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rawings/drawing3.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harts/chart3.xml" ContentType="application/vnd.openxmlformats-officedocument.drawingml.chart+xml"/>
  <Override PartName="/word/charts/chart2.xml" ContentType="application/vnd.openxmlformats-officedocument.drawingml.chart+xml"/>
  <Override PartName="/word/charts/chart4.xml" ContentType="application/vnd.openxmlformats-officedocument.drawingml.chart+xml"/>
  <Override PartName="/word/charts/chart1.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3747391"/>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tblPr>
          <w:tblGrid>
            <w:gridCol w:w="8981"/>
          </w:tblGrid>
          <w:tr w:rsidR="00937580" w:rsidTr="00EF1DCA">
            <w:trPr>
              <w:trHeight w:val="4920"/>
              <w:jc w:val="center"/>
            </w:trPr>
            <w:tc>
              <w:tcPr>
                <w:tcW w:w="5000" w:type="pct"/>
              </w:tcPr>
              <w:p w:rsidR="00937580" w:rsidRDefault="003975FC" w:rsidP="003975FC">
                <w:pPr>
                  <w:widowControl/>
                  <w:spacing w:after="0"/>
                  <w:jc w:val="right"/>
                  <w:rPr>
                    <w:rFonts w:asciiTheme="majorHAnsi" w:eastAsiaTheme="majorEastAsia" w:hAnsiTheme="majorHAnsi" w:cstheme="majorBidi"/>
                    <w:caps/>
                  </w:rPr>
                </w:pPr>
                <w:r w:rsidRPr="003975FC">
                  <w:rPr>
                    <w:rFonts w:asciiTheme="majorHAnsi" w:eastAsiaTheme="majorEastAsia" w:hAnsiTheme="majorHAnsi" w:cstheme="majorBidi" w:hint="eastAsia"/>
                    <w:b/>
                    <w:caps/>
                  </w:rPr>
                  <w:t>ANNEX 1</w:t>
                </w:r>
              </w:p>
              <w:p w:rsidR="00937580" w:rsidRDefault="00937580" w:rsidP="00937580">
                <w:pPr>
                  <w:widowControl/>
                  <w:spacing w:after="0"/>
                  <w:jc w:val="center"/>
                  <w:rPr>
                    <w:rFonts w:asciiTheme="majorHAnsi" w:eastAsiaTheme="majorEastAsia" w:hAnsiTheme="majorHAnsi" w:cstheme="majorBidi"/>
                    <w:caps/>
                  </w:rPr>
                </w:pPr>
              </w:p>
              <w:p w:rsidR="00937580" w:rsidRDefault="00937580" w:rsidP="00937580">
                <w:pPr>
                  <w:widowControl/>
                  <w:spacing w:after="0"/>
                  <w:jc w:val="center"/>
                  <w:rPr>
                    <w:rFonts w:asciiTheme="majorHAnsi" w:eastAsiaTheme="majorEastAsia" w:hAnsiTheme="majorHAnsi" w:cstheme="majorBidi"/>
                    <w:caps/>
                  </w:rPr>
                </w:pPr>
                <w:r>
                  <w:rPr>
                    <w:rFonts w:asciiTheme="majorHAnsi" w:eastAsiaTheme="majorEastAsia" w:hAnsiTheme="majorHAnsi" w:cstheme="majorBidi" w:hint="eastAsia"/>
                    <w:caps/>
                    <w:noProof/>
                  </w:rPr>
                  <w:drawing>
                    <wp:anchor distT="0" distB="0" distL="114300" distR="114300" simplePos="0" relativeHeight="251659264" behindDoc="0" locked="0" layoutInCell="1" allowOverlap="1">
                      <wp:simplePos x="0" y="0"/>
                      <wp:positionH relativeFrom="column">
                        <wp:posOffset>1790700</wp:posOffset>
                      </wp:positionH>
                      <wp:positionV relativeFrom="paragraph">
                        <wp:posOffset>19050</wp:posOffset>
                      </wp:positionV>
                      <wp:extent cx="2095500" cy="1638300"/>
                      <wp:effectExtent l="19050" t="0" r="0" b="0"/>
                      <wp:wrapNone/>
                      <wp:docPr id="3"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8" cstate="print">
                                <a:grayscl/>
                                <a:biLevel thresh="50000"/>
                              </a:blip>
                              <a:srcRect/>
                              <a:stretch>
                                <a:fillRect/>
                              </a:stretch>
                            </pic:blipFill>
                            <pic:spPr bwMode="auto">
                              <a:xfrm>
                                <a:off x="0" y="0"/>
                                <a:ext cx="2095500" cy="1638300"/>
                              </a:xfrm>
                              <a:prstGeom prst="rect">
                                <a:avLst/>
                              </a:prstGeom>
                              <a:noFill/>
                              <a:ln w="12700">
                                <a:miter lim="800000"/>
                                <a:headEnd/>
                                <a:tailEnd/>
                              </a:ln>
                              <a:effectLst/>
                            </pic:spPr>
                          </pic:pic>
                        </a:graphicData>
                      </a:graphic>
                    </wp:anchor>
                  </w:drawing>
                </w:r>
              </w:p>
              <w:p w:rsidR="00937580" w:rsidRDefault="00937580" w:rsidP="00937580">
                <w:pPr>
                  <w:widowControl/>
                  <w:spacing w:after="0"/>
                  <w:jc w:val="center"/>
                  <w:rPr>
                    <w:rFonts w:asciiTheme="majorHAnsi" w:eastAsiaTheme="majorEastAsia" w:hAnsiTheme="majorHAnsi" w:cstheme="majorBidi"/>
                    <w:caps/>
                  </w:rPr>
                </w:pPr>
              </w:p>
              <w:p w:rsidR="00937580" w:rsidRDefault="00937580" w:rsidP="00937580">
                <w:pPr>
                  <w:widowControl/>
                  <w:spacing w:after="0"/>
                  <w:jc w:val="center"/>
                  <w:rPr>
                    <w:rFonts w:ascii="Bookman Old Style" w:hAnsi="Bookman Old Style" w:cs="Bookman Old Style"/>
                    <w:kern w:val="0"/>
                    <w:sz w:val="27"/>
                    <w:szCs w:val="27"/>
                  </w:rPr>
                </w:pPr>
              </w:p>
              <w:p w:rsidR="00937580" w:rsidRDefault="00937580" w:rsidP="00937580">
                <w:pPr>
                  <w:widowControl/>
                  <w:spacing w:after="0"/>
                  <w:jc w:val="center"/>
                  <w:rPr>
                    <w:rFonts w:ascii="Bookman Old Style" w:hAnsi="Bookman Old Style" w:cs="Bookman Old Style"/>
                    <w:kern w:val="0"/>
                    <w:sz w:val="27"/>
                    <w:szCs w:val="27"/>
                  </w:rPr>
                </w:pPr>
              </w:p>
              <w:p w:rsidR="00937580" w:rsidRDefault="00937580" w:rsidP="00937580">
                <w:pPr>
                  <w:widowControl/>
                  <w:spacing w:after="0"/>
                  <w:jc w:val="center"/>
                  <w:rPr>
                    <w:rFonts w:ascii="Bookman Old Style" w:hAnsi="Bookman Old Style" w:cs="Bookman Old Style"/>
                    <w:kern w:val="0"/>
                    <w:sz w:val="27"/>
                    <w:szCs w:val="27"/>
                  </w:rPr>
                </w:pPr>
              </w:p>
              <w:p w:rsidR="00937580" w:rsidRDefault="00937580" w:rsidP="00937580">
                <w:pPr>
                  <w:widowControl/>
                  <w:spacing w:after="0"/>
                  <w:jc w:val="center"/>
                  <w:rPr>
                    <w:rFonts w:ascii="Bookman Old Style" w:hAnsi="Bookman Old Style" w:cs="Bookman Old Style"/>
                    <w:kern w:val="0"/>
                    <w:sz w:val="27"/>
                    <w:szCs w:val="27"/>
                  </w:rPr>
                </w:pPr>
              </w:p>
              <w:p w:rsidR="00937580" w:rsidRDefault="00937580" w:rsidP="00937580">
                <w:pPr>
                  <w:widowControl/>
                  <w:spacing w:after="0"/>
                  <w:jc w:val="center"/>
                  <w:rPr>
                    <w:rFonts w:ascii="Bookman Old Style" w:hAnsi="Bookman Old Style" w:cs="Bookman Old Style"/>
                    <w:kern w:val="0"/>
                    <w:sz w:val="27"/>
                    <w:szCs w:val="27"/>
                  </w:rPr>
                </w:pPr>
              </w:p>
              <w:p w:rsidR="00937580" w:rsidRDefault="00937580" w:rsidP="00937580">
                <w:pPr>
                  <w:widowControl/>
                  <w:spacing w:after="0"/>
                  <w:jc w:val="center"/>
                  <w:rPr>
                    <w:rFonts w:ascii="Bookman Old Style" w:hAnsi="Bookman Old Style" w:cs="Bookman Old Style"/>
                    <w:kern w:val="0"/>
                    <w:sz w:val="27"/>
                    <w:szCs w:val="27"/>
                  </w:rPr>
                </w:pPr>
              </w:p>
              <w:p w:rsidR="00937580" w:rsidRDefault="00937580" w:rsidP="00937580">
                <w:pPr>
                  <w:pStyle w:val="ab"/>
                  <w:jc w:val="center"/>
                  <w:rPr>
                    <w:rFonts w:asciiTheme="majorHAnsi" w:eastAsiaTheme="majorEastAsia" w:hAnsiTheme="majorHAnsi" w:cstheme="majorBidi"/>
                    <w:caps/>
                  </w:rPr>
                </w:pPr>
                <w:r w:rsidRPr="003D5AD1">
                  <w:rPr>
                    <w:rFonts w:ascii="Bookman Old Style" w:hAnsi="Bookman Old Style" w:cs="Bookman Old Style"/>
                    <w:kern w:val="0"/>
                    <w:sz w:val="27"/>
                    <w:szCs w:val="27"/>
                    <w:lang w:eastAsia="en-US"/>
                  </w:rPr>
                  <w:t>INTERNATIONAL CIVIL AVIATION ORGANIZATION</w:t>
                </w:r>
                <w:r>
                  <w:rPr>
                    <w:rFonts w:asciiTheme="majorHAnsi" w:eastAsiaTheme="majorEastAsia" w:hAnsiTheme="majorHAnsi" w:cstheme="majorBidi"/>
                    <w:caps/>
                    <w:noProof/>
                  </w:rPr>
                  <w:t xml:space="preserve"> </w:t>
                </w:r>
              </w:p>
            </w:tc>
          </w:tr>
          <w:tr w:rsidR="00937580" w:rsidTr="00EF1DCA">
            <w:trPr>
              <w:trHeight w:val="1440"/>
              <w:jc w:val="center"/>
            </w:trPr>
            <w:sdt>
              <w:sdtPr>
                <w:rPr>
                  <w:rFonts w:ascii="Calibri" w:hAnsi="Calibri" w:cs="Calibri"/>
                  <w:b/>
                  <w:kern w:val="0"/>
                  <w:sz w:val="32"/>
                  <w:szCs w:val="32"/>
                  <w:lang w:eastAsia="en-US"/>
                </w:rPr>
                <w:alias w:val="タイトル"/>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rsidR="00937580" w:rsidRDefault="00937580" w:rsidP="00937580">
                    <w:pPr>
                      <w:pStyle w:val="ab"/>
                      <w:jc w:val="center"/>
                      <w:rPr>
                        <w:rFonts w:asciiTheme="majorHAnsi" w:eastAsiaTheme="majorEastAsia" w:hAnsiTheme="majorHAnsi" w:cstheme="majorBidi"/>
                        <w:sz w:val="80"/>
                        <w:szCs w:val="80"/>
                      </w:rPr>
                    </w:pPr>
                    <w:r w:rsidRPr="00937580">
                      <w:rPr>
                        <w:rFonts w:ascii="Calibri" w:hAnsi="Calibri" w:cs="Calibri"/>
                        <w:b/>
                        <w:kern w:val="0"/>
                        <w:sz w:val="32"/>
                        <w:szCs w:val="32"/>
                        <w:lang w:eastAsia="en-US"/>
                      </w:rPr>
                      <w:t>Common Regional Virtual Private Network (CRV)Of Asia/Pacific Air Navigation Planning and implementation Regional Group (APANPIRG)</w:t>
                    </w:r>
                  </w:p>
                </w:tc>
              </w:sdtContent>
            </w:sdt>
          </w:tr>
          <w:tr w:rsidR="00937580" w:rsidTr="00EF1DCA">
            <w:trPr>
              <w:trHeight w:val="2030"/>
              <w:jc w:val="center"/>
            </w:trPr>
            <w:sdt>
              <w:sdtPr>
                <w:rPr>
                  <w:rFonts w:ascii="Calibri" w:hAnsi="Calibri" w:cs="Calibri"/>
                  <w:b/>
                  <w:kern w:val="0"/>
                  <w:sz w:val="32"/>
                  <w:szCs w:val="32"/>
                  <w:lang w:eastAsia="en-US"/>
                </w:rPr>
                <w:alias w:val="サブタイトル"/>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rsidR="00937580" w:rsidRDefault="00E16618" w:rsidP="00E16618">
                    <w:pPr>
                      <w:pStyle w:val="ab"/>
                      <w:jc w:val="center"/>
                      <w:rPr>
                        <w:rFonts w:asciiTheme="majorHAnsi" w:eastAsiaTheme="majorEastAsia" w:hAnsiTheme="majorHAnsi" w:cstheme="majorBidi"/>
                        <w:sz w:val="44"/>
                        <w:szCs w:val="44"/>
                      </w:rPr>
                    </w:pPr>
                    <w:r w:rsidRPr="00937580">
                      <w:rPr>
                        <w:rFonts w:ascii="Calibri" w:hAnsi="Calibri" w:cs="Calibri"/>
                        <w:b/>
                        <w:kern w:val="0"/>
                        <w:sz w:val="32"/>
                        <w:szCs w:val="32"/>
                        <w:lang w:eastAsia="en-US"/>
                      </w:rPr>
                      <w:t>Cost Benefit Analysis</w:t>
                    </w:r>
                    <w:r>
                      <w:rPr>
                        <w:rFonts w:ascii="Calibri" w:hAnsi="Calibri" w:cs="Calibri" w:hint="eastAsia"/>
                        <w:b/>
                        <w:kern w:val="0"/>
                        <w:sz w:val="32"/>
                        <w:szCs w:val="32"/>
                      </w:rPr>
                      <w:t xml:space="preserve"> (</w:t>
                    </w:r>
                    <w:r>
                      <w:rPr>
                        <w:rFonts w:ascii="Calibri" w:hAnsi="Calibri" w:cs="Calibri"/>
                        <w:b/>
                        <w:kern w:val="0"/>
                        <w:sz w:val="32"/>
                        <w:szCs w:val="32"/>
                      </w:rPr>
                      <w:t>First iteration</w:t>
                    </w:r>
                    <w:r>
                      <w:rPr>
                        <w:rFonts w:ascii="Calibri" w:hAnsi="Calibri" w:cs="Calibri" w:hint="eastAsia"/>
                        <w:b/>
                        <w:kern w:val="0"/>
                        <w:sz w:val="32"/>
                        <w:szCs w:val="32"/>
                      </w:rPr>
                      <w:t>)</w:t>
                    </w:r>
                  </w:p>
                </w:tc>
              </w:sdtContent>
            </w:sdt>
          </w:tr>
          <w:tr w:rsidR="00937580" w:rsidTr="005B3711">
            <w:trPr>
              <w:trHeight w:val="5412"/>
              <w:jc w:val="center"/>
            </w:trPr>
            <w:tc>
              <w:tcPr>
                <w:tcW w:w="5000" w:type="pct"/>
                <w:vAlign w:val="bottom"/>
              </w:tcPr>
              <w:p w:rsidR="00937580" w:rsidRPr="003D5AD1" w:rsidRDefault="00937580" w:rsidP="005B3711">
                <w:pPr>
                  <w:jc w:val="center"/>
                  <w:rPr>
                    <w:rFonts w:ascii="TimesNewRoman" w:hAnsi="TimesNewRoman" w:cs="TimesNewRoman"/>
                    <w:kern w:val="0"/>
                    <w:sz w:val="28"/>
                    <w:szCs w:val="28"/>
                    <w:lang w:eastAsia="en-US"/>
                  </w:rPr>
                </w:pPr>
                <w:r w:rsidRPr="003D5AD1">
                  <w:rPr>
                    <w:rFonts w:ascii="TimesNewRoman" w:hAnsi="TimesNewRoman" w:cs="TimesNewRoman"/>
                    <w:kern w:val="0"/>
                    <w:sz w:val="28"/>
                    <w:szCs w:val="28"/>
                    <w:lang w:eastAsia="en-US"/>
                  </w:rPr>
                  <w:t>INTERNATIONAL CIVIL AVIATION ORGANIZATION</w:t>
                </w:r>
              </w:p>
              <w:p w:rsidR="00937580" w:rsidRDefault="00937580" w:rsidP="005B3711">
                <w:pPr>
                  <w:jc w:val="center"/>
                  <w:rPr>
                    <w:rFonts w:ascii="TimesNewRoman" w:hAnsi="TimesNewRoman" w:cs="TimesNewRoman"/>
                    <w:kern w:val="0"/>
                    <w:sz w:val="28"/>
                    <w:szCs w:val="28"/>
                  </w:rPr>
                </w:pPr>
                <w:r w:rsidRPr="003D5AD1">
                  <w:rPr>
                    <w:rFonts w:ascii="TimesNewRoman" w:hAnsi="TimesNewRoman" w:cs="TimesNewRoman"/>
                    <w:kern w:val="0"/>
                    <w:sz w:val="28"/>
                    <w:szCs w:val="28"/>
                    <w:lang w:eastAsia="en-US"/>
                  </w:rPr>
                  <w:t>ASIA-PACIFIC OFFICE</w:t>
                </w:r>
              </w:p>
              <w:p w:rsidR="005B3711" w:rsidRDefault="005B3711" w:rsidP="005B3711">
                <w:pPr>
                  <w:jc w:val="center"/>
                  <w:rPr>
                    <w:rFonts w:ascii="TimesNewRoman" w:hAnsi="TimesNewRoman" w:cs="TimesNewRoman"/>
                    <w:kern w:val="0"/>
                    <w:sz w:val="28"/>
                    <w:szCs w:val="28"/>
                  </w:rPr>
                </w:pPr>
              </w:p>
              <w:p w:rsidR="005B3711" w:rsidRPr="00937580" w:rsidRDefault="005B3711" w:rsidP="005B3711">
                <w:pPr>
                  <w:jc w:val="center"/>
                  <w:rPr>
                    <w:b/>
                    <w:bCs/>
                  </w:rPr>
                </w:pPr>
              </w:p>
            </w:tc>
          </w:tr>
        </w:tbl>
        <w:p w:rsidR="00937580" w:rsidRPr="00937580" w:rsidRDefault="00937580"/>
        <w:p w:rsidR="00937580" w:rsidRDefault="00E25501">
          <w:pPr>
            <w:widowControl/>
          </w:pPr>
        </w:p>
      </w:sdtContent>
    </w:sdt>
    <w:p w:rsidR="00BB49F8" w:rsidRPr="00BB49F8" w:rsidRDefault="00BB49F8" w:rsidP="00BB49F8">
      <w:pPr>
        <w:widowControl/>
        <w:jc w:val="center"/>
        <w:rPr>
          <w:rFonts w:asciiTheme="majorHAnsi" w:hAnsiTheme="majorHAnsi" w:cstheme="majorHAnsi"/>
          <w:b/>
          <w:sz w:val="24"/>
          <w:szCs w:val="24"/>
        </w:rPr>
      </w:pPr>
      <w:r w:rsidRPr="00BB49F8">
        <w:rPr>
          <w:rFonts w:asciiTheme="majorHAnsi" w:hAnsiTheme="majorHAnsi" w:cstheme="majorHAnsi"/>
          <w:b/>
          <w:sz w:val="24"/>
          <w:szCs w:val="24"/>
        </w:rPr>
        <w:t>Document Change Record</w:t>
      </w:r>
    </w:p>
    <w:tbl>
      <w:tblPr>
        <w:tblStyle w:val="a6"/>
        <w:tblW w:w="0" w:type="auto"/>
        <w:tblLook w:val="04A0"/>
      </w:tblPr>
      <w:tblGrid>
        <w:gridCol w:w="1788"/>
        <w:gridCol w:w="1680"/>
        <w:gridCol w:w="3265"/>
        <w:gridCol w:w="2248"/>
      </w:tblGrid>
      <w:tr w:rsidR="00BB49F8" w:rsidRPr="006855C2" w:rsidTr="001915EC">
        <w:tc>
          <w:tcPr>
            <w:tcW w:w="1788" w:type="dxa"/>
            <w:vAlign w:val="center"/>
          </w:tcPr>
          <w:p w:rsidR="00BB49F8" w:rsidRPr="003D5AD1" w:rsidRDefault="00BB49F8" w:rsidP="00BB49F8">
            <w:pPr>
              <w:widowControl/>
              <w:spacing w:line="240" w:lineRule="exact"/>
              <w:jc w:val="center"/>
              <w:rPr>
                <w:rFonts w:asciiTheme="majorHAnsi" w:hAnsiTheme="majorHAnsi" w:cstheme="majorHAnsi"/>
                <w:b/>
                <w:sz w:val="24"/>
                <w:szCs w:val="24"/>
              </w:rPr>
            </w:pPr>
            <w:r w:rsidRPr="003D5AD1">
              <w:rPr>
                <w:rFonts w:asciiTheme="majorHAnsi" w:hAnsiTheme="majorHAnsi" w:cstheme="majorHAnsi"/>
                <w:b/>
                <w:sz w:val="24"/>
                <w:szCs w:val="24"/>
              </w:rPr>
              <w:t>Version</w:t>
            </w:r>
          </w:p>
          <w:p w:rsidR="00BB49F8" w:rsidRPr="003D5AD1" w:rsidRDefault="00BB49F8" w:rsidP="00BB49F8">
            <w:pPr>
              <w:widowControl/>
              <w:spacing w:line="240" w:lineRule="exact"/>
              <w:jc w:val="center"/>
              <w:rPr>
                <w:rFonts w:asciiTheme="majorHAnsi" w:hAnsiTheme="majorHAnsi" w:cstheme="majorHAnsi"/>
                <w:b/>
                <w:sz w:val="24"/>
                <w:szCs w:val="24"/>
              </w:rPr>
            </w:pPr>
            <w:r w:rsidRPr="003D5AD1">
              <w:rPr>
                <w:rFonts w:asciiTheme="majorHAnsi" w:hAnsiTheme="majorHAnsi" w:cstheme="majorHAnsi"/>
                <w:b/>
                <w:sz w:val="24"/>
                <w:szCs w:val="24"/>
              </w:rPr>
              <w:t>Number</w:t>
            </w:r>
          </w:p>
        </w:tc>
        <w:tc>
          <w:tcPr>
            <w:tcW w:w="1680" w:type="dxa"/>
            <w:vAlign w:val="center"/>
          </w:tcPr>
          <w:p w:rsidR="00BB49F8" w:rsidRPr="003D5AD1" w:rsidRDefault="00BB49F8" w:rsidP="00BB49F8">
            <w:pPr>
              <w:widowControl/>
              <w:jc w:val="center"/>
              <w:rPr>
                <w:rFonts w:asciiTheme="majorHAnsi" w:hAnsiTheme="majorHAnsi" w:cstheme="majorHAnsi"/>
                <w:b/>
                <w:sz w:val="24"/>
                <w:szCs w:val="24"/>
              </w:rPr>
            </w:pPr>
            <w:r w:rsidRPr="003D5AD1">
              <w:rPr>
                <w:rFonts w:asciiTheme="majorHAnsi" w:hAnsiTheme="majorHAnsi" w:cstheme="majorHAnsi"/>
                <w:b/>
                <w:sz w:val="24"/>
                <w:szCs w:val="24"/>
              </w:rPr>
              <w:t>Date</w:t>
            </w:r>
          </w:p>
        </w:tc>
        <w:tc>
          <w:tcPr>
            <w:tcW w:w="3265" w:type="dxa"/>
            <w:vAlign w:val="center"/>
          </w:tcPr>
          <w:p w:rsidR="00BB49F8" w:rsidRPr="003D5AD1" w:rsidRDefault="00BB49F8" w:rsidP="00BB49F8">
            <w:pPr>
              <w:widowControl/>
              <w:jc w:val="center"/>
              <w:rPr>
                <w:rFonts w:asciiTheme="majorHAnsi" w:hAnsiTheme="majorHAnsi" w:cstheme="majorHAnsi"/>
                <w:b/>
                <w:sz w:val="24"/>
                <w:szCs w:val="24"/>
              </w:rPr>
            </w:pPr>
            <w:r w:rsidRPr="003D5AD1">
              <w:rPr>
                <w:rFonts w:asciiTheme="majorHAnsi" w:hAnsiTheme="majorHAnsi" w:cstheme="majorHAnsi"/>
                <w:b/>
                <w:sz w:val="24"/>
                <w:szCs w:val="24"/>
              </w:rPr>
              <w:t>Reason for Change</w:t>
            </w:r>
          </w:p>
        </w:tc>
        <w:tc>
          <w:tcPr>
            <w:tcW w:w="2248" w:type="dxa"/>
            <w:vAlign w:val="center"/>
          </w:tcPr>
          <w:p w:rsidR="00BB49F8" w:rsidRPr="003D5AD1" w:rsidRDefault="00BB49F8" w:rsidP="00BB49F8">
            <w:pPr>
              <w:widowControl/>
              <w:jc w:val="center"/>
              <w:rPr>
                <w:rFonts w:asciiTheme="majorHAnsi" w:hAnsiTheme="majorHAnsi" w:cstheme="majorHAnsi"/>
                <w:b/>
                <w:sz w:val="24"/>
                <w:szCs w:val="24"/>
              </w:rPr>
            </w:pPr>
            <w:r w:rsidRPr="003D5AD1">
              <w:rPr>
                <w:rFonts w:asciiTheme="majorHAnsi" w:hAnsiTheme="majorHAnsi" w:cstheme="majorHAnsi"/>
                <w:b/>
                <w:sz w:val="24"/>
                <w:szCs w:val="24"/>
              </w:rPr>
              <w:t>Sections Affected</w:t>
            </w:r>
          </w:p>
        </w:tc>
      </w:tr>
      <w:tr w:rsidR="00BB49F8" w:rsidRPr="001915EC" w:rsidTr="001915EC">
        <w:tc>
          <w:tcPr>
            <w:tcW w:w="1788" w:type="dxa"/>
          </w:tcPr>
          <w:p w:rsidR="00E25501" w:rsidRDefault="003000E8">
            <w:pPr>
              <w:widowControl/>
              <w:jc w:val="center"/>
              <w:rPr>
                <w:rFonts w:ascii="Times New Roman" w:hAnsi="Times New Roman" w:cs="Times New Roman"/>
                <w:sz w:val="24"/>
                <w:szCs w:val="24"/>
              </w:rPr>
            </w:pPr>
            <w:r w:rsidRPr="003000E8">
              <w:rPr>
                <w:rFonts w:ascii="Times New Roman" w:hAnsi="Times New Roman" w:cs="Times New Roman"/>
                <w:sz w:val="24"/>
                <w:szCs w:val="24"/>
              </w:rPr>
              <w:t>1</w:t>
            </w:r>
          </w:p>
        </w:tc>
        <w:tc>
          <w:tcPr>
            <w:tcW w:w="1680" w:type="dxa"/>
          </w:tcPr>
          <w:p w:rsidR="00BB49F8" w:rsidRPr="001915EC" w:rsidRDefault="003000E8">
            <w:pPr>
              <w:widowControl/>
              <w:spacing w:after="240"/>
              <w:rPr>
                <w:rFonts w:ascii="Times New Roman" w:hAnsi="Times New Roman" w:cs="Times New Roman"/>
                <w:sz w:val="24"/>
                <w:szCs w:val="24"/>
              </w:rPr>
            </w:pPr>
            <w:r w:rsidRPr="003000E8">
              <w:rPr>
                <w:rFonts w:ascii="Times New Roman" w:hAnsi="Times New Roman" w:cs="Times New Roman"/>
                <w:sz w:val="24"/>
                <w:szCs w:val="24"/>
              </w:rPr>
              <w:t>29 April 2014</w:t>
            </w:r>
          </w:p>
        </w:tc>
        <w:tc>
          <w:tcPr>
            <w:tcW w:w="3265" w:type="dxa"/>
          </w:tcPr>
          <w:p w:rsidR="00E25501" w:rsidRDefault="003000E8">
            <w:pPr>
              <w:widowControl/>
              <w:spacing w:after="240"/>
              <w:rPr>
                <w:rFonts w:ascii="Times New Roman" w:hAnsi="Times New Roman" w:cs="Times New Roman"/>
                <w:sz w:val="24"/>
                <w:szCs w:val="24"/>
              </w:rPr>
            </w:pPr>
            <w:r w:rsidRPr="003000E8">
              <w:rPr>
                <w:rFonts w:ascii="Times New Roman" w:hAnsi="Times New Roman" w:cs="Times New Roman"/>
                <w:sz w:val="24"/>
                <w:szCs w:val="24"/>
              </w:rPr>
              <w:t>Creation of</w:t>
            </w:r>
            <w:r w:rsidR="001915EC">
              <w:rPr>
                <w:rFonts w:ascii="Times New Roman" w:hAnsi="Times New Roman" w:cs="Times New Roman" w:hint="eastAsia"/>
                <w:sz w:val="24"/>
                <w:szCs w:val="24"/>
              </w:rPr>
              <w:t xml:space="preserve"> </w:t>
            </w:r>
            <w:r w:rsidRPr="003000E8">
              <w:rPr>
                <w:rFonts w:ascii="Times New Roman" w:hAnsi="Times New Roman" w:cs="Times New Roman"/>
                <w:sz w:val="24"/>
                <w:szCs w:val="24"/>
              </w:rPr>
              <w:t>draft CBA for CRV TF/2 and ACSICG/1 meetings</w:t>
            </w:r>
          </w:p>
        </w:tc>
        <w:tc>
          <w:tcPr>
            <w:tcW w:w="2248" w:type="dxa"/>
          </w:tcPr>
          <w:p w:rsidR="00BB49F8" w:rsidRPr="001915EC" w:rsidRDefault="00BB49F8">
            <w:pPr>
              <w:widowControl/>
              <w:spacing w:after="240"/>
              <w:rPr>
                <w:rFonts w:ascii="Times New Roman" w:hAnsi="Times New Roman" w:cs="Times New Roman"/>
                <w:sz w:val="24"/>
                <w:szCs w:val="24"/>
              </w:rPr>
            </w:pPr>
          </w:p>
        </w:tc>
      </w:tr>
      <w:tr w:rsidR="00BB49F8" w:rsidTr="001915EC">
        <w:tc>
          <w:tcPr>
            <w:tcW w:w="1788" w:type="dxa"/>
          </w:tcPr>
          <w:p w:rsidR="00BB49F8" w:rsidRDefault="00BB49F8">
            <w:pPr>
              <w:widowControl/>
              <w:rPr>
                <w:sz w:val="24"/>
                <w:szCs w:val="24"/>
              </w:rPr>
            </w:pPr>
          </w:p>
        </w:tc>
        <w:tc>
          <w:tcPr>
            <w:tcW w:w="1680" w:type="dxa"/>
          </w:tcPr>
          <w:p w:rsidR="00BB49F8" w:rsidRDefault="00BB49F8">
            <w:pPr>
              <w:widowControl/>
              <w:rPr>
                <w:sz w:val="24"/>
                <w:szCs w:val="24"/>
              </w:rPr>
            </w:pPr>
          </w:p>
        </w:tc>
        <w:tc>
          <w:tcPr>
            <w:tcW w:w="3265" w:type="dxa"/>
          </w:tcPr>
          <w:p w:rsidR="00BB49F8" w:rsidRDefault="00BB49F8">
            <w:pPr>
              <w:widowControl/>
              <w:rPr>
                <w:sz w:val="24"/>
                <w:szCs w:val="24"/>
              </w:rPr>
            </w:pPr>
          </w:p>
        </w:tc>
        <w:tc>
          <w:tcPr>
            <w:tcW w:w="2248" w:type="dxa"/>
          </w:tcPr>
          <w:p w:rsidR="00BB49F8" w:rsidRDefault="00BB49F8">
            <w:pPr>
              <w:widowControl/>
              <w:rPr>
                <w:sz w:val="24"/>
                <w:szCs w:val="24"/>
              </w:rPr>
            </w:pPr>
          </w:p>
        </w:tc>
      </w:tr>
      <w:tr w:rsidR="00BB49F8" w:rsidTr="001915EC">
        <w:tc>
          <w:tcPr>
            <w:tcW w:w="1788" w:type="dxa"/>
          </w:tcPr>
          <w:p w:rsidR="00BB49F8" w:rsidRDefault="00BB49F8">
            <w:pPr>
              <w:widowControl/>
              <w:rPr>
                <w:sz w:val="24"/>
                <w:szCs w:val="24"/>
              </w:rPr>
            </w:pPr>
          </w:p>
        </w:tc>
        <w:tc>
          <w:tcPr>
            <w:tcW w:w="1680" w:type="dxa"/>
          </w:tcPr>
          <w:p w:rsidR="00BB49F8" w:rsidRDefault="00BB49F8">
            <w:pPr>
              <w:widowControl/>
              <w:rPr>
                <w:sz w:val="24"/>
                <w:szCs w:val="24"/>
              </w:rPr>
            </w:pPr>
          </w:p>
        </w:tc>
        <w:tc>
          <w:tcPr>
            <w:tcW w:w="3265" w:type="dxa"/>
          </w:tcPr>
          <w:p w:rsidR="00BB49F8" w:rsidRDefault="00BB49F8">
            <w:pPr>
              <w:widowControl/>
              <w:rPr>
                <w:sz w:val="24"/>
                <w:szCs w:val="24"/>
              </w:rPr>
            </w:pPr>
          </w:p>
        </w:tc>
        <w:tc>
          <w:tcPr>
            <w:tcW w:w="2248" w:type="dxa"/>
          </w:tcPr>
          <w:p w:rsidR="00BB49F8" w:rsidRDefault="00BB49F8">
            <w:pPr>
              <w:widowControl/>
              <w:rPr>
                <w:sz w:val="24"/>
                <w:szCs w:val="24"/>
              </w:rPr>
            </w:pPr>
          </w:p>
        </w:tc>
      </w:tr>
      <w:tr w:rsidR="00BB49F8" w:rsidTr="001915EC">
        <w:tc>
          <w:tcPr>
            <w:tcW w:w="1788" w:type="dxa"/>
          </w:tcPr>
          <w:p w:rsidR="00BB49F8" w:rsidRDefault="00BB49F8">
            <w:pPr>
              <w:widowControl/>
              <w:rPr>
                <w:sz w:val="24"/>
                <w:szCs w:val="24"/>
              </w:rPr>
            </w:pPr>
          </w:p>
        </w:tc>
        <w:tc>
          <w:tcPr>
            <w:tcW w:w="1680" w:type="dxa"/>
          </w:tcPr>
          <w:p w:rsidR="00BB49F8" w:rsidRDefault="00BB49F8">
            <w:pPr>
              <w:widowControl/>
              <w:rPr>
                <w:sz w:val="24"/>
                <w:szCs w:val="24"/>
              </w:rPr>
            </w:pPr>
          </w:p>
        </w:tc>
        <w:tc>
          <w:tcPr>
            <w:tcW w:w="3265" w:type="dxa"/>
          </w:tcPr>
          <w:p w:rsidR="00BB49F8" w:rsidRDefault="00BB49F8">
            <w:pPr>
              <w:widowControl/>
              <w:rPr>
                <w:sz w:val="24"/>
                <w:szCs w:val="24"/>
              </w:rPr>
            </w:pPr>
          </w:p>
        </w:tc>
        <w:tc>
          <w:tcPr>
            <w:tcW w:w="2248" w:type="dxa"/>
          </w:tcPr>
          <w:p w:rsidR="00BB49F8" w:rsidRDefault="00BB49F8">
            <w:pPr>
              <w:widowControl/>
              <w:rPr>
                <w:sz w:val="24"/>
                <w:szCs w:val="24"/>
              </w:rPr>
            </w:pPr>
          </w:p>
        </w:tc>
      </w:tr>
      <w:tr w:rsidR="00BB49F8" w:rsidTr="001915EC">
        <w:tc>
          <w:tcPr>
            <w:tcW w:w="1788" w:type="dxa"/>
          </w:tcPr>
          <w:p w:rsidR="00BB49F8" w:rsidRDefault="00BB49F8">
            <w:pPr>
              <w:widowControl/>
              <w:rPr>
                <w:sz w:val="24"/>
                <w:szCs w:val="24"/>
              </w:rPr>
            </w:pPr>
          </w:p>
        </w:tc>
        <w:tc>
          <w:tcPr>
            <w:tcW w:w="1680" w:type="dxa"/>
          </w:tcPr>
          <w:p w:rsidR="00BB49F8" w:rsidRDefault="00BB49F8">
            <w:pPr>
              <w:widowControl/>
              <w:rPr>
                <w:sz w:val="24"/>
                <w:szCs w:val="24"/>
              </w:rPr>
            </w:pPr>
          </w:p>
        </w:tc>
        <w:tc>
          <w:tcPr>
            <w:tcW w:w="3265" w:type="dxa"/>
          </w:tcPr>
          <w:p w:rsidR="00BB49F8" w:rsidRDefault="00BB49F8">
            <w:pPr>
              <w:widowControl/>
              <w:rPr>
                <w:sz w:val="24"/>
                <w:szCs w:val="24"/>
              </w:rPr>
            </w:pPr>
          </w:p>
        </w:tc>
        <w:tc>
          <w:tcPr>
            <w:tcW w:w="2248" w:type="dxa"/>
          </w:tcPr>
          <w:p w:rsidR="00BB49F8" w:rsidRDefault="00BB49F8">
            <w:pPr>
              <w:widowControl/>
              <w:rPr>
                <w:sz w:val="24"/>
                <w:szCs w:val="24"/>
              </w:rPr>
            </w:pPr>
          </w:p>
        </w:tc>
      </w:tr>
    </w:tbl>
    <w:p w:rsidR="00BB49F8" w:rsidRDefault="00BB49F8">
      <w:pPr>
        <w:widowControl/>
        <w:rPr>
          <w:sz w:val="24"/>
          <w:szCs w:val="24"/>
        </w:rPr>
      </w:pPr>
    </w:p>
    <w:p w:rsidR="00CB66EA" w:rsidRDefault="00BB49F8">
      <w:pPr>
        <w:widowControl/>
        <w:rPr>
          <w:sz w:val="24"/>
          <w:szCs w:val="24"/>
        </w:rPr>
      </w:pPr>
      <w:r>
        <w:rPr>
          <w:sz w:val="24"/>
          <w:szCs w:val="24"/>
        </w:rPr>
        <w:br w:type="page"/>
      </w:r>
    </w:p>
    <w:p w:rsidR="00CB66EA" w:rsidRPr="005B3711" w:rsidRDefault="00CB66EA" w:rsidP="00CB66EA">
      <w:pPr>
        <w:widowControl/>
        <w:jc w:val="center"/>
        <w:rPr>
          <w:rFonts w:ascii="Times New Roman" w:hAnsi="Times New Roman" w:cs="Times New Roman"/>
          <w:sz w:val="24"/>
          <w:szCs w:val="24"/>
        </w:rPr>
      </w:pPr>
      <w:r w:rsidRPr="005B3711">
        <w:rPr>
          <w:rFonts w:ascii="Times New Roman" w:hAnsi="Times New Roman" w:cs="Times New Roman"/>
          <w:sz w:val="24"/>
          <w:szCs w:val="24"/>
        </w:rPr>
        <w:lastRenderedPageBreak/>
        <w:t>CONTENTS</w:t>
      </w:r>
    </w:p>
    <w:p w:rsidR="004C0F87" w:rsidRDefault="00E25501">
      <w:pPr>
        <w:pStyle w:val="13"/>
        <w:tabs>
          <w:tab w:val="left" w:pos="420"/>
          <w:tab w:val="right" w:leader="dot" w:pos="8755"/>
        </w:tabs>
        <w:rPr>
          <w:noProof/>
          <w:kern w:val="0"/>
          <w:sz w:val="22"/>
          <w:lang w:eastAsia="en-US"/>
        </w:rPr>
      </w:pPr>
      <w:r w:rsidRPr="005B3711">
        <w:rPr>
          <w:rFonts w:ascii="Times New Roman" w:hAnsi="Times New Roman" w:cs="Times New Roman"/>
          <w:sz w:val="24"/>
          <w:szCs w:val="24"/>
        </w:rPr>
        <w:fldChar w:fldCharType="begin"/>
      </w:r>
      <w:r w:rsidR="009D0278" w:rsidRPr="005B3711">
        <w:rPr>
          <w:rFonts w:ascii="Times New Roman" w:hAnsi="Times New Roman" w:cs="Times New Roman"/>
          <w:sz w:val="24"/>
          <w:szCs w:val="24"/>
        </w:rPr>
        <w:instrText xml:space="preserve"> TOC \o "1-3" \h \z \u </w:instrText>
      </w:r>
      <w:r w:rsidRPr="005B3711">
        <w:rPr>
          <w:rFonts w:ascii="Times New Roman" w:hAnsi="Times New Roman" w:cs="Times New Roman"/>
          <w:sz w:val="24"/>
          <w:szCs w:val="24"/>
        </w:rPr>
        <w:fldChar w:fldCharType="separate"/>
      </w:r>
      <w:hyperlink w:anchor="_Toc386529147" w:history="1">
        <w:r w:rsidR="004C0F87" w:rsidRPr="007C0363">
          <w:rPr>
            <w:rStyle w:val="ad"/>
            <w:rFonts w:eastAsia="PMingLiU"/>
            <w:noProof/>
          </w:rPr>
          <w:t>1.</w:t>
        </w:r>
        <w:r w:rsidR="004C0F87">
          <w:rPr>
            <w:noProof/>
            <w:kern w:val="0"/>
            <w:sz w:val="22"/>
            <w:lang w:eastAsia="en-US"/>
          </w:rPr>
          <w:tab/>
        </w:r>
        <w:r w:rsidR="004C0F87" w:rsidRPr="007C0363">
          <w:rPr>
            <w:rStyle w:val="ad"/>
            <w:rFonts w:eastAsia="PMingLiU"/>
            <w:noProof/>
          </w:rPr>
          <w:t>Introduction</w:t>
        </w:r>
        <w:r w:rsidR="004C0F87">
          <w:rPr>
            <w:noProof/>
            <w:webHidden/>
          </w:rPr>
          <w:tab/>
        </w:r>
        <w:r>
          <w:rPr>
            <w:noProof/>
            <w:webHidden/>
          </w:rPr>
          <w:fldChar w:fldCharType="begin"/>
        </w:r>
        <w:r w:rsidR="004C0F87">
          <w:rPr>
            <w:noProof/>
            <w:webHidden/>
          </w:rPr>
          <w:instrText xml:space="preserve"> PAGEREF _Toc386529147 \h </w:instrText>
        </w:r>
        <w:r>
          <w:rPr>
            <w:noProof/>
            <w:webHidden/>
          </w:rPr>
        </w:r>
        <w:r>
          <w:rPr>
            <w:noProof/>
            <w:webHidden/>
          </w:rPr>
          <w:fldChar w:fldCharType="separate"/>
        </w:r>
        <w:r w:rsidR="003975FC">
          <w:rPr>
            <w:noProof/>
            <w:webHidden/>
          </w:rPr>
          <w:t>3</w:t>
        </w:r>
        <w:r>
          <w:rPr>
            <w:noProof/>
            <w:webHidden/>
          </w:rPr>
          <w:fldChar w:fldCharType="end"/>
        </w:r>
      </w:hyperlink>
    </w:p>
    <w:p w:rsidR="004C0F87" w:rsidRDefault="00E25501" w:rsidP="004C0F87">
      <w:pPr>
        <w:pStyle w:val="24"/>
        <w:tabs>
          <w:tab w:val="left" w:pos="880"/>
          <w:tab w:val="right" w:leader="dot" w:pos="8755"/>
        </w:tabs>
        <w:rPr>
          <w:noProof/>
          <w:kern w:val="0"/>
          <w:sz w:val="22"/>
          <w:lang w:eastAsia="en-US"/>
        </w:rPr>
      </w:pPr>
      <w:hyperlink w:anchor="_Toc386529148" w:history="1">
        <w:r w:rsidR="004C0F87" w:rsidRPr="007C0363">
          <w:rPr>
            <w:rStyle w:val="ad"/>
            <w:rFonts w:eastAsia="PMingLiU"/>
            <w:noProof/>
          </w:rPr>
          <w:t>1.1.</w:t>
        </w:r>
        <w:r w:rsidR="004C0F87">
          <w:rPr>
            <w:noProof/>
            <w:kern w:val="0"/>
            <w:sz w:val="22"/>
            <w:lang w:eastAsia="en-US"/>
          </w:rPr>
          <w:tab/>
        </w:r>
        <w:r w:rsidR="004C0F87" w:rsidRPr="007C0363">
          <w:rPr>
            <w:rStyle w:val="ad"/>
            <w:rFonts w:eastAsia="PMingLiU"/>
            <w:noProof/>
          </w:rPr>
          <w:t>Current Status</w:t>
        </w:r>
        <w:r w:rsidR="004C0F87">
          <w:rPr>
            <w:noProof/>
            <w:webHidden/>
          </w:rPr>
          <w:tab/>
        </w:r>
        <w:r>
          <w:rPr>
            <w:noProof/>
            <w:webHidden/>
          </w:rPr>
          <w:fldChar w:fldCharType="begin"/>
        </w:r>
        <w:r w:rsidR="004C0F87">
          <w:rPr>
            <w:noProof/>
            <w:webHidden/>
          </w:rPr>
          <w:instrText xml:space="preserve"> PAGEREF _Toc386529148 \h </w:instrText>
        </w:r>
        <w:r>
          <w:rPr>
            <w:noProof/>
            <w:webHidden/>
          </w:rPr>
        </w:r>
        <w:r>
          <w:rPr>
            <w:noProof/>
            <w:webHidden/>
          </w:rPr>
          <w:fldChar w:fldCharType="separate"/>
        </w:r>
        <w:r w:rsidR="003975FC">
          <w:rPr>
            <w:noProof/>
            <w:webHidden/>
          </w:rPr>
          <w:t>3</w:t>
        </w:r>
        <w:r>
          <w:rPr>
            <w:noProof/>
            <w:webHidden/>
          </w:rPr>
          <w:fldChar w:fldCharType="end"/>
        </w:r>
      </w:hyperlink>
    </w:p>
    <w:p w:rsidR="004C0F87" w:rsidRDefault="00E25501" w:rsidP="006A5ACF">
      <w:pPr>
        <w:pStyle w:val="24"/>
        <w:tabs>
          <w:tab w:val="left" w:pos="880"/>
          <w:tab w:val="right" w:leader="dot" w:pos="8755"/>
        </w:tabs>
        <w:rPr>
          <w:noProof/>
          <w:kern w:val="0"/>
          <w:sz w:val="22"/>
          <w:lang w:eastAsia="en-US"/>
        </w:rPr>
      </w:pPr>
      <w:hyperlink w:anchor="_Toc386529149" w:history="1">
        <w:r w:rsidR="004C0F87" w:rsidRPr="007C0363">
          <w:rPr>
            <w:rStyle w:val="ad"/>
            <w:rFonts w:eastAsia="PMingLiU"/>
            <w:noProof/>
          </w:rPr>
          <w:t>1.2.</w:t>
        </w:r>
        <w:r w:rsidR="004C0F87">
          <w:rPr>
            <w:noProof/>
            <w:kern w:val="0"/>
            <w:sz w:val="22"/>
            <w:lang w:eastAsia="en-US"/>
          </w:rPr>
          <w:tab/>
        </w:r>
        <w:r w:rsidR="004C0F87" w:rsidRPr="007C0363">
          <w:rPr>
            <w:rStyle w:val="ad"/>
            <w:rFonts w:eastAsia="PMingLiU"/>
            <w:noProof/>
          </w:rPr>
          <w:t>Brief introduction to CRV</w:t>
        </w:r>
        <w:r w:rsidR="004C0F87">
          <w:rPr>
            <w:noProof/>
            <w:webHidden/>
          </w:rPr>
          <w:tab/>
        </w:r>
        <w:r>
          <w:rPr>
            <w:noProof/>
            <w:webHidden/>
          </w:rPr>
          <w:fldChar w:fldCharType="begin"/>
        </w:r>
        <w:r w:rsidR="004C0F87">
          <w:rPr>
            <w:noProof/>
            <w:webHidden/>
          </w:rPr>
          <w:instrText xml:space="preserve"> PAGEREF _Toc386529149 \h </w:instrText>
        </w:r>
        <w:r>
          <w:rPr>
            <w:noProof/>
            <w:webHidden/>
          </w:rPr>
        </w:r>
        <w:r>
          <w:rPr>
            <w:noProof/>
            <w:webHidden/>
          </w:rPr>
          <w:fldChar w:fldCharType="separate"/>
        </w:r>
        <w:r w:rsidR="003975FC">
          <w:rPr>
            <w:noProof/>
            <w:webHidden/>
          </w:rPr>
          <w:t>4</w:t>
        </w:r>
        <w:r>
          <w:rPr>
            <w:noProof/>
            <w:webHidden/>
          </w:rPr>
          <w:fldChar w:fldCharType="end"/>
        </w:r>
      </w:hyperlink>
    </w:p>
    <w:p w:rsidR="004C0F87" w:rsidRDefault="00E25501">
      <w:pPr>
        <w:pStyle w:val="13"/>
        <w:tabs>
          <w:tab w:val="left" w:pos="420"/>
          <w:tab w:val="right" w:leader="dot" w:pos="8755"/>
        </w:tabs>
        <w:rPr>
          <w:noProof/>
          <w:kern w:val="0"/>
          <w:sz w:val="22"/>
          <w:lang w:eastAsia="en-US"/>
        </w:rPr>
      </w:pPr>
      <w:hyperlink w:anchor="_Toc386529150" w:history="1">
        <w:r w:rsidR="004C0F87" w:rsidRPr="007C0363">
          <w:rPr>
            <w:rStyle w:val="ad"/>
            <w:rFonts w:eastAsia="PMingLiU"/>
            <w:noProof/>
          </w:rPr>
          <w:t>2.</w:t>
        </w:r>
        <w:r w:rsidR="004C0F87">
          <w:rPr>
            <w:noProof/>
            <w:kern w:val="0"/>
            <w:sz w:val="22"/>
            <w:lang w:eastAsia="en-US"/>
          </w:rPr>
          <w:tab/>
        </w:r>
        <w:r w:rsidR="004C0F87" w:rsidRPr="007C0363">
          <w:rPr>
            <w:rStyle w:val="ad"/>
            <w:rFonts w:eastAsia="PMingLiU"/>
            <w:noProof/>
          </w:rPr>
          <w:t>Scenario Analysis</w:t>
        </w:r>
        <w:r w:rsidR="004C0F87">
          <w:rPr>
            <w:noProof/>
            <w:webHidden/>
          </w:rPr>
          <w:tab/>
        </w:r>
        <w:r>
          <w:rPr>
            <w:noProof/>
            <w:webHidden/>
          </w:rPr>
          <w:fldChar w:fldCharType="begin"/>
        </w:r>
        <w:r w:rsidR="004C0F87">
          <w:rPr>
            <w:noProof/>
            <w:webHidden/>
          </w:rPr>
          <w:instrText xml:space="preserve"> PAGEREF _Toc386529150 \h </w:instrText>
        </w:r>
        <w:r>
          <w:rPr>
            <w:noProof/>
            <w:webHidden/>
          </w:rPr>
        </w:r>
        <w:r>
          <w:rPr>
            <w:noProof/>
            <w:webHidden/>
          </w:rPr>
          <w:fldChar w:fldCharType="separate"/>
        </w:r>
        <w:r w:rsidR="003975FC">
          <w:rPr>
            <w:noProof/>
            <w:webHidden/>
          </w:rPr>
          <w:t>4</w:t>
        </w:r>
        <w:r>
          <w:rPr>
            <w:noProof/>
            <w:webHidden/>
          </w:rPr>
          <w:fldChar w:fldCharType="end"/>
        </w:r>
      </w:hyperlink>
    </w:p>
    <w:p w:rsidR="004C0F87" w:rsidRDefault="00E25501" w:rsidP="004C0F87">
      <w:pPr>
        <w:pStyle w:val="24"/>
        <w:tabs>
          <w:tab w:val="left" w:pos="880"/>
          <w:tab w:val="right" w:leader="dot" w:pos="8755"/>
        </w:tabs>
        <w:rPr>
          <w:noProof/>
          <w:kern w:val="0"/>
          <w:sz w:val="22"/>
          <w:lang w:eastAsia="en-US"/>
        </w:rPr>
      </w:pPr>
      <w:hyperlink w:anchor="_Toc386529151" w:history="1">
        <w:r w:rsidR="004C0F87" w:rsidRPr="007C0363">
          <w:rPr>
            <w:rStyle w:val="ad"/>
            <w:rFonts w:eastAsia="PMingLiU"/>
            <w:noProof/>
          </w:rPr>
          <w:t>2.1.</w:t>
        </w:r>
        <w:r w:rsidR="004C0F87">
          <w:rPr>
            <w:noProof/>
            <w:kern w:val="0"/>
            <w:sz w:val="22"/>
            <w:lang w:eastAsia="en-US"/>
          </w:rPr>
          <w:tab/>
        </w:r>
        <w:r w:rsidR="004C0F87" w:rsidRPr="007C0363">
          <w:rPr>
            <w:rStyle w:val="ad"/>
            <w:rFonts w:eastAsia="PMingLiU"/>
            <w:noProof/>
          </w:rPr>
          <w:t>Scenario 1 – Do Nothing</w:t>
        </w:r>
        <w:r w:rsidR="004C0F87">
          <w:rPr>
            <w:noProof/>
            <w:webHidden/>
          </w:rPr>
          <w:tab/>
        </w:r>
        <w:r>
          <w:rPr>
            <w:noProof/>
            <w:webHidden/>
          </w:rPr>
          <w:fldChar w:fldCharType="begin"/>
        </w:r>
        <w:r w:rsidR="004C0F87">
          <w:rPr>
            <w:noProof/>
            <w:webHidden/>
          </w:rPr>
          <w:instrText xml:space="preserve"> PAGEREF _Toc386529151 \h </w:instrText>
        </w:r>
        <w:r>
          <w:rPr>
            <w:noProof/>
            <w:webHidden/>
          </w:rPr>
        </w:r>
        <w:r>
          <w:rPr>
            <w:noProof/>
            <w:webHidden/>
          </w:rPr>
          <w:fldChar w:fldCharType="separate"/>
        </w:r>
        <w:r w:rsidR="003975FC">
          <w:rPr>
            <w:noProof/>
            <w:webHidden/>
          </w:rPr>
          <w:t>4</w:t>
        </w:r>
        <w:r>
          <w:rPr>
            <w:noProof/>
            <w:webHidden/>
          </w:rPr>
          <w:fldChar w:fldCharType="end"/>
        </w:r>
      </w:hyperlink>
    </w:p>
    <w:p w:rsidR="004C0F87" w:rsidRDefault="00E25501" w:rsidP="006A5ACF">
      <w:pPr>
        <w:pStyle w:val="33"/>
        <w:tabs>
          <w:tab w:val="left" w:pos="1320"/>
          <w:tab w:val="right" w:leader="dot" w:pos="8755"/>
        </w:tabs>
        <w:rPr>
          <w:noProof/>
          <w:kern w:val="0"/>
          <w:sz w:val="22"/>
          <w:lang w:eastAsia="en-US"/>
        </w:rPr>
      </w:pPr>
      <w:hyperlink w:anchor="_Toc386529152" w:history="1">
        <w:r w:rsidR="004C0F87" w:rsidRPr="007C0363">
          <w:rPr>
            <w:rStyle w:val="ad"/>
            <w:noProof/>
          </w:rPr>
          <w:t>2.1.1.</w:t>
        </w:r>
        <w:r w:rsidR="004C0F87">
          <w:rPr>
            <w:noProof/>
            <w:kern w:val="0"/>
            <w:sz w:val="22"/>
            <w:lang w:eastAsia="en-US"/>
          </w:rPr>
          <w:tab/>
        </w:r>
        <w:r w:rsidR="004C0F87" w:rsidRPr="007C0363">
          <w:rPr>
            <w:rStyle w:val="ad"/>
            <w:noProof/>
          </w:rPr>
          <w:t>Benefit Analysis</w:t>
        </w:r>
        <w:r w:rsidR="004C0F87">
          <w:rPr>
            <w:noProof/>
            <w:webHidden/>
          </w:rPr>
          <w:tab/>
        </w:r>
        <w:r>
          <w:rPr>
            <w:noProof/>
            <w:webHidden/>
          </w:rPr>
          <w:fldChar w:fldCharType="begin"/>
        </w:r>
        <w:r w:rsidR="004C0F87">
          <w:rPr>
            <w:noProof/>
            <w:webHidden/>
          </w:rPr>
          <w:instrText xml:space="preserve"> PAGEREF _Toc386529152 \h </w:instrText>
        </w:r>
        <w:r>
          <w:rPr>
            <w:noProof/>
            <w:webHidden/>
          </w:rPr>
        </w:r>
        <w:r>
          <w:rPr>
            <w:noProof/>
            <w:webHidden/>
          </w:rPr>
          <w:fldChar w:fldCharType="separate"/>
        </w:r>
        <w:r w:rsidR="003975FC">
          <w:rPr>
            <w:noProof/>
            <w:webHidden/>
          </w:rPr>
          <w:t>4</w:t>
        </w:r>
        <w:r>
          <w:rPr>
            <w:noProof/>
            <w:webHidden/>
          </w:rPr>
          <w:fldChar w:fldCharType="end"/>
        </w:r>
      </w:hyperlink>
    </w:p>
    <w:p w:rsidR="004C0F87" w:rsidRDefault="00E25501" w:rsidP="00E04460">
      <w:pPr>
        <w:pStyle w:val="33"/>
        <w:tabs>
          <w:tab w:val="left" w:pos="1320"/>
          <w:tab w:val="right" w:leader="dot" w:pos="8755"/>
        </w:tabs>
        <w:rPr>
          <w:noProof/>
          <w:kern w:val="0"/>
          <w:sz w:val="22"/>
          <w:lang w:eastAsia="en-US"/>
        </w:rPr>
      </w:pPr>
      <w:hyperlink w:anchor="_Toc386529153" w:history="1">
        <w:r w:rsidR="004C0F87" w:rsidRPr="007C0363">
          <w:rPr>
            <w:rStyle w:val="ad"/>
            <w:noProof/>
          </w:rPr>
          <w:t>2.1.2.</w:t>
        </w:r>
        <w:r w:rsidR="004C0F87">
          <w:rPr>
            <w:noProof/>
            <w:kern w:val="0"/>
            <w:sz w:val="22"/>
            <w:lang w:eastAsia="en-US"/>
          </w:rPr>
          <w:tab/>
        </w:r>
        <w:r w:rsidR="004C0F87" w:rsidRPr="007C0363">
          <w:rPr>
            <w:rStyle w:val="ad"/>
            <w:noProof/>
          </w:rPr>
          <w:t>Cost Analysis</w:t>
        </w:r>
        <w:r w:rsidR="004C0F87">
          <w:rPr>
            <w:noProof/>
            <w:webHidden/>
          </w:rPr>
          <w:tab/>
        </w:r>
        <w:r>
          <w:rPr>
            <w:noProof/>
            <w:webHidden/>
          </w:rPr>
          <w:fldChar w:fldCharType="begin"/>
        </w:r>
        <w:r w:rsidR="004C0F87">
          <w:rPr>
            <w:noProof/>
            <w:webHidden/>
          </w:rPr>
          <w:instrText xml:space="preserve"> PAGEREF _Toc386529153 \h </w:instrText>
        </w:r>
        <w:r>
          <w:rPr>
            <w:noProof/>
            <w:webHidden/>
          </w:rPr>
        </w:r>
        <w:r>
          <w:rPr>
            <w:noProof/>
            <w:webHidden/>
          </w:rPr>
          <w:fldChar w:fldCharType="separate"/>
        </w:r>
        <w:r w:rsidR="003975FC">
          <w:rPr>
            <w:noProof/>
            <w:webHidden/>
          </w:rPr>
          <w:t>7</w:t>
        </w:r>
        <w:r>
          <w:rPr>
            <w:noProof/>
            <w:webHidden/>
          </w:rPr>
          <w:fldChar w:fldCharType="end"/>
        </w:r>
      </w:hyperlink>
    </w:p>
    <w:p w:rsidR="004C0F87" w:rsidRDefault="00E25501" w:rsidP="006739D6">
      <w:pPr>
        <w:pStyle w:val="24"/>
        <w:tabs>
          <w:tab w:val="left" w:pos="880"/>
          <w:tab w:val="right" w:leader="dot" w:pos="8755"/>
        </w:tabs>
        <w:rPr>
          <w:noProof/>
          <w:kern w:val="0"/>
          <w:sz w:val="22"/>
          <w:lang w:eastAsia="en-US"/>
        </w:rPr>
      </w:pPr>
      <w:hyperlink w:anchor="_Toc386529154" w:history="1">
        <w:r w:rsidR="004C0F87" w:rsidRPr="007C0363">
          <w:rPr>
            <w:rStyle w:val="ad"/>
            <w:rFonts w:eastAsia="MS Mincho"/>
            <w:noProof/>
          </w:rPr>
          <w:t>2.2.</w:t>
        </w:r>
        <w:r w:rsidR="004C0F87">
          <w:rPr>
            <w:noProof/>
            <w:kern w:val="0"/>
            <w:sz w:val="22"/>
            <w:lang w:eastAsia="en-US"/>
          </w:rPr>
          <w:tab/>
        </w:r>
        <w:r w:rsidR="004C0F87" w:rsidRPr="007C0363">
          <w:rPr>
            <w:rStyle w:val="ad"/>
            <w:rFonts w:eastAsia="MS Mincho"/>
            <w:noProof/>
          </w:rPr>
          <w:t>Scenario 2 – Move to CRV</w:t>
        </w:r>
        <w:r w:rsidR="004C0F87">
          <w:rPr>
            <w:noProof/>
            <w:webHidden/>
          </w:rPr>
          <w:tab/>
        </w:r>
        <w:r>
          <w:rPr>
            <w:noProof/>
            <w:webHidden/>
          </w:rPr>
          <w:fldChar w:fldCharType="begin"/>
        </w:r>
        <w:r w:rsidR="004C0F87">
          <w:rPr>
            <w:noProof/>
            <w:webHidden/>
          </w:rPr>
          <w:instrText xml:space="preserve"> PAGEREF _Toc386529154 \h </w:instrText>
        </w:r>
        <w:r>
          <w:rPr>
            <w:noProof/>
            <w:webHidden/>
          </w:rPr>
        </w:r>
        <w:r>
          <w:rPr>
            <w:noProof/>
            <w:webHidden/>
          </w:rPr>
          <w:fldChar w:fldCharType="separate"/>
        </w:r>
        <w:r w:rsidR="003975FC">
          <w:rPr>
            <w:noProof/>
            <w:webHidden/>
          </w:rPr>
          <w:t>10</w:t>
        </w:r>
        <w:r>
          <w:rPr>
            <w:noProof/>
            <w:webHidden/>
          </w:rPr>
          <w:fldChar w:fldCharType="end"/>
        </w:r>
      </w:hyperlink>
    </w:p>
    <w:p w:rsidR="004C0F87" w:rsidRDefault="00E25501" w:rsidP="00686D49">
      <w:pPr>
        <w:pStyle w:val="33"/>
        <w:tabs>
          <w:tab w:val="left" w:pos="1320"/>
          <w:tab w:val="right" w:leader="dot" w:pos="8755"/>
        </w:tabs>
        <w:rPr>
          <w:noProof/>
          <w:kern w:val="0"/>
          <w:sz w:val="22"/>
          <w:lang w:eastAsia="en-US"/>
        </w:rPr>
      </w:pPr>
      <w:hyperlink w:anchor="_Toc386529155" w:history="1">
        <w:r w:rsidR="004C0F87" w:rsidRPr="007C0363">
          <w:rPr>
            <w:rStyle w:val="ad"/>
            <w:noProof/>
          </w:rPr>
          <w:t>2.2.1.</w:t>
        </w:r>
        <w:r w:rsidR="004C0F87">
          <w:rPr>
            <w:noProof/>
            <w:kern w:val="0"/>
            <w:sz w:val="22"/>
            <w:lang w:eastAsia="en-US"/>
          </w:rPr>
          <w:tab/>
        </w:r>
        <w:r w:rsidR="004C0F87" w:rsidRPr="007C0363">
          <w:rPr>
            <w:rStyle w:val="ad"/>
            <w:noProof/>
          </w:rPr>
          <w:t>Benefit Analysis</w:t>
        </w:r>
        <w:r w:rsidR="004C0F87">
          <w:rPr>
            <w:noProof/>
            <w:webHidden/>
          </w:rPr>
          <w:tab/>
        </w:r>
        <w:r>
          <w:rPr>
            <w:noProof/>
            <w:webHidden/>
          </w:rPr>
          <w:fldChar w:fldCharType="begin"/>
        </w:r>
        <w:r w:rsidR="004C0F87">
          <w:rPr>
            <w:noProof/>
            <w:webHidden/>
          </w:rPr>
          <w:instrText xml:space="preserve"> PAGEREF _Toc386529155 \h </w:instrText>
        </w:r>
        <w:r>
          <w:rPr>
            <w:noProof/>
            <w:webHidden/>
          </w:rPr>
        </w:r>
        <w:r>
          <w:rPr>
            <w:noProof/>
            <w:webHidden/>
          </w:rPr>
          <w:fldChar w:fldCharType="separate"/>
        </w:r>
        <w:r w:rsidR="003975FC">
          <w:rPr>
            <w:noProof/>
            <w:webHidden/>
          </w:rPr>
          <w:t>10</w:t>
        </w:r>
        <w:r>
          <w:rPr>
            <w:noProof/>
            <w:webHidden/>
          </w:rPr>
          <w:fldChar w:fldCharType="end"/>
        </w:r>
      </w:hyperlink>
    </w:p>
    <w:p w:rsidR="001915EC" w:rsidRDefault="00E25501">
      <w:pPr>
        <w:pStyle w:val="33"/>
        <w:tabs>
          <w:tab w:val="left" w:pos="1320"/>
          <w:tab w:val="right" w:leader="dot" w:pos="8755"/>
        </w:tabs>
        <w:rPr>
          <w:noProof/>
          <w:kern w:val="0"/>
          <w:sz w:val="22"/>
          <w:lang w:eastAsia="en-US"/>
        </w:rPr>
      </w:pPr>
      <w:hyperlink w:anchor="_Toc386529156" w:history="1">
        <w:r w:rsidR="004C0F87" w:rsidRPr="007C0363">
          <w:rPr>
            <w:rStyle w:val="ad"/>
            <w:noProof/>
          </w:rPr>
          <w:t>2.2.2.</w:t>
        </w:r>
        <w:r w:rsidR="004C0F87">
          <w:rPr>
            <w:noProof/>
            <w:kern w:val="0"/>
            <w:sz w:val="22"/>
            <w:lang w:eastAsia="en-US"/>
          </w:rPr>
          <w:tab/>
        </w:r>
        <w:r w:rsidR="004C0F87" w:rsidRPr="007C0363">
          <w:rPr>
            <w:rStyle w:val="ad"/>
            <w:noProof/>
          </w:rPr>
          <w:t>Cost Analysis</w:t>
        </w:r>
        <w:r w:rsidR="004C0F87">
          <w:rPr>
            <w:noProof/>
            <w:webHidden/>
          </w:rPr>
          <w:tab/>
        </w:r>
        <w:r>
          <w:rPr>
            <w:noProof/>
            <w:webHidden/>
          </w:rPr>
          <w:fldChar w:fldCharType="begin"/>
        </w:r>
        <w:r w:rsidR="004C0F87">
          <w:rPr>
            <w:noProof/>
            <w:webHidden/>
          </w:rPr>
          <w:instrText xml:space="preserve"> PAGEREF _Toc386529156 \h </w:instrText>
        </w:r>
        <w:r>
          <w:rPr>
            <w:noProof/>
            <w:webHidden/>
          </w:rPr>
        </w:r>
        <w:r>
          <w:rPr>
            <w:noProof/>
            <w:webHidden/>
          </w:rPr>
          <w:fldChar w:fldCharType="separate"/>
        </w:r>
        <w:r w:rsidR="003975FC">
          <w:rPr>
            <w:noProof/>
            <w:webHidden/>
          </w:rPr>
          <w:t>13</w:t>
        </w:r>
        <w:r>
          <w:rPr>
            <w:noProof/>
            <w:webHidden/>
          </w:rPr>
          <w:fldChar w:fldCharType="end"/>
        </w:r>
      </w:hyperlink>
    </w:p>
    <w:p w:rsidR="004C0F87" w:rsidRDefault="00E25501">
      <w:pPr>
        <w:pStyle w:val="13"/>
        <w:tabs>
          <w:tab w:val="left" w:pos="420"/>
          <w:tab w:val="right" w:leader="dot" w:pos="8755"/>
        </w:tabs>
        <w:rPr>
          <w:noProof/>
          <w:kern w:val="0"/>
          <w:sz w:val="22"/>
          <w:lang w:eastAsia="en-US"/>
        </w:rPr>
      </w:pPr>
      <w:hyperlink w:anchor="_Toc386529157" w:history="1">
        <w:r w:rsidR="004C0F87" w:rsidRPr="007C0363">
          <w:rPr>
            <w:rStyle w:val="ad"/>
            <w:rFonts w:eastAsia="PMingLiU"/>
            <w:noProof/>
          </w:rPr>
          <w:t>3.</w:t>
        </w:r>
        <w:r w:rsidR="004C0F87">
          <w:rPr>
            <w:noProof/>
            <w:kern w:val="0"/>
            <w:sz w:val="22"/>
            <w:lang w:eastAsia="en-US"/>
          </w:rPr>
          <w:tab/>
        </w:r>
        <w:r w:rsidR="004C0F87" w:rsidRPr="007C0363">
          <w:rPr>
            <w:rStyle w:val="ad"/>
            <w:rFonts w:eastAsia="PMingLiU"/>
            <w:noProof/>
          </w:rPr>
          <w:t>Summary</w:t>
        </w:r>
        <w:r w:rsidR="004C0F87">
          <w:rPr>
            <w:noProof/>
            <w:webHidden/>
          </w:rPr>
          <w:tab/>
        </w:r>
        <w:r>
          <w:rPr>
            <w:noProof/>
            <w:webHidden/>
          </w:rPr>
          <w:fldChar w:fldCharType="begin"/>
        </w:r>
        <w:r w:rsidR="004C0F87">
          <w:rPr>
            <w:noProof/>
            <w:webHidden/>
          </w:rPr>
          <w:instrText xml:space="preserve"> PAGEREF _Toc386529157 \h </w:instrText>
        </w:r>
        <w:r>
          <w:rPr>
            <w:noProof/>
            <w:webHidden/>
          </w:rPr>
        </w:r>
        <w:r>
          <w:rPr>
            <w:noProof/>
            <w:webHidden/>
          </w:rPr>
          <w:fldChar w:fldCharType="separate"/>
        </w:r>
        <w:r w:rsidR="003975FC">
          <w:rPr>
            <w:noProof/>
            <w:webHidden/>
          </w:rPr>
          <w:t>16</w:t>
        </w:r>
        <w:r>
          <w:rPr>
            <w:noProof/>
            <w:webHidden/>
          </w:rPr>
          <w:fldChar w:fldCharType="end"/>
        </w:r>
      </w:hyperlink>
    </w:p>
    <w:p w:rsidR="00CB66EA" w:rsidRDefault="00E25501" w:rsidP="00CB66EA">
      <w:pPr>
        <w:widowControl/>
        <w:jc w:val="center"/>
        <w:rPr>
          <w:sz w:val="24"/>
          <w:szCs w:val="24"/>
        </w:rPr>
      </w:pPr>
      <w:r w:rsidRPr="005B3711">
        <w:rPr>
          <w:rFonts w:ascii="Times New Roman" w:hAnsi="Times New Roman" w:cs="Times New Roman"/>
          <w:sz w:val="24"/>
          <w:szCs w:val="24"/>
        </w:rPr>
        <w:fldChar w:fldCharType="end"/>
      </w:r>
    </w:p>
    <w:p w:rsidR="00CB66EA" w:rsidRDefault="00CB66EA" w:rsidP="00CB66EA">
      <w:pPr>
        <w:widowControl/>
        <w:jc w:val="center"/>
        <w:rPr>
          <w:sz w:val="24"/>
          <w:szCs w:val="24"/>
        </w:rPr>
      </w:pPr>
    </w:p>
    <w:p w:rsidR="00CB66EA" w:rsidRDefault="00CB66EA" w:rsidP="00CB66EA">
      <w:pPr>
        <w:widowControl/>
        <w:jc w:val="center"/>
        <w:rPr>
          <w:sz w:val="24"/>
          <w:szCs w:val="24"/>
        </w:rPr>
      </w:pPr>
    </w:p>
    <w:p w:rsidR="00CB66EA" w:rsidRDefault="00CB66EA">
      <w:pPr>
        <w:widowControl/>
        <w:rPr>
          <w:sz w:val="24"/>
          <w:szCs w:val="24"/>
        </w:rPr>
      </w:pPr>
      <w:r>
        <w:rPr>
          <w:sz w:val="24"/>
          <w:szCs w:val="24"/>
        </w:rPr>
        <w:br w:type="page"/>
      </w:r>
    </w:p>
    <w:p w:rsidR="00AE2437" w:rsidRPr="003D5AD1" w:rsidRDefault="00AE2437" w:rsidP="009D0278">
      <w:pPr>
        <w:pStyle w:val="1"/>
        <w:rPr>
          <w:rFonts w:eastAsia="PMingLiU"/>
        </w:rPr>
      </w:pPr>
      <w:bookmarkStart w:id="0" w:name="_Toc386529147"/>
      <w:r w:rsidRPr="003D5AD1">
        <w:rPr>
          <w:rFonts w:eastAsia="PMingLiU"/>
        </w:rPr>
        <w:lastRenderedPageBreak/>
        <w:t>Introduction</w:t>
      </w:r>
      <w:bookmarkEnd w:id="0"/>
    </w:p>
    <w:p w:rsidR="005B0774" w:rsidRPr="00300D8C" w:rsidRDefault="009F3565" w:rsidP="00C856D1">
      <w:pPr>
        <w:pStyle w:val="a5"/>
        <w:spacing w:after="100" w:afterAutospacing="1"/>
        <w:ind w:leftChars="2" w:left="4"/>
        <w:rPr>
          <w:rFonts w:ascii="Times New Roman" w:eastAsia="PMingLiU" w:hAnsi="Times New Roman" w:cs="Times New Roman"/>
          <w:kern w:val="0"/>
          <w:sz w:val="24"/>
          <w:szCs w:val="24"/>
          <w:lang w:eastAsia="en-US"/>
        </w:rPr>
      </w:pPr>
      <w:r w:rsidRPr="00300D8C">
        <w:rPr>
          <w:rFonts w:ascii="Times New Roman" w:eastAsia="PMingLiU" w:hAnsi="Times New Roman" w:cs="Times New Roman" w:hint="eastAsia"/>
          <w:kern w:val="0"/>
          <w:sz w:val="24"/>
          <w:szCs w:val="24"/>
          <w:lang w:eastAsia="en-US"/>
        </w:rPr>
        <w:t>The First Meeting of the CRV (Common Regional Virtual Private Network) Task Force elaborated a work plan for carrying out the study mandated by the Asia/Pacific Air Navigation Planning and Implementation Regional Group (APANPIRG) under Decision 24/32 Common Regional Virtual Private Network (VPN) Task Force.</w:t>
      </w:r>
    </w:p>
    <w:p w:rsidR="00C61E7D" w:rsidRPr="003D5AD1" w:rsidRDefault="009F3565" w:rsidP="00C856D1">
      <w:pPr>
        <w:pStyle w:val="a5"/>
        <w:spacing w:after="100" w:afterAutospacing="1"/>
        <w:ind w:leftChars="2" w:left="4"/>
        <w:rPr>
          <w:rFonts w:ascii="Times New Roman" w:eastAsia="PMingLiU" w:hAnsi="Times New Roman" w:cs="Times New Roman"/>
          <w:color w:val="000000"/>
          <w:kern w:val="0"/>
          <w:sz w:val="24"/>
          <w:szCs w:val="24"/>
          <w:lang w:eastAsia="en-US"/>
        </w:rPr>
      </w:pPr>
      <w:r w:rsidRPr="003D5AD1">
        <w:rPr>
          <w:rFonts w:ascii="Times New Roman" w:eastAsia="PMingLiU" w:hAnsi="Times New Roman" w:cs="Times New Roman" w:hint="eastAsia"/>
          <w:color w:val="000000"/>
          <w:kern w:val="0"/>
          <w:sz w:val="24"/>
          <w:szCs w:val="24"/>
          <w:lang w:eastAsia="en-US"/>
        </w:rPr>
        <w:t xml:space="preserve">It was recognized that such a service could be considered as a multinational service, as per ICAO </w:t>
      </w:r>
      <w:r w:rsidRPr="003D5AD1">
        <w:rPr>
          <w:rFonts w:ascii="Times New Roman" w:eastAsia="PMingLiU" w:hAnsi="Times New Roman" w:cs="Times New Roman"/>
          <w:color w:val="000000"/>
          <w:kern w:val="0"/>
          <w:sz w:val="24"/>
          <w:szCs w:val="24"/>
          <w:lang w:eastAsia="en-US"/>
        </w:rPr>
        <w:t>Document</w:t>
      </w:r>
      <w:r w:rsidRPr="003D5AD1">
        <w:rPr>
          <w:rFonts w:ascii="Times New Roman" w:eastAsia="PMingLiU" w:hAnsi="Times New Roman" w:cs="Times New Roman" w:hint="eastAsia"/>
          <w:color w:val="000000"/>
          <w:kern w:val="0"/>
          <w:sz w:val="24"/>
          <w:szCs w:val="24"/>
          <w:lang w:eastAsia="en-US"/>
        </w:rPr>
        <w:t xml:space="preserve"> ASIA/PAC BASIC ANP Doc9673, and that such approach would require a cost benefit analysis to make sure that the project was cost efficient and beneficial for both developing and advanced States.</w:t>
      </w:r>
      <w:r w:rsidR="00C61E7D" w:rsidRPr="003D5AD1">
        <w:rPr>
          <w:rFonts w:ascii="Times New Roman" w:eastAsia="PMingLiU" w:hAnsi="Times New Roman" w:cs="Times New Roman" w:hint="eastAsia"/>
          <w:color w:val="000000"/>
          <w:kern w:val="0"/>
          <w:sz w:val="24"/>
          <w:szCs w:val="24"/>
          <w:lang w:eastAsia="en-US"/>
        </w:rPr>
        <w:t xml:space="preserve"> </w:t>
      </w:r>
      <w:r w:rsidR="00B8204D" w:rsidRPr="003D5AD1">
        <w:rPr>
          <w:rFonts w:ascii="Times New Roman" w:eastAsia="PMingLiU" w:hAnsi="Times New Roman" w:cs="Times New Roman" w:hint="eastAsia"/>
          <w:color w:val="000000"/>
          <w:kern w:val="0"/>
          <w:sz w:val="24"/>
          <w:szCs w:val="24"/>
          <w:lang w:eastAsia="en-US"/>
        </w:rPr>
        <w:t>The</w:t>
      </w:r>
      <w:r w:rsidRPr="003D5AD1">
        <w:rPr>
          <w:rFonts w:ascii="Times New Roman" w:eastAsia="PMingLiU" w:hAnsi="Times New Roman" w:cs="Times New Roman" w:hint="eastAsia"/>
          <w:color w:val="000000"/>
          <w:kern w:val="0"/>
          <w:sz w:val="24"/>
          <w:szCs w:val="24"/>
          <w:lang w:eastAsia="en-US"/>
        </w:rPr>
        <w:t xml:space="preserve"> task was initiated to collect data from </w:t>
      </w:r>
      <w:r w:rsidR="002C3E7E">
        <w:rPr>
          <w:rFonts w:ascii="Times New Roman" w:eastAsia="PMingLiU" w:hAnsi="Times New Roman" w:cs="Times New Roman"/>
          <w:color w:val="000000"/>
          <w:kern w:val="0"/>
          <w:sz w:val="24"/>
          <w:szCs w:val="24"/>
          <w:lang w:eastAsia="en-US"/>
        </w:rPr>
        <w:t>various member states</w:t>
      </w:r>
      <w:r w:rsidR="002C3E7E" w:rsidRPr="003D5AD1">
        <w:rPr>
          <w:rFonts w:ascii="Times New Roman" w:eastAsia="PMingLiU" w:hAnsi="Times New Roman" w:cs="Times New Roman" w:hint="eastAsia"/>
          <w:color w:val="000000"/>
          <w:kern w:val="0"/>
          <w:sz w:val="24"/>
          <w:szCs w:val="24"/>
          <w:lang w:eastAsia="en-US"/>
        </w:rPr>
        <w:t xml:space="preserve"> </w:t>
      </w:r>
      <w:r w:rsidRPr="003D5AD1">
        <w:rPr>
          <w:rFonts w:ascii="Times New Roman" w:eastAsia="PMingLiU" w:hAnsi="Times New Roman" w:cs="Times New Roman" w:hint="eastAsia"/>
          <w:color w:val="000000"/>
          <w:kern w:val="0"/>
          <w:sz w:val="24"/>
          <w:szCs w:val="24"/>
          <w:lang w:eastAsia="en-US"/>
        </w:rPr>
        <w:t>as per Appendix</w:t>
      </w:r>
      <w:r w:rsidR="00B8204D" w:rsidRPr="003D5AD1">
        <w:rPr>
          <w:rFonts w:ascii="Times New Roman" w:eastAsia="PMingLiU" w:hAnsi="Times New Roman" w:cs="Times New Roman" w:hint="eastAsia"/>
          <w:color w:val="000000"/>
          <w:kern w:val="0"/>
          <w:sz w:val="24"/>
          <w:szCs w:val="24"/>
          <w:lang w:eastAsia="en-US"/>
        </w:rPr>
        <w:t xml:space="preserve"> 1</w:t>
      </w:r>
      <w:r w:rsidRPr="003D5AD1">
        <w:rPr>
          <w:rFonts w:ascii="Times New Roman" w:eastAsia="PMingLiU" w:hAnsi="Times New Roman" w:cs="Times New Roman" w:hint="eastAsia"/>
          <w:color w:val="000000"/>
          <w:kern w:val="0"/>
          <w:sz w:val="24"/>
          <w:szCs w:val="24"/>
          <w:lang w:eastAsia="en-US"/>
        </w:rPr>
        <w:t xml:space="preserve"> </w:t>
      </w:r>
      <w:r w:rsidR="00F33D6A">
        <w:rPr>
          <w:rFonts w:ascii="Times New Roman" w:eastAsia="PMingLiU" w:hAnsi="Times New Roman" w:cs="Times New Roman"/>
          <w:color w:val="000000"/>
          <w:kern w:val="0"/>
          <w:sz w:val="24"/>
          <w:szCs w:val="24"/>
          <w:lang w:eastAsia="en-US"/>
        </w:rPr>
        <w:t xml:space="preserve">template </w:t>
      </w:r>
      <w:r w:rsidRPr="003D5AD1">
        <w:rPr>
          <w:rFonts w:ascii="Times New Roman" w:eastAsia="PMingLiU" w:hAnsi="Times New Roman" w:cs="Times New Roman" w:hint="eastAsia"/>
          <w:color w:val="000000"/>
          <w:kern w:val="0"/>
          <w:sz w:val="24"/>
          <w:szCs w:val="24"/>
          <w:lang w:eastAsia="en-US"/>
        </w:rPr>
        <w:t>in order to better define the recurring costs and problems associated with the current configurations.</w:t>
      </w:r>
      <w:r w:rsidR="00C61E7D" w:rsidRPr="003D5AD1">
        <w:rPr>
          <w:rFonts w:ascii="Times New Roman" w:eastAsia="PMingLiU" w:hAnsi="Times New Roman" w:cs="Times New Roman" w:hint="eastAsia"/>
          <w:color w:val="000000"/>
          <w:kern w:val="0"/>
          <w:sz w:val="24"/>
          <w:szCs w:val="24"/>
          <w:lang w:eastAsia="en-US"/>
        </w:rPr>
        <w:t xml:space="preserve"> </w:t>
      </w:r>
      <w:r w:rsidRPr="003D5AD1">
        <w:rPr>
          <w:rFonts w:ascii="Times New Roman" w:eastAsia="PMingLiU" w:hAnsi="Times New Roman" w:cs="Times New Roman" w:hint="eastAsia"/>
          <w:color w:val="000000"/>
          <w:kern w:val="0"/>
          <w:sz w:val="24"/>
          <w:szCs w:val="24"/>
          <w:lang w:eastAsia="en-US"/>
        </w:rPr>
        <w:t>Ev</w:t>
      </w:r>
      <w:r w:rsidR="00B8204D" w:rsidRPr="003D5AD1">
        <w:rPr>
          <w:rFonts w:ascii="Times New Roman" w:eastAsia="PMingLiU" w:hAnsi="Times New Roman" w:cs="Times New Roman" w:hint="eastAsia"/>
          <w:color w:val="000000"/>
          <w:kern w:val="0"/>
          <w:sz w:val="24"/>
          <w:szCs w:val="24"/>
          <w:lang w:eastAsia="en-US"/>
        </w:rPr>
        <w:t xml:space="preserve">ery State or Administration of </w:t>
      </w:r>
      <w:r w:rsidRPr="003D5AD1">
        <w:rPr>
          <w:rFonts w:ascii="Times New Roman" w:eastAsia="PMingLiU" w:hAnsi="Times New Roman" w:cs="Times New Roman" w:hint="eastAsia"/>
          <w:color w:val="000000"/>
          <w:kern w:val="0"/>
          <w:sz w:val="24"/>
          <w:szCs w:val="24"/>
          <w:lang w:eastAsia="en-US"/>
        </w:rPr>
        <w:t>the Asia</w:t>
      </w:r>
      <w:r w:rsidR="00300D8C">
        <w:rPr>
          <w:rFonts w:ascii="Times New Roman" w:hAnsi="Times New Roman" w:cs="Times New Roman" w:hint="eastAsia"/>
          <w:color w:val="000000"/>
          <w:kern w:val="0"/>
          <w:sz w:val="24"/>
          <w:szCs w:val="24"/>
        </w:rPr>
        <w:t>/</w:t>
      </w:r>
      <w:r w:rsidRPr="003D5AD1">
        <w:rPr>
          <w:rFonts w:ascii="Times New Roman" w:eastAsia="PMingLiU" w:hAnsi="Times New Roman" w:cs="Times New Roman" w:hint="eastAsia"/>
          <w:color w:val="000000"/>
          <w:kern w:val="0"/>
          <w:sz w:val="24"/>
          <w:szCs w:val="24"/>
          <w:lang w:eastAsia="en-US"/>
        </w:rPr>
        <w:t xml:space="preserve">Pacific Region </w:t>
      </w:r>
      <w:r w:rsidR="00300D8C">
        <w:rPr>
          <w:rFonts w:ascii="Times New Roman" w:hAnsi="Times New Roman" w:cs="Times New Roman" w:hint="eastAsia"/>
          <w:color w:val="000000"/>
          <w:kern w:val="0"/>
          <w:sz w:val="24"/>
          <w:szCs w:val="24"/>
        </w:rPr>
        <w:t>wa</w:t>
      </w:r>
      <w:r w:rsidRPr="003D5AD1">
        <w:rPr>
          <w:rFonts w:ascii="Times New Roman" w:eastAsia="PMingLiU" w:hAnsi="Times New Roman" w:cs="Times New Roman" w:hint="eastAsia"/>
          <w:color w:val="000000"/>
          <w:kern w:val="0"/>
          <w:sz w:val="24"/>
          <w:szCs w:val="24"/>
          <w:lang w:eastAsia="en-US"/>
        </w:rPr>
        <w:t xml:space="preserve">s invited to reply to this </w:t>
      </w:r>
      <w:r w:rsidR="00471717">
        <w:rPr>
          <w:rFonts w:ascii="Times New Roman" w:eastAsia="PMingLiU" w:hAnsi="Times New Roman" w:cs="Times New Roman" w:hint="eastAsia"/>
          <w:color w:val="000000"/>
          <w:kern w:val="0"/>
          <w:sz w:val="24"/>
          <w:szCs w:val="24"/>
          <w:lang w:eastAsia="en-US"/>
        </w:rPr>
        <w:t>Survey</w:t>
      </w:r>
      <w:r w:rsidRPr="003D5AD1">
        <w:rPr>
          <w:rFonts w:ascii="Times New Roman" w:eastAsia="PMingLiU" w:hAnsi="Times New Roman" w:cs="Times New Roman" w:hint="eastAsia"/>
          <w:color w:val="000000"/>
          <w:kern w:val="0"/>
          <w:sz w:val="24"/>
          <w:szCs w:val="24"/>
          <w:lang w:eastAsia="en-US"/>
        </w:rPr>
        <w:t xml:space="preserve"> to ICAO </w:t>
      </w:r>
      <w:r w:rsidR="00C61E7D" w:rsidRPr="003D5AD1">
        <w:rPr>
          <w:rFonts w:ascii="Times New Roman" w:eastAsia="PMingLiU" w:hAnsi="Times New Roman" w:cs="Times New Roman" w:hint="eastAsia"/>
          <w:color w:val="000000"/>
          <w:kern w:val="0"/>
          <w:sz w:val="24"/>
          <w:szCs w:val="24"/>
          <w:lang w:eastAsia="en-US"/>
        </w:rPr>
        <w:t>Asia and Pacific</w:t>
      </w:r>
      <w:r w:rsidRPr="003D5AD1">
        <w:rPr>
          <w:rFonts w:ascii="Times New Roman" w:eastAsia="PMingLiU" w:hAnsi="Times New Roman" w:cs="Times New Roman" w:hint="eastAsia"/>
          <w:color w:val="000000"/>
          <w:kern w:val="0"/>
          <w:sz w:val="24"/>
          <w:szCs w:val="24"/>
          <w:lang w:eastAsia="en-US"/>
        </w:rPr>
        <w:t xml:space="preserve"> Office</w:t>
      </w:r>
      <w:r w:rsidR="00300D8C">
        <w:rPr>
          <w:rFonts w:ascii="Times New Roman" w:hAnsi="Times New Roman" w:cs="Times New Roman" w:hint="eastAsia"/>
          <w:color w:val="000000"/>
          <w:kern w:val="0"/>
          <w:sz w:val="24"/>
          <w:szCs w:val="24"/>
        </w:rPr>
        <w:t xml:space="preserve"> (ICAO APAC Survey).</w:t>
      </w:r>
    </w:p>
    <w:p w:rsidR="009F3565" w:rsidRDefault="002C3E7E" w:rsidP="00C856D1">
      <w:pPr>
        <w:pStyle w:val="a5"/>
        <w:spacing w:after="100" w:afterAutospacing="1"/>
        <w:ind w:leftChars="2" w:left="4"/>
        <w:rPr>
          <w:rFonts w:ascii="Times New Roman" w:eastAsia="PMingLiU" w:hAnsi="Times New Roman" w:cs="Times New Roman"/>
          <w:color w:val="000000"/>
          <w:kern w:val="0"/>
          <w:sz w:val="24"/>
          <w:szCs w:val="24"/>
          <w:lang w:eastAsia="en-US"/>
        </w:rPr>
      </w:pPr>
      <w:r>
        <w:rPr>
          <w:rFonts w:ascii="Times New Roman" w:hAnsi="Times New Roman" w:cs="Times New Roman"/>
          <w:color w:val="000000"/>
          <w:kern w:val="0"/>
          <w:sz w:val="24"/>
          <w:szCs w:val="24"/>
        </w:rPr>
        <w:t>Fifteen</w:t>
      </w:r>
      <w:r w:rsidR="00A416D5" w:rsidRPr="003D5AD1">
        <w:rPr>
          <w:rFonts w:ascii="Times New Roman" w:eastAsia="PMingLiU" w:hAnsi="Times New Roman" w:cs="Times New Roman" w:hint="eastAsia"/>
          <w:color w:val="000000"/>
          <w:kern w:val="0"/>
          <w:sz w:val="24"/>
          <w:szCs w:val="24"/>
          <w:lang w:eastAsia="en-US"/>
        </w:rPr>
        <w:t xml:space="preserve"> </w:t>
      </w:r>
      <w:r w:rsidR="00D450A5" w:rsidRPr="003D5AD1">
        <w:rPr>
          <w:rFonts w:ascii="Times New Roman" w:eastAsia="PMingLiU" w:hAnsi="Times New Roman" w:cs="Times New Roman"/>
          <w:color w:val="000000"/>
          <w:kern w:val="0"/>
          <w:sz w:val="24"/>
          <w:szCs w:val="24"/>
          <w:lang w:eastAsia="en-US"/>
        </w:rPr>
        <w:t>organizations</w:t>
      </w:r>
      <w:r>
        <w:rPr>
          <w:rFonts w:ascii="Times New Roman" w:eastAsia="PMingLiU" w:hAnsi="Times New Roman" w:cs="Times New Roman"/>
          <w:color w:val="000000"/>
          <w:kern w:val="0"/>
          <w:sz w:val="24"/>
          <w:szCs w:val="24"/>
          <w:lang w:eastAsia="en-US"/>
        </w:rPr>
        <w:t xml:space="preserve"> including </w:t>
      </w:r>
      <w:r w:rsidR="00A416D5" w:rsidRPr="003D5AD1">
        <w:rPr>
          <w:rFonts w:ascii="Times New Roman" w:eastAsia="PMingLiU" w:hAnsi="Times New Roman" w:cs="Times New Roman" w:hint="eastAsia"/>
          <w:color w:val="000000"/>
          <w:kern w:val="0"/>
          <w:sz w:val="24"/>
          <w:szCs w:val="24"/>
          <w:lang w:eastAsia="en-US"/>
        </w:rPr>
        <w:t>one</w:t>
      </w:r>
      <w:r w:rsidR="00D450A5" w:rsidRPr="003D5AD1">
        <w:rPr>
          <w:rFonts w:ascii="Times New Roman" w:eastAsia="PMingLiU" w:hAnsi="Times New Roman" w:cs="Times New Roman" w:hint="eastAsia"/>
          <w:color w:val="000000"/>
          <w:kern w:val="0"/>
          <w:sz w:val="24"/>
          <w:szCs w:val="24"/>
          <w:lang w:eastAsia="en-US"/>
        </w:rPr>
        <w:t xml:space="preserve"> </w:t>
      </w:r>
      <w:r w:rsidR="00C61E7D" w:rsidRPr="003D5AD1">
        <w:rPr>
          <w:rFonts w:ascii="Times New Roman" w:eastAsia="PMingLiU" w:hAnsi="Times New Roman" w:cs="Times New Roman" w:hint="eastAsia"/>
          <w:color w:val="000000"/>
          <w:kern w:val="0"/>
          <w:sz w:val="24"/>
          <w:szCs w:val="24"/>
          <w:lang w:eastAsia="en-US"/>
        </w:rPr>
        <w:t xml:space="preserve">ANSP and </w:t>
      </w:r>
      <w:r w:rsidR="00300D8C">
        <w:rPr>
          <w:rFonts w:ascii="Times New Roman" w:hAnsi="Times New Roman" w:cs="Times New Roman" w:hint="eastAsia"/>
          <w:color w:val="000000"/>
          <w:kern w:val="0"/>
          <w:sz w:val="24"/>
          <w:szCs w:val="24"/>
        </w:rPr>
        <w:t>four</w:t>
      </w:r>
      <w:r w:rsidR="00A416D5" w:rsidRPr="003D5AD1">
        <w:rPr>
          <w:rFonts w:ascii="Times New Roman" w:eastAsia="PMingLiU" w:hAnsi="Times New Roman" w:cs="Times New Roman"/>
          <w:color w:val="000000"/>
          <w:kern w:val="0"/>
          <w:sz w:val="24"/>
          <w:szCs w:val="24"/>
          <w:lang w:eastAsia="en-US"/>
        </w:rPr>
        <w:t>teen</w:t>
      </w:r>
      <w:r w:rsidR="00A416D5" w:rsidRPr="003D5AD1">
        <w:rPr>
          <w:rFonts w:ascii="Times New Roman" w:eastAsia="PMingLiU" w:hAnsi="Times New Roman" w:cs="Times New Roman" w:hint="eastAsia"/>
          <w:color w:val="000000"/>
          <w:kern w:val="0"/>
          <w:sz w:val="24"/>
          <w:szCs w:val="24"/>
          <w:lang w:eastAsia="en-US"/>
        </w:rPr>
        <w:t xml:space="preserve"> </w:t>
      </w:r>
      <w:r w:rsidR="00C61E7D" w:rsidRPr="003D5AD1">
        <w:rPr>
          <w:rFonts w:ascii="Times New Roman" w:eastAsia="PMingLiU" w:hAnsi="Times New Roman" w:cs="Times New Roman" w:hint="eastAsia"/>
          <w:color w:val="000000"/>
          <w:kern w:val="0"/>
          <w:sz w:val="24"/>
          <w:szCs w:val="24"/>
          <w:lang w:eastAsia="en-US"/>
        </w:rPr>
        <w:t>States</w:t>
      </w:r>
      <w:r w:rsidR="00D450A5" w:rsidRPr="003D5AD1">
        <w:rPr>
          <w:rFonts w:ascii="Times New Roman" w:eastAsia="PMingLiU" w:hAnsi="Times New Roman" w:cs="Times New Roman" w:hint="eastAsia"/>
          <w:color w:val="000000"/>
          <w:kern w:val="0"/>
          <w:sz w:val="24"/>
          <w:szCs w:val="24"/>
          <w:lang w:eastAsia="en-US"/>
        </w:rPr>
        <w:t>,</w:t>
      </w:r>
      <w:r w:rsidR="009F3565" w:rsidRPr="003D5AD1">
        <w:rPr>
          <w:rFonts w:ascii="Times New Roman" w:eastAsia="PMingLiU" w:hAnsi="Times New Roman" w:cs="Times New Roman" w:hint="eastAsia"/>
          <w:color w:val="000000"/>
          <w:kern w:val="0"/>
          <w:sz w:val="24"/>
          <w:szCs w:val="24"/>
          <w:lang w:eastAsia="en-US"/>
        </w:rPr>
        <w:t xml:space="preserve"> </w:t>
      </w:r>
      <w:r w:rsidR="00D450A5" w:rsidRPr="003D5AD1">
        <w:rPr>
          <w:rFonts w:ascii="Times New Roman" w:eastAsia="PMingLiU" w:hAnsi="Times New Roman" w:cs="Times New Roman" w:hint="eastAsia"/>
          <w:color w:val="000000"/>
          <w:kern w:val="0"/>
          <w:sz w:val="24"/>
          <w:szCs w:val="24"/>
          <w:lang w:eastAsia="en-US"/>
        </w:rPr>
        <w:t xml:space="preserve">have </w:t>
      </w:r>
      <w:r w:rsidR="009F3565" w:rsidRPr="003D5AD1">
        <w:rPr>
          <w:rFonts w:ascii="Times New Roman" w:eastAsia="PMingLiU" w:hAnsi="Times New Roman" w:cs="Times New Roman" w:hint="eastAsia"/>
          <w:color w:val="000000"/>
          <w:kern w:val="0"/>
          <w:sz w:val="24"/>
          <w:szCs w:val="24"/>
          <w:lang w:eastAsia="en-US"/>
        </w:rPr>
        <w:t>positive</w:t>
      </w:r>
      <w:r w:rsidR="00D450A5" w:rsidRPr="003D5AD1">
        <w:rPr>
          <w:rFonts w:ascii="Times New Roman" w:eastAsia="PMingLiU" w:hAnsi="Times New Roman" w:cs="Times New Roman" w:hint="eastAsia"/>
          <w:color w:val="000000"/>
          <w:kern w:val="0"/>
          <w:sz w:val="24"/>
          <w:szCs w:val="24"/>
          <w:lang w:eastAsia="en-US"/>
        </w:rPr>
        <w:t>ly</w:t>
      </w:r>
      <w:r w:rsidR="009F3565" w:rsidRPr="003D5AD1">
        <w:rPr>
          <w:rFonts w:ascii="Times New Roman" w:eastAsia="PMingLiU" w:hAnsi="Times New Roman" w:cs="Times New Roman" w:hint="eastAsia"/>
          <w:color w:val="000000"/>
          <w:kern w:val="0"/>
          <w:sz w:val="24"/>
          <w:szCs w:val="24"/>
          <w:lang w:eastAsia="en-US"/>
        </w:rPr>
        <w:t xml:space="preserve"> </w:t>
      </w:r>
      <w:r w:rsidR="00A416D5" w:rsidRPr="003D5AD1">
        <w:rPr>
          <w:rFonts w:ascii="Times New Roman" w:eastAsia="PMingLiU" w:hAnsi="Times New Roman" w:cs="Times New Roman" w:hint="eastAsia"/>
          <w:color w:val="000000"/>
          <w:kern w:val="0"/>
          <w:sz w:val="24"/>
          <w:szCs w:val="24"/>
          <w:lang w:eastAsia="en-US"/>
        </w:rPr>
        <w:t>contributed</w:t>
      </w:r>
      <w:r w:rsidR="00240386" w:rsidRPr="003D5AD1">
        <w:rPr>
          <w:rFonts w:ascii="Times New Roman" w:eastAsia="PMingLiU" w:hAnsi="Times New Roman" w:cs="Times New Roman" w:hint="eastAsia"/>
          <w:color w:val="000000"/>
          <w:kern w:val="0"/>
          <w:sz w:val="24"/>
          <w:szCs w:val="24"/>
          <w:lang w:eastAsia="en-US"/>
        </w:rPr>
        <w:t xml:space="preserve"> </w:t>
      </w:r>
      <w:r>
        <w:rPr>
          <w:rFonts w:ascii="Times New Roman" w:eastAsia="PMingLiU" w:hAnsi="Times New Roman" w:cs="Times New Roman"/>
          <w:color w:val="000000"/>
          <w:kern w:val="0"/>
          <w:sz w:val="24"/>
          <w:szCs w:val="24"/>
          <w:lang w:eastAsia="en-US"/>
        </w:rPr>
        <w:t xml:space="preserve">through </w:t>
      </w:r>
      <w:r w:rsidR="00A322D9">
        <w:rPr>
          <w:rFonts w:ascii="Times New Roman" w:eastAsia="PMingLiU" w:hAnsi="Times New Roman" w:cs="Times New Roman"/>
          <w:color w:val="000000"/>
          <w:kern w:val="0"/>
          <w:sz w:val="24"/>
          <w:szCs w:val="24"/>
          <w:lang w:eastAsia="en-US"/>
        </w:rPr>
        <w:t xml:space="preserve">the </w:t>
      </w:r>
      <w:r w:rsidR="00A322D9" w:rsidRPr="003D5AD1">
        <w:rPr>
          <w:rFonts w:ascii="Times New Roman" w:eastAsia="PMingLiU" w:hAnsi="Times New Roman" w:cs="Times New Roman"/>
          <w:color w:val="000000"/>
          <w:kern w:val="0"/>
          <w:sz w:val="24"/>
          <w:szCs w:val="24"/>
          <w:lang w:eastAsia="en-US"/>
        </w:rPr>
        <w:t>ICAO</w:t>
      </w:r>
      <w:r w:rsidR="00300D8C">
        <w:rPr>
          <w:rFonts w:ascii="Times New Roman" w:hAnsi="Times New Roman" w:cs="Times New Roman" w:hint="eastAsia"/>
          <w:color w:val="000000"/>
          <w:kern w:val="0"/>
          <w:sz w:val="24"/>
          <w:szCs w:val="24"/>
        </w:rPr>
        <w:t xml:space="preserve"> APAC</w:t>
      </w:r>
      <w:r w:rsidR="00D450A5" w:rsidRPr="003D5AD1">
        <w:rPr>
          <w:rFonts w:ascii="Times New Roman" w:eastAsia="PMingLiU" w:hAnsi="Times New Roman" w:cs="Times New Roman" w:hint="eastAsia"/>
          <w:color w:val="000000"/>
          <w:kern w:val="0"/>
          <w:sz w:val="24"/>
          <w:szCs w:val="24"/>
          <w:lang w:eastAsia="en-US"/>
        </w:rPr>
        <w:t xml:space="preserve"> </w:t>
      </w:r>
      <w:r w:rsidR="00471717">
        <w:rPr>
          <w:rFonts w:ascii="Times New Roman" w:eastAsia="PMingLiU" w:hAnsi="Times New Roman" w:cs="Times New Roman"/>
          <w:color w:val="000000"/>
          <w:kern w:val="0"/>
          <w:sz w:val="24"/>
          <w:szCs w:val="24"/>
          <w:lang w:eastAsia="en-US"/>
        </w:rPr>
        <w:t>Survey</w:t>
      </w:r>
      <w:r w:rsidR="00F33D6A">
        <w:rPr>
          <w:rFonts w:ascii="Times New Roman" w:eastAsia="PMingLiU" w:hAnsi="Times New Roman" w:cs="Times New Roman"/>
          <w:color w:val="000000"/>
          <w:kern w:val="0"/>
          <w:sz w:val="24"/>
          <w:szCs w:val="24"/>
          <w:lang w:eastAsia="en-US"/>
        </w:rPr>
        <w:t>, as per Appendix 2</w:t>
      </w:r>
      <w:r>
        <w:rPr>
          <w:rFonts w:ascii="Times New Roman" w:eastAsia="PMingLiU" w:hAnsi="Times New Roman" w:cs="Times New Roman"/>
          <w:color w:val="000000"/>
          <w:kern w:val="0"/>
          <w:sz w:val="24"/>
          <w:szCs w:val="24"/>
          <w:lang w:eastAsia="en-US"/>
        </w:rPr>
        <w:t>.</w:t>
      </w:r>
      <w:r w:rsidR="00240386" w:rsidRPr="003D5AD1">
        <w:rPr>
          <w:rFonts w:ascii="Times New Roman" w:eastAsia="PMingLiU" w:hAnsi="Times New Roman" w:cs="Times New Roman" w:hint="eastAsia"/>
          <w:color w:val="000000"/>
          <w:kern w:val="0"/>
          <w:sz w:val="24"/>
          <w:szCs w:val="24"/>
          <w:lang w:eastAsia="en-US"/>
        </w:rPr>
        <w:t xml:space="preserve"> </w:t>
      </w:r>
      <w:r w:rsidR="00A416D5" w:rsidRPr="003D5AD1">
        <w:rPr>
          <w:rFonts w:ascii="Times New Roman" w:eastAsia="PMingLiU" w:hAnsi="Times New Roman" w:cs="Times New Roman" w:hint="eastAsia"/>
          <w:color w:val="000000"/>
          <w:kern w:val="0"/>
          <w:sz w:val="24"/>
          <w:szCs w:val="24"/>
          <w:lang w:eastAsia="en-US"/>
        </w:rPr>
        <w:t xml:space="preserve">This Cost Benefit </w:t>
      </w:r>
      <w:r w:rsidR="00A416D5" w:rsidRPr="003D5AD1">
        <w:rPr>
          <w:rFonts w:ascii="Times New Roman" w:eastAsia="PMingLiU" w:hAnsi="Times New Roman" w:cs="Times New Roman"/>
          <w:color w:val="000000"/>
          <w:kern w:val="0"/>
          <w:sz w:val="24"/>
          <w:szCs w:val="24"/>
          <w:lang w:eastAsia="en-US"/>
        </w:rPr>
        <w:t>Analysis</w:t>
      </w:r>
      <w:r w:rsidR="00A416D5" w:rsidRPr="003D5AD1">
        <w:rPr>
          <w:rFonts w:ascii="Times New Roman" w:eastAsia="PMingLiU" w:hAnsi="Times New Roman" w:cs="Times New Roman" w:hint="eastAsia"/>
          <w:color w:val="000000"/>
          <w:kern w:val="0"/>
          <w:sz w:val="24"/>
          <w:szCs w:val="24"/>
          <w:lang w:eastAsia="en-US"/>
        </w:rPr>
        <w:t xml:space="preserve"> (CBA) document </w:t>
      </w:r>
      <w:r w:rsidR="00A416D5" w:rsidRPr="003D5AD1">
        <w:rPr>
          <w:rFonts w:ascii="Times New Roman" w:eastAsia="PMingLiU" w:hAnsi="Times New Roman" w:cs="Times New Roman"/>
          <w:color w:val="000000"/>
          <w:kern w:val="0"/>
          <w:sz w:val="24"/>
          <w:szCs w:val="24"/>
          <w:lang w:eastAsia="en-US"/>
        </w:rPr>
        <w:t>analyz</w:t>
      </w:r>
      <w:r w:rsidR="00065619">
        <w:rPr>
          <w:rFonts w:ascii="Times New Roman" w:eastAsia="PMingLiU" w:hAnsi="Times New Roman" w:cs="Times New Roman"/>
          <w:color w:val="000000"/>
          <w:kern w:val="0"/>
          <w:sz w:val="24"/>
          <w:szCs w:val="24"/>
          <w:lang w:eastAsia="en-US"/>
        </w:rPr>
        <w:t>es</w:t>
      </w:r>
      <w:r w:rsidR="00A416D5" w:rsidRPr="003D5AD1">
        <w:rPr>
          <w:rFonts w:ascii="Times New Roman" w:eastAsia="PMingLiU" w:hAnsi="Times New Roman" w:cs="Times New Roman" w:hint="eastAsia"/>
          <w:color w:val="000000"/>
          <w:kern w:val="0"/>
          <w:sz w:val="24"/>
          <w:szCs w:val="24"/>
          <w:lang w:eastAsia="en-US"/>
        </w:rPr>
        <w:t xml:space="preserve"> the reports based on the </w:t>
      </w:r>
      <w:r w:rsidR="00471717">
        <w:rPr>
          <w:rFonts w:ascii="Times New Roman" w:eastAsia="PMingLiU" w:hAnsi="Times New Roman" w:cs="Times New Roman" w:hint="eastAsia"/>
          <w:color w:val="000000"/>
          <w:kern w:val="0"/>
          <w:sz w:val="24"/>
          <w:szCs w:val="24"/>
          <w:lang w:eastAsia="en-US"/>
        </w:rPr>
        <w:t>Survey</w:t>
      </w:r>
      <w:r w:rsidR="00A416D5" w:rsidRPr="003D5AD1">
        <w:rPr>
          <w:rFonts w:ascii="Times New Roman" w:eastAsia="PMingLiU" w:hAnsi="Times New Roman" w:cs="Times New Roman" w:hint="eastAsia"/>
          <w:color w:val="000000"/>
          <w:kern w:val="0"/>
          <w:sz w:val="24"/>
          <w:szCs w:val="24"/>
          <w:lang w:eastAsia="en-US"/>
        </w:rPr>
        <w:t xml:space="preserve"> </w:t>
      </w:r>
      <w:r w:rsidR="00065619">
        <w:rPr>
          <w:rFonts w:ascii="Times New Roman" w:eastAsia="PMingLiU" w:hAnsi="Times New Roman" w:cs="Times New Roman"/>
          <w:color w:val="000000"/>
          <w:kern w:val="0"/>
          <w:sz w:val="24"/>
          <w:szCs w:val="24"/>
          <w:lang w:eastAsia="en-US"/>
        </w:rPr>
        <w:t>of</w:t>
      </w:r>
      <w:r w:rsidR="00BE788A" w:rsidRPr="003D5AD1">
        <w:rPr>
          <w:rFonts w:ascii="Times New Roman" w:hAnsi="Times New Roman" w:cs="Times New Roman" w:hint="eastAsia"/>
          <w:color w:val="000000"/>
          <w:kern w:val="0"/>
          <w:sz w:val="24"/>
          <w:szCs w:val="24"/>
        </w:rPr>
        <w:t xml:space="preserve"> </w:t>
      </w:r>
      <w:r w:rsidR="00385CD5" w:rsidRPr="003D5AD1">
        <w:rPr>
          <w:rFonts w:ascii="Times New Roman" w:eastAsia="PMingLiU" w:hAnsi="Times New Roman" w:cs="Times New Roman" w:hint="eastAsia"/>
          <w:color w:val="000000"/>
          <w:kern w:val="0"/>
          <w:sz w:val="24"/>
          <w:szCs w:val="24"/>
          <w:lang w:eastAsia="en-US"/>
        </w:rPr>
        <w:t>these States</w:t>
      </w:r>
      <w:r w:rsidR="00065619">
        <w:rPr>
          <w:rFonts w:ascii="Times New Roman" w:eastAsia="PMingLiU" w:hAnsi="Times New Roman" w:cs="Times New Roman"/>
          <w:color w:val="000000"/>
          <w:kern w:val="0"/>
          <w:sz w:val="24"/>
          <w:szCs w:val="24"/>
          <w:lang w:eastAsia="en-US"/>
        </w:rPr>
        <w:t xml:space="preserve"> and evaluates options that will help </w:t>
      </w:r>
      <w:r w:rsidR="00E16618">
        <w:rPr>
          <w:rFonts w:ascii="Times New Roman" w:eastAsia="PMingLiU" w:hAnsi="Times New Roman" w:cs="Times New Roman"/>
          <w:color w:val="000000"/>
          <w:kern w:val="0"/>
          <w:sz w:val="24"/>
          <w:szCs w:val="24"/>
          <w:lang w:eastAsia="en-US"/>
        </w:rPr>
        <w:t xml:space="preserve">APANPIRG and </w:t>
      </w:r>
      <w:r w:rsidR="00065619">
        <w:rPr>
          <w:rFonts w:ascii="Times New Roman" w:eastAsia="PMingLiU" w:hAnsi="Times New Roman" w:cs="Times New Roman"/>
          <w:color w:val="000000"/>
          <w:kern w:val="0"/>
          <w:sz w:val="24"/>
          <w:szCs w:val="24"/>
          <w:lang w:eastAsia="en-US"/>
        </w:rPr>
        <w:t>the member states to take a decision for joining the CRV network</w:t>
      </w:r>
      <w:r w:rsidR="00E16618" w:rsidRPr="00E16618">
        <w:rPr>
          <w:rFonts w:ascii="Times New Roman" w:eastAsia="PMingLiU" w:hAnsi="Times New Roman" w:cs="Times New Roman"/>
          <w:color w:val="000000"/>
          <w:kern w:val="0"/>
          <w:sz w:val="24"/>
          <w:szCs w:val="24"/>
          <w:lang w:eastAsia="en-US"/>
        </w:rPr>
        <w:t xml:space="preserve"> </w:t>
      </w:r>
      <w:r w:rsidR="00E16618">
        <w:rPr>
          <w:rFonts w:ascii="Times New Roman" w:eastAsia="PMingLiU" w:hAnsi="Times New Roman" w:cs="Times New Roman"/>
          <w:color w:val="000000"/>
          <w:kern w:val="0"/>
          <w:sz w:val="24"/>
          <w:szCs w:val="24"/>
          <w:lang w:eastAsia="en-US"/>
        </w:rPr>
        <w:t>and plan their budget accordingly</w:t>
      </w:r>
      <w:r w:rsidR="00385CD5" w:rsidRPr="003D5AD1">
        <w:rPr>
          <w:rFonts w:ascii="Times New Roman" w:eastAsia="PMingLiU" w:hAnsi="Times New Roman" w:cs="Times New Roman" w:hint="eastAsia"/>
          <w:color w:val="000000"/>
          <w:kern w:val="0"/>
          <w:sz w:val="24"/>
          <w:szCs w:val="24"/>
          <w:lang w:eastAsia="en-US"/>
        </w:rPr>
        <w:t>.</w:t>
      </w:r>
    </w:p>
    <w:p w:rsidR="00721FF6" w:rsidRPr="003D5AD1" w:rsidRDefault="00AE2437" w:rsidP="009D0278">
      <w:pPr>
        <w:pStyle w:val="2"/>
        <w:rPr>
          <w:rFonts w:eastAsia="PMingLiU"/>
        </w:rPr>
      </w:pPr>
      <w:bookmarkStart w:id="1" w:name="_Toc386529148"/>
      <w:r w:rsidRPr="003D5AD1">
        <w:rPr>
          <w:rFonts w:eastAsia="PMingLiU"/>
        </w:rPr>
        <w:t>Current Status</w:t>
      </w:r>
      <w:bookmarkEnd w:id="1"/>
    </w:p>
    <w:p w:rsidR="00E25501" w:rsidRDefault="00721FF6">
      <w:pPr>
        <w:pStyle w:val="Default"/>
        <w:tabs>
          <w:tab w:val="left" w:pos="1418"/>
        </w:tabs>
        <w:spacing w:after="100" w:afterAutospacing="1" w:line="276" w:lineRule="auto"/>
        <w:jc w:val="both"/>
        <w:rPr>
          <w:rFonts w:eastAsia="PMingLiU"/>
        </w:rPr>
      </w:pPr>
      <w:r w:rsidRPr="003D5AD1">
        <w:rPr>
          <w:rFonts w:eastAsia="PMingLiU"/>
        </w:rPr>
        <w:t xml:space="preserve">Currently, Aeronautical Fixed Telecommunication Network (AFTN) and AMHS services in the Asia/Pacific Region </w:t>
      </w:r>
      <w:r w:rsidR="00300D8C">
        <w:rPr>
          <w:rFonts w:eastAsiaTheme="minorEastAsia" w:hint="eastAsia"/>
          <w:lang w:eastAsia="ja-JP"/>
        </w:rPr>
        <w:t xml:space="preserve">are </w:t>
      </w:r>
      <w:r w:rsidRPr="003D5AD1">
        <w:rPr>
          <w:rFonts w:eastAsia="PMingLiU"/>
        </w:rPr>
        <w:t>operate</w:t>
      </w:r>
      <w:r w:rsidR="00300D8C">
        <w:rPr>
          <w:rFonts w:eastAsiaTheme="minorEastAsia" w:hint="eastAsia"/>
          <w:lang w:eastAsia="ja-JP"/>
        </w:rPr>
        <w:t>d</w:t>
      </w:r>
      <w:r w:rsidRPr="003D5AD1">
        <w:rPr>
          <w:rFonts w:eastAsia="PMingLiU"/>
        </w:rPr>
        <w:t xml:space="preserve"> over point-to-point international </w:t>
      </w:r>
      <w:r w:rsidR="00385CD5" w:rsidRPr="003D5AD1">
        <w:rPr>
          <w:rFonts w:eastAsiaTheme="minorEastAsia" w:hint="eastAsia"/>
          <w:lang w:eastAsia="ja-JP"/>
        </w:rPr>
        <w:t>private lines (IPL)</w:t>
      </w:r>
      <w:r w:rsidRPr="003D5AD1">
        <w:rPr>
          <w:rFonts w:eastAsia="PMingLiU"/>
        </w:rPr>
        <w:t>. This network configuration exhibits a number of limitations, including (but not limited to):</w:t>
      </w:r>
    </w:p>
    <w:p w:rsidR="00724D22" w:rsidRPr="003D5AD1" w:rsidRDefault="00724D22" w:rsidP="002D74CF">
      <w:pPr>
        <w:pStyle w:val="Default"/>
        <w:numPr>
          <w:ilvl w:val="0"/>
          <w:numId w:val="10"/>
        </w:numPr>
        <w:tabs>
          <w:tab w:val="left" w:pos="1418"/>
        </w:tabs>
        <w:spacing w:after="100" w:afterAutospacing="1" w:line="276" w:lineRule="auto"/>
        <w:ind w:left="480" w:hanging="480"/>
        <w:rPr>
          <w:rFonts w:eastAsia="PMingLiU"/>
        </w:rPr>
      </w:pPr>
      <w:r w:rsidRPr="003D5AD1">
        <w:rPr>
          <w:rFonts w:eastAsiaTheme="minorEastAsia" w:hint="eastAsia"/>
          <w:lang w:eastAsia="ja-JP"/>
        </w:rPr>
        <w:t>Half circuit arrangement between States is increasingly difficult to order and time consuming</w:t>
      </w:r>
      <w:r w:rsidR="00E16618">
        <w:rPr>
          <w:rFonts w:eastAsiaTheme="minorEastAsia"/>
          <w:lang w:eastAsia="ja-JP"/>
        </w:rPr>
        <w:t>;</w:t>
      </w:r>
    </w:p>
    <w:p w:rsidR="005003FD" w:rsidRPr="003D5AD1" w:rsidRDefault="005003FD" w:rsidP="002D74CF">
      <w:pPr>
        <w:pStyle w:val="Default"/>
        <w:numPr>
          <w:ilvl w:val="0"/>
          <w:numId w:val="10"/>
        </w:numPr>
        <w:tabs>
          <w:tab w:val="left" w:pos="1418"/>
        </w:tabs>
        <w:spacing w:after="100" w:afterAutospacing="1" w:line="276" w:lineRule="auto"/>
        <w:ind w:left="480" w:hanging="480"/>
        <w:rPr>
          <w:rFonts w:asciiTheme="majorHAnsi" w:hAnsiTheme="majorHAnsi" w:cstheme="majorHAnsi"/>
        </w:rPr>
      </w:pPr>
      <w:r w:rsidRPr="003D5AD1">
        <w:rPr>
          <w:rFonts w:eastAsiaTheme="minorEastAsia" w:hint="eastAsia"/>
          <w:lang w:eastAsia="ja-JP"/>
        </w:rPr>
        <w:t>Circuit upgrade</w:t>
      </w:r>
      <w:r>
        <w:rPr>
          <w:rFonts w:eastAsiaTheme="minorEastAsia"/>
          <w:lang w:eastAsia="ja-JP"/>
        </w:rPr>
        <w:t xml:space="preserve">s between states </w:t>
      </w:r>
      <w:r w:rsidRPr="003D5AD1">
        <w:rPr>
          <w:rFonts w:eastAsiaTheme="minorEastAsia" w:hint="eastAsia"/>
          <w:lang w:eastAsia="ja-JP"/>
        </w:rPr>
        <w:t xml:space="preserve">is also impacted </w:t>
      </w:r>
      <w:r>
        <w:rPr>
          <w:rFonts w:eastAsiaTheme="minorEastAsia"/>
          <w:lang w:eastAsia="ja-JP"/>
        </w:rPr>
        <w:t xml:space="preserve">due </w:t>
      </w:r>
      <w:r w:rsidR="00A322D9">
        <w:rPr>
          <w:rFonts w:eastAsiaTheme="minorEastAsia"/>
          <w:lang w:eastAsia="ja-JP"/>
        </w:rPr>
        <w:t xml:space="preserve">to </w:t>
      </w:r>
      <w:r w:rsidR="00A322D9" w:rsidRPr="003D5AD1">
        <w:rPr>
          <w:rFonts w:eastAsiaTheme="minorEastAsia"/>
          <w:lang w:eastAsia="ja-JP"/>
        </w:rPr>
        <w:t>variable</w:t>
      </w:r>
      <w:r w:rsidRPr="003D5AD1">
        <w:rPr>
          <w:rFonts w:eastAsiaTheme="minorEastAsia" w:hint="eastAsia"/>
          <w:lang w:eastAsia="ja-JP"/>
        </w:rPr>
        <w:t xml:space="preserve"> pricing and bandwidth availability of the half circuit at each State</w:t>
      </w:r>
      <w:r w:rsidR="00E16618">
        <w:rPr>
          <w:rFonts w:eastAsiaTheme="minorEastAsia"/>
          <w:lang w:eastAsia="ja-JP"/>
        </w:rPr>
        <w:t>;</w:t>
      </w:r>
    </w:p>
    <w:p w:rsidR="00724D22" w:rsidRPr="003D5AD1" w:rsidRDefault="00E16618" w:rsidP="002D74CF">
      <w:pPr>
        <w:pStyle w:val="Default"/>
        <w:numPr>
          <w:ilvl w:val="0"/>
          <w:numId w:val="10"/>
        </w:numPr>
        <w:tabs>
          <w:tab w:val="left" w:pos="1418"/>
        </w:tabs>
        <w:spacing w:after="100" w:afterAutospacing="1" w:line="276" w:lineRule="auto"/>
        <w:ind w:left="480" w:hanging="480"/>
        <w:rPr>
          <w:rFonts w:eastAsia="PMingLiU"/>
        </w:rPr>
      </w:pPr>
      <w:r>
        <w:rPr>
          <w:rFonts w:eastAsiaTheme="minorEastAsia"/>
          <w:lang w:eastAsia="ja-JP"/>
        </w:rPr>
        <w:t>D</w:t>
      </w:r>
      <w:r w:rsidR="00724D22" w:rsidRPr="003D5AD1">
        <w:rPr>
          <w:rFonts w:eastAsiaTheme="minorEastAsia" w:hint="eastAsia"/>
          <w:lang w:eastAsia="ja-JP"/>
        </w:rPr>
        <w:t xml:space="preserve">ynamic routing </w:t>
      </w:r>
      <w:r>
        <w:rPr>
          <w:rFonts w:eastAsiaTheme="minorEastAsia"/>
          <w:lang w:eastAsia="ja-JP"/>
        </w:rPr>
        <w:t xml:space="preserve">is not supported </w:t>
      </w:r>
      <w:r w:rsidR="00724D22" w:rsidRPr="003D5AD1">
        <w:rPr>
          <w:rFonts w:eastAsiaTheme="minorEastAsia" w:hint="eastAsia"/>
          <w:lang w:eastAsia="ja-JP"/>
        </w:rPr>
        <w:t>due to limit</w:t>
      </w:r>
      <w:r w:rsidR="00065619">
        <w:rPr>
          <w:rFonts w:eastAsiaTheme="minorEastAsia"/>
          <w:lang w:eastAsia="ja-JP"/>
        </w:rPr>
        <w:t>ed</w:t>
      </w:r>
      <w:r w:rsidR="00724D22" w:rsidRPr="003D5AD1">
        <w:rPr>
          <w:rFonts w:eastAsiaTheme="minorEastAsia" w:hint="eastAsia"/>
          <w:lang w:eastAsia="ja-JP"/>
        </w:rPr>
        <w:t xml:space="preserve"> bandwidth and no central administration of the network</w:t>
      </w:r>
      <w:r>
        <w:rPr>
          <w:rFonts w:eastAsiaTheme="minorEastAsia"/>
          <w:lang w:eastAsia="ja-JP"/>
        </w:rPr>
        <w:t>;</w:t>
      </w:r>
    </w:p>
    <w:p w:rsidR="002D74CF" w:rsidRDefault="00724D22" w:rsidP="002D74CF">
      <w:pPr>
        <w:pStyle w:val="Default"/>
        <w:numPr>
          <w:ilvl w:val="0"/>
          <w:numId w:val="10"/>
        </w:numPr>
        <w:tabs>
          <w:tab w:val="left" w:pos="1418"/>
        </w:tabs>
        <w:spacing w:after="100" w:afterAutospacing="1" w:line="276" w:lineRule="auto"/>
        <w:ind w:left="480" w:hanging="480"/>
        <w:rPr>
          <w:rFonts w:eastAsiaTheme="minorEastAsia"/>
          <w:lang w:eastAsia="ja-JP"/>
        </w:rPr>
      </w:pPr>
      <w:r w:rsidRPr="003D5AD1">
        <w:rPr>
          <w:rFonts w:eastAsiaTheme="minorEastAsia" w:hint="eastAsia"/>
          <w:lang w:eastAsia="ja-JP"/>
        </w:rPr>
        <w:t xml:space="preserve">Incompatible network protocol </w:t>
      </w:r>
      <w:r w:rsidR="005003FD">
        <w:rPr>
          <w:rFonts w:eastAsiaTheme="minorEastAsia"/>
          <w:lang w:eastAsia="ja-JP"/>
        </w:rPr>
        <w:t>do</w:t>
      </w:r>
      <w:r w:rsidR="005003FD" w:rsidRPr="003D5AD1">
        <w:rPr>
          <w:rFonts w:eastAsiaTheme="minorEastAsia" w:hint="eastAsia"/>
          <w:lang w:eastAsia="ja-JP"/>
        </w:rPr>
        <w:t xml:space="preserve"> </w:t>
      </w:r>
      <w:r w:rsidRPr="003D5AD1">
        <w:rPr>
          <w:rFonts w:eastAsiaTheme="minorEastAsia" w:hint="eastAsia"/>
          <w:lang w:eastAsia="ja-JP"/>
        </w:rPr>
        <w:t xml:space="preserve">not support Extended Service as specified in </w:t>
      </w:r>
      <w:r w:rsidR="00300D8C">
        <w:rPr>
          <w:rFonts w:eastAsiaTheme="minorEastAsia"/>
          <w:lang w:eastAsia="ja-JP"/>
        </w:rPr>
        <w:t>‘</w:t>
      </w:r>
      <w:r w:rsidR="005D186A" w:rsidRPr="003D5AD1">
        <w:rPr>
          <w:rFonts w:eastAsiaTheme="minorEastAsia"/>
          <w:lang w:eastAsia="ja-JP"/>
        </w:rPr>
        <w:t>Manual on Detailed Technical Specifications for the Aeronautical Telecommunication Network (ATN) using ISO/OSI Standards and Protocols</w:t>
      </w:r>
      <w:r w:rsidR="00300D8C" w:rsidRPr="00300D8C">
        <w:rPr>
          <w:rFonts w:eastAsiaTheme="minorEastAsia" w:hint="eastAsia"/>
          <w:lang w:eastAsia="ja-JP"/>
        </w:rPr>
        <w:t xml:space="preserve"> </w:t>
      </w:r>
      <w:r w:rsidR="00300D8C">
        <w:rPr>
          <w:rFonts w:eastAsiaTheme="minorEastAsia" w:hint="eastAsia"/>
          <w:lang w:eastAsia="ja-JP"/>
        </w:rPr>
        <w:t>(</w:t>
      </w:r>
      <w:r w:rsidR="00300D8C" w:rsidRPr="003D5AD1">
        <w:rPr>
          <w:rFonts w:eastAsiaTheme="minorEastAsia" w:hint="eastAsia"/>
          <w:lang w:eastAsia="ja-JP"/>
        </w:rPr>
        <w:t>ICAO Doc9880</w:t>
      </w:r>
      <w:r w:rsidR="00300D8C">
        <w:rPr>
          <w:rFonts w:eastAsiaTheme="minorEastAsia" w:hint="eastAsia"/>
          <w:lang w:eastAsia="ja-JP"/>
        </w:rPr>
        <w:t>)</w:t>
      </w:r>
      <w:r w:rsidR="00300D8C">
        <w:rPr>
          <w:rFonts w:eastAsiaTheme="minorEastAsia"/>
          <w:lang w:eastAsia="ja-JP"/>
        </w:rPr>
        <w:t>’</w:t>
      </w:r>
      <w:r w:rsidR="00E16618">
        <w:rPr>
          <w:rFonts w:eastAsiaTheme="minorEastAsia"/>
          <w:lang w:eastAsia="ja-JP"/>
        </w:rPr>
        <w:t>;</w:t>
      </w:r>
    </w:p>
    <w:p w:rsidR="00724D22" w:rsidRPr="002D74CF" w:rsidRDefault="00724D22" w:rsidP="002D74CF">
      <w:pPr>
        <w:pStyle w:val="Default"/>
        <w:numPr>
          <w:ilvl w:val="0"/>
          <w:numId w:val="10"/>
        </w:numPr>
        <w:tabs>
          <w:tab w:val="left" w:pos="1418"/>
        </w:tabs>
        <w:spacing w:after="100" w:afterAutospacing="1" w:line="276" w:lineRule="auto"/>
        <w:ind w:left="480" w:hanging="480"/>
        <w:rPr>
          <w:rFonts w:eastAsiaTheme="minorEastAsia"/>
          <w:lang w:eastAsia="ja-JP"/>
        </w:rPr>
      </w:pPr>
      <w:r w:rsidRPr="002D74CF">
        <w:rPr>
          <w:rFonts w:eastAsiaTheme="minorEastAsia" w:hint="eastAsia"/>
          <w:lang w:eastAsia="ja-JP"/>
        </w:rPr>
        <w:lastRenderedPageBreak/>
        <w:t>New features enhancement as recommended by ICAO 12</w:t>
      </w:r>
      <w:r w:rsidRPr="002D74CF">
        <w:rPr>
          <w:rFonts w:eastAsiaTheme="minorEastAsia" w:hint="eastAsia"/>
          <w:vertAlign w:val="superscript"/>
          <w:lang w:eastAsia="ja-JP"/>
        </w:rPr>
        <w:t>th</w:t>
      </w:r>
      <w:r w:rsidRPr="002D74CF">
        <w:rPr>
          <w:rFonts w:eastAsiaTheme="minorEastAsia" w:hint="eastAsia"/>
          <w:lang w:eastAsia="ja-JP"/>
        </w:rPr>
        <w:t xml:space="preserve"> Air Navigation C</w:t>
      </w:r>
      <w:r w:rsidRPr="002D74CF">
        <w:rPr>
          <w:rFonts w:eastAsiaTheme="minorEastAsia"/>
          <w:lang w:eastAsia="ja-JP"/>
        </w:rPr>
        <w:t>o</w:t>
      </w:r>
      <w:r w:rsidRPr="002D74CF">
        <w:rPr>
          <w:rFonts w:eastAsiaTheme="minorEastAsia" w:hint="eastAsia"/>
          <w:lang w:eastAsia="ja-JP"/>
        </w:rPr>
        <w:t xml:space="preserve">nference such as </w:t>
      </w:r>
      <w:r w:rsidR="00300D8C" w:rsidRPr="002D74CF">
        <w:rPr>
          <w:rFonts w:eastAsiaTheme="minorEastAsia" w:hint="eastAsia"/>
          <w:lang w:eastAsia="ja-JP"/>
        </w:rPr>
        <w:t>System Wide Information Management (SWIM)</w:t>
      </w:r>
      <w:r w:rsidRPr="002D74CF">
        <w:rPr>
          <w:rFonts w:eastAsiaTheme="minorEastAsia" w:hint="eastAsia"/>
          <w:lang w:eastAsia="ja-JP"/>
        </w:rPr>
        <w:t xml:space="preserve"> </w:t>
      </w:r>
      <w:r w:rsidR="005003FD" w:rsidRPr="002D74CF">
        <w:rPr>
          <w:rFonts w:eastAsiaTheme="minorEastAsia"/>
          <w:lang w:eastAsia="ja-JP"/>
        </w:rPr>
        <w:t>is not</w:t>
      </w:r>
      <w:r w:rsidRPr="002D74CF">
        <w:rPr>
          <w:rFonts w:eastAsiaTheme="minorEastAsia" w:hint="eastAsia"/>
          <w:lang w:eastAsia="ja-JP"/>
        </w:rPr>
        <w:t xml:space="preserve"> supported</w:t>
      </w:r>
      <w:r w:rsidR="00E16618">
        <w:rPr>
          <w:rFonts w:eastAsiaTheme="minorEastAsia"/>
          <w:lang w:eastAsia="ja-JP"/>
        </w:rPr>
        <w:t>;</w:t>
      </w:r>
      <w:r w:rsidRPr="002D74CF">
        <w:rPr>
          <w:rFonts w:eastAsiaTheme="minorEastAsia" w:hint="eastAsia"/>
          <w:lang w:eastAsia="ja-JP"/>
        </w:rPr>
        <w:t xml:space="preserve"> </w:t>
      </w:r>
    </w:p>
    <w:p w:rsidR="00724D22" w:rsidRPr="002D74CF" w:rsidRDefault="00724D22" w:rsidP="002D74CF">
      <w:pPr>
        <w:pStyle w:val="Default"/>
        <w:numPr>
          <w:ilvl w:val="0"/>
          <w:numId w:val="10"/>
        </w:numPr>
        <w:tabs>
          <w:tab w:val="left" w:pos="1418"/>
        </w:tabs>
        <w:spacing w:after="100" w:afterAutospacing="1" w:line="276" w:lineRule="auto"/>
        <w:ind w:left="480" w:hanging="480"/>
        <w:rPr>
          <w:rFonts w:eastAsiaTheme="minorEastAsia"/>
          <w:lang w:eastAsia="ja-JP"/>
        </w:rPr>
      </w:pPr>
      <w:r w:rsidRPr="002D74CF">
        <w:rPr>
          <w:rFonts w:eastAsiaTheme="minorEastAsia" w:hint="eastAsia"/>
          <w:lang w:eastAsia="ja-JP"/>
        </w:rPr>
        <w:t>Network security measures cannot be implemented which leads many States to implement their own security measures and policy</w:t>
      </w:r>
      <w:r w:rsidR="005003FD" w:rsidRPr="002D74CF">
        <w:rPr>
          <w:rFonts w:eastAsiaTheme="minorEastAsia"/>
          <w:lang w:eastAsia="ja-JP"/>
        </w:rPr>
        <w:t xml:space="preserve"> addin</w:t>
      </w:r>
      <w:r w:rsidR="003000E8" w:rsidRPr="003000E8">
        <w:rPr>
          <w:rFonts w:eastAsiaTheme="minorEastAsia"/>
          <w:lang w:eastAsia="ja-JP"/>
        </w:rPr>
        <w:t>g</w:t>
      </w:r>
      <w:r w:rsidR="005003FD" w:rsidRPr="002D74CF">
        <w:rPr>
          <w:rFonts w:eastAsiaTheme="minorEastAsia"/>
          <w:vertAlign w:val="superscript"/>
          <w:lang w:eastAsia="ja-JP"/>
        </w:rPr>
        <w:t xml:space="preserve"> </w:t>
      </w:r>
      <w:r w:rsidR="005003FD" w:rsidRPr="002D74CF">
        <w:rPr>
          <w:rFonts w:eastAsiaTheme="minorEastAsia"/>
          <w:lang w:eastAsia="ja-JP"/>
        </w:rPr>
        <w:t>to overall costs</w:t>
      </w:r>
      <w:r w:rsidR="00E16618">
        <w:rPr>
          <w:rFonts w:eastAsiaTheme="minorEastAsia"/>
          <w:lang w:eastAsia="ja-JP"/>
        </w:rPr>
        <w:t>; and</w:t>
      </w:r>
    </w:p>
    <w:p w:rsidR="00724D22" w:rsidRPr="003D5AD1" w:rsidRDefault="00E16618" w:rsidP="002D74CF">
      <w:pPr>
        <w:pStyle w:val="Default"/>
        <w:numPr>
          <w:ilvl w:val="0"/>
          <w:numId w:val="10"/>
        </w:numPr>
        <w:tabs>
          <w:tab w:val="left" w:pos="1418"/>
        </w:tabs>
        <w:spacing w:after="100" w:afterAutospacing="1" w:line="276" w:lineRule="auto"/>
        <w:ind w:left="480" w:hanging="480"/>
        <w:rPr>
          <w:rFonts w:eastAsia="PMingLiU"/>
        </w:rPr>
      </w:pPr>
      <w:r>
        <w:rPr>
          <w:rFonts w:eastAsiaTheme="minorEastAsia"/>
          <w:lang w:eastAsia="ja-JP"/>
        </w:rPr>
        <w:t>D</w:t>
      </w:r>
      <w:r w:rsidR="005003FD" w:rsidRPr="002D74CF">
        <w:rPr>
          <w:rFonts w:eastAsiaTheme="minorEastAsia" w:hint="eastAsia"/>
          <w:lang w:eastAsia="ja-JP"/>
        </w:rPr>
        <w:t>ifferent budget cycl</w:t>
      </w:r>
      <w:r w:rsidR="005003FD" w:rsidRPr="002D74CF">
        <w:rPr>
          <w:rFonts w:eastAsia="PMingLiU" w:hint="eastAsia"/>
          <w:lang w:eastAsia="ja-JP"/>
        </w:rPr>
        <w:t>e</w:t>
      </w:r>
      <w:r>
        <w:rPr>
          <w:rFonts w:eastAsia="PMingLiU"/>
          <w:lang w:eastAsia="ja-JP"/>
        </w:rPr>
        <w:t>s</w:t>
      </w:r>
      <w:r w:rsidR="005003FD" w:rsidRPr="003D5AD1">
        <w:rPr>
          <w:rFonts w:eastAsiaTheme="minorEastAsia" w:hint="eastAsia"/>
          <w:lang w:eastAsia="ja-JP"/>
        </w:rPr>
        <w:t xml:space="preserve"> and </w:t>
      </w:r>
      <w:r w:rsidRPr="003D5AD1">
        <w:rPr>
          <w:rFonts w:eastAsiaTheme="minorEastAsia" w:hint="eastAsia"/>
          <w:lang w:eastAsia="ja-JP"/>
        </w:rPr>
        <w:t>priorit</w:t>
      </w:r>
      <w:r>
        <w:rPr>
          <w:rFonts w:eastAsiaTheme="minorEastAsia"/>
          <w:lang w:eastAsia="ja-JP"/>
        </w:rPr>
        <w:t xml:space="preserve">ies between States make the synchronization of upgrades difficult and in turn limit the seamless distribution of </w:t>
      </w:r>
      <w:r w:rsidR="00724D22" w:rsidRPr="003D5AD1">
        <w:rPr>
          <w:rFonts w:eastAsiaTheme="minorEastAsia" w:hint="eastAsia"/>
          <w:lang w:eastAsia="ja-JP"/>
        </w:rPr>
        <w:t>Aeronautical Fixed Service (AFS) data</w:t>
      </w:r>
      <w:r w:rsidR="005003FD">
        <w:rPr>
          <w:rFonts w:eastAsiaTheme="minorEastAsia"/>
          <w:lang w:eastAsia="ja-JP"/>
        </w:rPr>
        <w:t>.</w:t>
      </w:r>
      <w:r w:rsidR="00724D22" w:rsidRPr="003D5AD1">
        <w:rPr>
          <w:rFonts w:eastAsiaTheme="minorEastAsia" w:hint="eastAsia"/>
          <w:lang w:eastAsia="ja-JP"/>
        </w:rPr>
        <w:t xml:space="preserve"> </w:t>
      </w:r>
    </w:p>
    <w:p w:rsidR="00AE2437" w:rsidRPr="003D5AD1" w:rsidRDefault="00AE2437" w:rsidP="009D0278">
      <w:pPr>
        <w:pStyle w:val="2"/>
        <w:rPr>
          <w:rFonts w:eastAsia="PMingLiU"/>
        </w:rPr>
      </w:pPr>
      <w:bookmarkStart w:id="2" w:name="_Toc386529149"/>
      <w:r w:rsidRPr="003D5AD1">
        <w:rPr>
          <w:rFonts w:eastAsia="PMingLiU"/>
        </w:rPr>
        <w:t>Brief introduction to CRV</w:t>
      </w:r>
      <w:bookmarkEnd w:id="2"/>
    </w:p>
    <w:p w:rsidR="00721FF6" w:rsidRPr="003D5AD1" w:rsidRDefault="00721FF6" w:rsidP="00C856D1">
      <w:pPr>
        <w:pStyle w:val="Default"/>
        <w:tabs>
          <w:tab w:val="left" w:pos="1418"/>
        </w:tabs>
        <w:spacing w:after="100" w:afterAutospacing="1" w:line="276" w:lineRule="auto"/>
        <w:rPr>
          <w:rFonts w:eastAsia="PMingLiU"/>
        </w:rPr>
      </w:pPr>
      <w:r w:rsidRPr="003D5AD1">
        <w:rPr>
          <w:rFonts w:eastAsia="PMingLiU"/>
        </w:rPr>
        <w:t xml:space="preserve">In an attempt to resolve these issues, </w:t>
      </w:r>
      <w:r w:rsidR="00BE788A" w:rsidRPr="003D5AD1">
        <w:rPr>
          <w:rFonts w:eastAsiaTheme="minorEastAsia" w:hint="eastAsia"/>
          <w:lang w:eastAsia="ja-JP"/>
        </w:rPr>
        <w:t>the</w:t>
      </w:r>
      <w:r w:rsidRPr="003D5AD1">
        <w:rPr>
          <w:rFonts w:eastAsia="PMingLiU"/>
        </w:rPr>
        <w:t xml:space="preserve"> CRV Task Force was formally established in accordance with APANPIRG Decision (24/32), (Bangkok, Thailand, 24-26 June 2013).</w:t>
      </w:r>
    </w:p>
    <w:p w:rsidR="00721FF6" w:rsidRPr="003D5AD1" w:rsidRDefault="005003FD" w:rsidP="00C856D1">
      <w:pPr>
        <w:spacing w:after="100" w:afterAutospacing="1"/>
        <w:rPr>
          <w:rFonts w:ascii="Times New Roman" w:eastAsia="PMingLiU" w:hAnsi="Times New Roman" w:cs="Times New Roman"/>
          <w:color w:val="000000"/>
          <w:kern w:val="0"/>
          <w:sz w:val="24"/>
          <w:szCs w:val="24"/>
          <w:lang w:eastAsia="en-US"/>
        </w:rPr>
      </w:pPr>
      <w:r>
        <w:rPr>
          <w:rFonts w:ascii="Times New Roman" w:eastAsia="PMingLiU" w:hAnsi="Times New Roman" w:cs="Times New Roman"/>
          <w:color w:val="000000"/>
          <w:kern w:val="0"/>
          <w:sz w:val="24"/>
          <w:szCs w:val="24"/>
          <w:lang w:eastAsia="en-US"/>
        </w:rPr>
        <w:t>I</w:t>
      </w:r>
      <w:r w:rsidR="00721FF6" w:rsidRPr="003D5AD1">
        <w:rPr>
          <w:rFonts w:ascii="Times New Roman" w:eastAsia="PMingLiU" w:hAnsi="Times New Roman" w:cs="Times New Roman"/>
          <w:color w:val="000000"/>
          <w:kern w:val="0"/>
          <w:sz w:val="24"/>
          <w:szCs w:val="24"/>
          <w:lang w:eastAsia="en-US"/>
        </w:rPr>
        <w:t xml:space="preserve">t was </w:t>
      </w:r>
      <w:r w:rsidRPr="003D5AD1">
        <w:rPr>
          <w:rFonts w:ascii="Times New Roman" w:eastAsia="PMingLiU" w:hAnsi="Times New Roman" w:cs="Times New Roman"/>
          <w:color w:val="000000"/>
          <w:kern w:val="0"/>
          <w:sz w:val="24"/>
          <w:szCs w:val="24"/>
          <w:lang w:eastAsia="en-US"/>
        </w:rPr>
        <w:t>de</w:t>
      </w:r>
      <w:r>
        <w:rPr>
          <w:rFonts w:ascii="Times New Roman" w:eastAsia="PMingLiU" w:hAnsi="Times New Roman" w:cs="Times New Roman"/>
          <w:color w:val="000000"/>
          <w:kern w:val="0"/>
          <w:sz w:val="24"/>
          <w:szCs w:val="24"/>
          <w:lang w:eastAsia="en-US"/>
        </w:rPr>
        <w:t>cided</w:t>
      </w:r>
      <w:r w:rsidRPr="003D5AD1">
        <w:rPr>
          <w:rFonts w:ascii="Times New Roman" w:eastAsia="PMingLiU" w:hAnsi="Times New Roman" w:cs="Times New Roman"/>
          <w:color w:val="000000"/>
          <w:kern w:val="0"/>
          <w:sz w:val="24"/>
          <w:szCs w:val="24"/>
          <w:lang w:eastAsia="en-US"/>
        </w:rPr>
        <w:t xml:space="preserve"> </w:t>
      </w:r>
      <w:r w:rsidR="00721FF6" w:rsidRPr="003D5AD1">
        <w:rPr>
          <w:rFonts w:ascii="Times New Roman" w:eastAsia="PMingLiU" w:hAnsi="Times New Roman" w:cs="Times New Roman"/>
          <w:color w:val="000000"/>
          <w:kern w:val="0"/>
          <w:sz w:val="24"/>
          <w:szCs w:val="24"/>
          <w:lang w:eastAsia="en-US"/>
        </w:rPr>
        <w:t xml:space="preserve">that a dedicated, common network operated by </w:t>
      </w:r>
      <w:r w:rsidR="00BE788A" w:rsidRPr="003D5AD1">
        <w:rPr>
          <w:rFonts w:ascii="Times New Roman" w:hAnsi="Times New Roman" w:cs="Times New Roman" w:hint="eastAsia"/>
          <w:color w:val="000000"/>
          <w:kern w:val="0"/>
          <w:sz w:val="24"/>
          <w:szCs w:val="24"/>
        </w:rPr>
        <w:t xml:space="preserve">a </w:t>
      </w:r>
      <w:r w:rsidR="00C64267">
        <w:rPr>
          <w:rFonts w:ascii="Times New Roman" w:hAnsi="Times New Roman" w:cs="Times New Roman"/>
          <w:color w:val="000000"/>
          <w:kern w:val="0"/>
          <w:sz w:val="24"/>
          <w:szCs w:val="24"/>
        </w:rPr>
        <w:t xml:space="preserve">Communication </w:t>
      </w:r>
      <w:r w:rsidR="00721FF6" w:rsidRPr="003D5AD1">
        <w:rPr>
          <w:rFonts w:ascii="Times New Roman" w:eastAsia="PMingLiU" w:hAnsi="Times New Roman" w:cs="Times New Roman"/>
          <w:color w:val="000000"/>
          <w:kern w:val="0"/>
          <w:sz w:val="24"/>
          <w:szCs w:val="24"/>
          <w:lang w:eastAsia="en-US"/>
        </w:rPr>
        <w:t xml:space="preserve">service provider is a viable approach to be </w:t>
      </w:r>
      <w:r w:rsidR="00E16618">
        <w:rPr>
          <w:rFonts w:ascii="Times New Roman" w:eastAsia="PMingLiU" w:hAnsi="Times New Roman" w:cs="Times New Roman"/>
          <w:color w:val="000000"/>
          <w:kern w:val="0"/>
          <w:sz w:val="24"/>
          <w:szCs w:val="24"/>
          <w:lang w:eastAsia="en-US"/>
        </w:rPr>
        <w:t>studied</w:t>
      </w:r>
      <w:r w:rsidR="00E16618" w:rsidRPr="003D5AD1">
        <w:rPr>
          <w:rFonts w:ascii="Times New Roman" w:eastAsia="PMingLiU" w:hAnsi="Times New Roman" w:cs="Times New Roman"/>
          <w:color w:val="000000"/>
          <w:kern w:val="0"/>
          <w:sz w:val="24"/>
          <w:szCs w:val="24"/>
          <w:lang w:eastAsia="en-US"/>
        </w:rPr>
        <w:t xml:space="preserve"> </w:t>
      </w:r>
      <w:r w:rsidR="00721FF6" w:rsidRPr="003D5AD1">
        <w:rPr>
          <w:rFonts w:ascii="Times New Roman" w:eastAsia="PMingLiU" w:hAnsi="Times New Roman" w:cs="Times New Roman"/>
          <w:color w:val="000000"/>
          <w:kern w:val="0"/>
          <w:sz w:val="24"/>
          <w:szCs w:val="24"/>
          <w:lang w:eastAsia="en-US"/>
        </w:rPr>
        <w:t>to replace the current configuration. Common networks have successfully been deployed in other ICAO regions (e.g. PENS in the EUR Region and MEVA in the CAR Region). Therefore, the Meeting adopted the following decision:</w:t>
      </w:r>
    </w:p>
    <w:p w:rsidR="00721FF6" w:rsidRPr="00E04F58" w:rsidRDefault="00721FF6" w:rsidP="00C856D1">
      <w:pPr>
        <w:widowControl/>
        <w:spacing w:after="100" w:afterAutospacing="1"/>
        <w:jc w:val="left"/>
        <w:rPr>
          <w:rFonts w:ascii="Times New Roman" w:eastAsia="PMingLiU" w:hAnsi="Times New Roman" w:cs="Times New Roman"/>
          <w:color w:val="000000"/>
          <w:kern w:val="0"/>
          <w:sz w:val="24"/>
          <w:szCs w:val="24"/>
          <w:lang w:eastAsia="en-US"/>
        </w:rPr>
      </w:pPr>
      <w:r w:rsidRPr="00E04F58">
        <w:rPr>
          <w:rFonts w:ascii="Times New Roman" w:eastAsia="PMingLiU" w:hAnsi="Times New Roman" w:cs="Times New Roman"/>
          <w:color w:val="000000"/>
          <w:kern w:val="0"/>
          <w:sz w:val="24"/>
          <w:szCs w:val="24"/>
          <w:lang w:eastAsia="en-US"/>
        </w:rPr>
        <w:t>Decision 24/32 - Common Regional Virtual Private Network (VPN) Task Force</w:t>
      </w:r>
    </w:p>
    <w:p w:rsidR="00721FF6" w:rsidRDefault="00721FF6" w:rsidP="00C856D1">
      <w:pPr>
        <w:spacing w:after="100" w:afterAutospacing="1"/>
        <w:ind w:leftChars="800" w:left="1680"/>
        <w:rPr>
          <w:rFonts w:ascii="Times New Roman" w:hAnsi="Times New Roman" w:cs="Times New Roman"/>
          <w:color w:val="000000"/>
          <w:kern w:val="0"/>
          <w:sz w:val="24"/>
          <w:szCs w:val="24"/>
        </w:rPr>
      </w:pPr>
      <w:r w:rsidRPr="003D5AD1">
        <w:rPr>
          <w:rFonts w:ascii="Times New Roman" w:eastAsia="PMingLiU" w:hAnsi="Times New Roman" w:cs="Times New Roman"/>
          <w:color w:val="000000"/>
          <w:kern w:val="0"/>
          <w:sz w:val="24"/>
          <w:szCs w:val="24"/>
          <w:lang w:eastAsia="en-US"/>
        </w:rPr>
        <w:t xml:space="preserve">That, a Task Force with Subject Matter Experts (SME) be established to study the virtual private network and develop a detailed proposal by </w:t>
      </w:r>
      <w:r w:rsidR="00300D8C">
        <w:rPr>
          <w:rFonts w:ascii="Times New Roman" w:hAnsi="Times New Roman" w:cs="Times New Roman" w:hint="eastAsia"/>
          <w:color w:val="000000"/>
          <w:kern w:val="0"/>
          <w:sz w:val="24"/>
          <w:szCs w:val="24"/>
        </w:rPr>
        <w:t>2</w:t>
      </w:r>
      <w:r w:rsidRPr="003D5AD1">
        <w:rPr>
          <w:rFonts w:ascii="Times New Roman" w:eastAsia="PMingLiU" w:hAnsi="Times New Roman" w:cs="Times New Roman"/>
          <w:color w:val="000000"/>
          <w:kern w:val="0"/>
          <w:sz w:val="24"/>
          <w:szCs w:val="24"/>
          <w:lang w:eastAsia="en-US"/>
        </w:rPr>
        <w:t>016. The Task Force reports the outcome of its study to APANPIRG through ACSICG and CNS SG.</w:t>
      </w:r>
    </w:p>
    <w:p w:rsidR="00AE2437" w:rsidRPr="003D5AD1" w:rsidRDefault="00AE2437" w:rsidP="009D0278">
      <w:pPr>
        <w:pStyle w:val="1"/>
        <w:rPr>
          <w:rFonts w:eastAsia="PMingLiU"/>
        </w:rPr>
      </w:pPr>
      <w:bookmarkStart w:id="3" w:name="_Toc386529150"/>
      <w:r w:rsidRPr="003D5AD1">
        <w:rPr>
          <w:rFonts w:eastAsia="PMingLiU"/>
        </w:rPr>
        <w:t>Scenario Analysis</w:t>
      </w:r>
      <w:bookmarkEnd w:id="3"/>
    </w:p>
    <w:p w:rsidR="00BE788A" w:rsidRPr="003D5AD1" w:rsidRDefault="00C64267" w:rsidP="00C856D1">
      <w:pPr>
        <w:pStyle w:val="a5"/>
        <w:spacing w:after="100" w:afterAutospacing="1"/>
        <w:ind w:leftChars="2" w:left="4"/>
        <w:rPr>
          <w:rFonts w:ascii="Times New Roman" w:eastAsia="PMingLiU" w:hAnsi="Times New Roman" w:cs="Times New Roman"/>
          <w:color w:val="000000"/>
          <w:kern w:val="0"/>
          <w:sz w:val="24"/>
          <w:szCs w:val="24"/>
          <w:lang w:eastAsia="en-US"/>
        </w:rPr>
      </w:pPr>
      <w:r>
        <w:rPr>
          <w:rFonts w:ascii="Times New Roman" w:eastAsia="PMingLiU" w:hAnsi="Times New Roman" w:cs="Times New Roman"/>
          <w:color w:val="000000"/>
          <w:kern w:val="0"/>
          <w:sz w:val="24"/>
          <w:szCs w:val="24"/>
          <w:lang w:eastAsia="en-US"/>
        </w:rPr>
        <w:t xml:space="preserve">The CBA document </w:t>
      </w:r>
      <w:r w:rsidR="00E16618">
        <w:rPr>
          <w:rFonts w:ascii="Times New Roman" w:eastAsia="PMingLiU" w:hAnsi="Times New Roman" w:cs="Times New Roman"/>
          <w:color w:val="000000"/>
          <w:kern w:val="0"/>
          <w:sz w:val="24"/>
          <w:szCs w:val="24"/>
          <w:lang w:eastAsia="en-US"/>
        </w:rPr>
        <w:t>has studied two scenarios:</w:t>
      </w:r>
      <w:r>
        <w:rPr>
          <w:rFonts w:ascii="Times New Roman" w:eastAsia="PMingLiU" w:hAnsi="Times New Roman" w:cs="Times New Roman"/>
          <w:color w:val="000000"/>
          <w:kern w:val="0"/>
          <w:sz w:val="24"/>
          <w:szCs w:val="24"/>
          <w:lang w:eastAsia="en-US"/>
        </w:rPr>
        <w:t xml:space="preserve"> introducing and not introducing </w:t>
      </w:r>
      <w:r w:rsidR="00E16618">
        <w:rPr>
          <w:rFonts w:ascii="Times New Roman" w:eastAsia="PMingLiU" w:hAnsi="Times New Roman" w:cs="Times New Roman"/>
          <w:color w:val="000000"/>
          <w:kern w:val="0"/>
          <w:sz w:val="24"/>
          <w:szCs w:val="24"/>
          <w:lang w:eastAsia="en-US"/>
        </w:rPr>
        <w:t>a common aeronautical regional network</w:t>
      </w:r>
      <w:r>
        <w:rPr>
          <w:rFonts w:ascii="Times New Roman" w:eastAsia="PMingLiU" w:hAnsi="Times New Roman" w:cs="Times New Roman"/>
          <w:color w:val="000000"/>
          <w:kern w:val="0"/>
          <w:sz w:val="24"/>
          <w:szCs w:val="24"/>
          <w:lang w:eastAsia="en-US"/>
        </w:rPr>
        <w:t xml:space="preserve"> in </w:t>
      </w:r>
      <w:r w:rsidR="00E16618">
        <w:rPr>
          <w:rFonts w:ascii="Times New Roman" w:eastAsia="PMingLiU" w:hAnsi="Times New Roman" w:cs="Times New Roman"/>
          <w:color w:val="000000"/>
          <w:kern w:val="0"/>
          <w:sz w:val="24"/>
          <w:szCs w:val="24"/>
          <w:lang w:eastAsia="en-US"/>
        </w:rPr>
        <w:t xml:space="preserve">the </w:t>
      </w:r>
      <w:r w:rsidR="001915EC">
        <w:rPr>
          <w:rFonts w:ascii="Times New Roman" w:eastAsia="PMingLiU" w:hAnsi="Times New Roman" w:cs="Times New Roman"/>
          <w:color w:val="000000"/>
          <w:kern w:val="0"/>
          <w:sz w:val="24"/>
          <w:szCs w:val="24"/>
          <w:lang w:eastAsia="en-US"/>
        </w:rPr>
        <w:t>Asia/Pacific</w:t>
      </w:r>
      <w:r>
        <w:rPr>
          <w:rFonts w:ascii="Times New Roman" w:eastAsia="PMingLiU" w:hAnsi="Times New Roman" w:cs="Times New Roman"/>
          <w:color w:val="000000"/>
          <w:kern w:val="0"/>
          <w:sz w:val="24"/>
          <w:szCs w:val="24"/>
          <w:lang w:eastAsia="en-US"/>
        </w:rPr>
        <w:t xml:space="preserve"> region. Cost and benefit </w:t>
      </w:r>
      <w:r w:rsidR="00D9329A" w:rsidRPr="003D5AD1">
        <w:rPr>
          <w:rFonts w:ascii="Times New Roman" w:eastAsia="PMingLiU" w:hAnsi="Times New Roman" w:cs="Times New Roman"/>
          <w:color w:val="000000"/>
          <w:kern w:val="0"/>
          <w:sz w:val="24"/>
          <w:szCs w:val="24"/>
          <w:lang w:eastAsia="en-US"/>
        </w:rPr>
        <w:t xml:space="preserve">analysis was performed </w:t>
      </w:r>
      <w:r w:rsidR="00E16618">
        <w:rPr>
          <w:rFonts w:ascii="Times New Roman" w:eastAsia="PMingLiU" w:hAnsi="Times New Roman" w:cs="Times New Roman"/>
          <w:color w:val="000000"/>
          <w:kern w:val="0"/>
          <w:sz w:val="24"/>
          <w:szCs w:val="24"/>
          <w:lang w:eastAsia="en-US"/>
        </w:rPr>
        <w:t>for the</w:t>
      </w:r>
      <w:r w:rsidR="00D9329A" w:rsidRPr="003D5AD1">
        <w:rPr>
          <w:rFonts w:ascii="Times New Roman" w:eastAsia="PMingLiU" w:hAnsi="Times New Roman" w:cs="Times New Roman"/>
          <w:color w:val="000000"/>
          <w:kern w:val="0"/>
          <w:sz w:val="24"/>
          <w:szCs w:val="24"/>
          <w:lang w:eastAsia="en-US"/>
        </w:rPr>
        <w:t xml:space="preserve"> </w:t>
      </w:r>
      <w:r w:rsidR="00E16618">
        <w:rPr>
          <w:rFonts w:ascii="Times New Roman" w:eastAsia="PMingLiU" w:hAnsi="Times New Roman" w:cs="Times New Roman"/>
          <w:color w:val="000000"/>
          <w:kern w:val="0"/>
          <w:sz w:val="24"/>
          <w:szCs w:val="24"/>
          <w:lang w:eastAsia="en-US"/>
        </w:rPr>
        <w:t xml:space="preserve">two </w:t>
      </w:r>
      <w:r w:rsidR="00D9329A" w:rsidRPr="003D5AD1">
        <w:rPr>
          <w:rFonts w:ascii="Times New Roman" w:eastAsia="PMingLiU" w:hAnsi="Times New Roman" w:cs="Times New Roman"/>
          <w:color w:val="000000"/>
          <w:kern w:val="0"/>
          <w:sz w:val="24"/>
          <w:szCs w:val="24"/>
          <w:lang w:eastAsia="en-US"/>
        </w:rPr>
        <w:t>scenario</w:t>
      </w:r>
      <w:r w:rsidR="00E16618">
        <w:rPr>
          <w:rFonts w:ascii="Times New Roman" w:eastAsia="PMingLiU" w:hAnsi="Times New Roman" w:cs="Times New Roman"/>
          <w:color w:val="000000"/>
          <w:kern w:val="0"/>
          <w:sz w:val="24"/>
          <w:szCs w:val="24"/>
          <w:lang w:eastAsia="en-US"/>
        </w:rPr>
        <w:t>s</w:t>
      </w:r>
      <w:r w:rsidR="00D9329A" w:rsidRPr="003D5AD1">
        <w:rPr>
          <w:rFonts w:ascii="Times New Roman" w:eastAsia="PMingLiU" w:hAnsi="Times New Roman" w:cs="Times New Roman"/>
          <w:color w:val="000000"/>
          <w:kern w:val="0"/>
          <w:sz w:val="24"/>
          <w:szCs w:val="24"/>
          <w:lang w:eastAsia="en-US"/>
        </w:rPr>
        <w:t>.</w:t>
      </w:r>
    </w:p>
    <w:p w:rsidR="00AE2437" w:rsidRPr="003D5AD1" w:rsidRDefault="00AE2437" w:rsidP="009D0278">
      <w:pPr>
        <w:pStyle w:val="2"/>
        <w:rPr>
          <w:rFonts w:eastAsia="PMingLiU"/>
        </w:rPr>
      </w:pPr>
      <w:bookmarkStart w:id="4" w:name="_Toc386529151"/>
      <w:r w:rsidRPr="003D5AD1">
        <w:rPr>
          <w:rFonts w:eastAsia="PMingLiU"/>
        </w:rPr>
        <w:t>Scenario 1 – Do Nothing</w:t>
      </w:r>
      <w:bookmarkEnd w:id="4"/>
    </w:p>
    <w:p w:rsidR="005F233F" w:rsidRDefault="00F33D6A" w:rsidP="005F233F">
      <w:pPr>
        <w:spacing w:after="100" w:afterAutospacing="1"/>
      </w:pPr>
      <w:r>
        <w:rPr>
          <w:rFonts w:ascii="Times New Roman" w:eastAsia="PMingLiU" w:hAnsi="Times New Roman" w:cs="Times New Roman"/>
          <w:color w:val="000000"/>
          <w:kern w:val="0"/>
          <w:sz w:val="24"/>
          <w:szCs w:val="24"/>
          <w:lang w:eastAsia="en-US"/>
        </w:rPr>
        <w:t>This chapter considers</w:t>
      </w:r>
      <w:r w:rsidR="002125D4" w:rsidRPr="003D5AD1">
        <w:rPr>
          <w:rFonts w:ascii="Times New Roman" w:eastAsia="PMingLiU" w:hAnsi="Times New Roman" w:cs="Times New Roman" w:hint="eastAsia"/>
          <w:color w:val="000000"/>
          <w:kern w:val="0"/>
          <w:sz w:val="24"/>
          <w:szCs w:val="24"/>
          <w:lang w:eastAsia="en-US"/>
        </w:rPr>
        <w:t xml:space="preserve"> the case of not introducing the CRV.</w:t>
      </w:r>
    </w:p>
    <w:p w:rsidR="00AE2437" w:rsidRPr="003D5AD1" w:rsidRDefault="00AE2437" w:rsidP="005F233F">
      <w:pPr>
        <w:pStyle w:val="3"/>
      </w:pPr>
      <w:bookmarkStart w:id="5" w:name="_Toc386529152"/>
      <w:r w:rsidRPr="003D5AD1">
        <w:t>Benefit Analysis</w:t>
      </w:r>
      <w:bookmarkEnd w:id="5"/>
    </w:p>
    <w:p w:rsidR="00E25501" w:rsidRDefault="00AE2437">
      <w:pPr>
        <w:pStyle w:val="4"/>
      </w:pPr>
      <w:r w:rsidRPr="009D0278">
        <w:t xml:space="preserve">Summarized cost of current link infrastructure from ICAO APAC </w:t>
      </w:r>
      <w:r w:rsidR="00471717" w:rsidRPr="009D0278">
        <w:t>Survey</w:t>
      </w:r>
    </w:p>
    <w:p w:rsidR="008B3541" w:rsidRDefault="001179BE" w:rsidP="00C856D1">
      <w:pPr>
        <w:spacing w:after="100" w:afterAutospacing="1"/>
        <w:rPr>
          <w:rFonts w:ascii="Times New Roman" w:hAnsi="Times New Roman" w:cs="Times New Roman"/>
          <w:color w:val="000000"/>
          <w:kern w:val="0"/>
          <w:sz w:val="24"/>
          <w:szCs w:val="24"/>
        </w:rPr>
      </w:pPr>
      <w:r w:rsidRPr="003D5AD1">
        <w:rPr>
          <w:rFonts w:ascii="Times New Roman" w:eastAsia="PMingLiU" w:hAnsi="Times New Roman" w:cs="Times New Roman"/>
          <w:color w:val="000000"/>
          <w:kern w:val="0"/>
          <w:sz w:val="24"/>
          <w:szCs w:val="24"/>
          <w:lang w:eastAsia="en-US"/>
        </w:rPr>
        <w:t xml:space="preserve">From ICAO APAC </w:t>
      </w:r>
      <w:r w:rsidR="00471717">
        <w:rPr>
          <w:rFonts w:ascii="Times New Roman" w:eastAsia="PMingLiU" w:hAnsi="Times New Roman" w:cs="Times New Roman"/>
          <w:color w:val="000000"/>
          <w:kern w:val="0"/>
          <w:sz w:val="24"/>
          <w:szCs w:val="24"/>
          <w:lang w:eastAsia="en-US"/>
        </w:rPr>
        <w:t>Survey</w:t>
      </w:r>
      <w:r w:rsidR="008B3541">
        <w:rPr>
          <w:rFonts w:ascii="Times New Roman" w:eastAsia="PMingLiU" w:hAnsi="Times New Roman" w:cs="Times New Roman"/>
          <w:color w:val="000000"/>
          <w:kern w:val="0"/>
          <w:sz w:val="24"/>
          <w:szCs w:val="24"/>
          <w:lang w:eastAsia="en-US"/>
        </w:rPr>
        <w:t xml:space="preserve"> and analyses on the data provides following </w:t>
      </w:r>
    </w:p>
    <w:p w:rsidR="008B3541" w:rsidRPr="0085209F" w:rsidRDefault="008B3541" w:rsidP="0085209F">
      <w:pPr>
        <w:spacing w:after="0"/>
        <w:rPr>
          <w:rFonts w:ascii="Times New Roman" w:eastAsia="PMingLiU" w:hAnsi="Times New Roman" w:cs="Times New Roman"/>
          <w:b/>
          <w:color w:val="000000"/>
          <w:kern w:val="0"/>
          <w:sz w:val="24"/>
          <w:szCs w:val="24"/>
          <w:lang w:eastAsia="en-US"/>
        </w:rPr>
      </w:pPr>
      <w:r w:rsidRPr="0085209F">
        <w:rPr>
          <w:rFonts w:ascii="Times New Roman" w:eastAsia="PMingLiU" w:hAnsi="Times New Roman" w:cs="Times New Roman"/>
          <w:b/>
          <w:color w:val="000000"/>
          <w:kern w:val="0"/>
          <w:sz w:val="24"/>
          <w:szCs w:val="24"/>
          <w:lang w:eastAsia="en-US"/>
        </w:rPr>
        <w:lastRenderedPageBreak/>
        <w:t xml:space="preserve">Type of circuits in </w:t>
      </w:r>
      <w:r w:rsidR="00A322D9" w:rsidRPr="0085209F">
        <w:rPr>
          <w:rFonts w:ascii="Times New Roman" w:eastAsia="PMingLiU" w:hAnsi="Times New Roman" w:cs="Times New Roman"/>
          <w:b/>
          <w:color w:val="000000"/>
          <w:kern w:val="0"/>
          <w:sz w:val="24"/>
          <w:szCs w:val="24"/>
          <w:lang w:eastAsia="en-US"/>
        </w:rPr>
        <w:t>use:</w:t>
      </w:r>
    </w:p>
    <w:p w:rsidR="007101B9" w:rsidRDefault="008B3541" w:rsidP="0085209F">
      <w:pPr>
        <w:spacing w:after="0"/>
        <w:rPr>
          <w:rFonts w:ascii="Times New Roman" w:hAnsi="Times New Roman" w:cs="Times New Roman"/>
          <w:color w:val="000000"/>
          <w:kern w:val="0"/>
          <w:sz w:val="24"/>
          <w:szCs w:val="24"/>
        </w:rPr>
      </w:pPr>
      <w:r>
        <w:rPr>
          <w:rFonts w:ascii="Times New Roman" w:eastAsia="PMingLiU" w:hAnsi="Times New Roman" w:cs="Times New Roman"/>
          <w:color w:val="000000"/>
          <w:kern w:val="0"/>
          <w:sz w:val="24"/>
          <w:szCs w:val="24"/>
          <w:lang w:eastAsia="en-US"/>
        </w:rPr>
        <w:t>T</w:t>
      </w:r>
      <w:r w:rsidR="001179BE" w:rsidRPr="003D5AD1">
        <w:rPr>
          <w:rFonts w:ascii="Times New Roman" w:eastAsia="PMingLiU" w:hAnsi="Times New Roman" w:cs="Times New Roman"/>
          <w:color w:val="000000"/>
          <w:kern w:val="0"/>
          <w:sz w:val="24"/>
          <w:szCs w:val="24"/>
          <w:lang w:eastAsia="en-US"/>
        </w:rPr>
        <w:t>here are three types</w:t>
      </w:r>
      <w:r w:rsidR="00C64267">
        <w:rPr>
          <w:rFonts w:ascii="Times New Roman" w:eastAsia="PMingLiU" w:hAnsi="Times New Roman" w:cs="Times New Roman"/>
          <w:color w:val="000000"/>
          <w:kern w:val="0"/>
          <w:sz w:val="24"/>
          <w:szCs w:val="24"/>
          <w:lang w:eastAsia="en-US"/>
        </w:rPr>
        <w:t xml:space="preserve"> of circuits currently used by states</w:t>
      </w:r>
      <w:r w:rsidR="001179BE" w:rsidRPr="003D5AD1">
        <w:rPr>
          <w:rFonts w:ascii="Times New Roman" w:eastAsia="PMingLiU" w:hAnsi="Times New Roman" w:cs="Times New Roman"/>
          <w:color w:val="000000"/>
          <w:kern w:val="0"/>
          <w:sz w:val="24"/>
          <w:szCs w:val="24"/>
          <w:lang w:eastAsia="en-US"/>
        </w:rPr>
        <w:t>, ‘Voice only’, ‘Data only’</w:t>
      </w:r>
      <w:r w:rsidR="00C64267">
        <w:rPr>
          <w:rFonts w:ascii="Times New Roman" w:eastAsia="PMingLiU" w:hAnsi="Times New Roman" w:cs="Times New Roman"/>
          <w:color w:val="000000"/>
          <w:kern w:val="0"/>
          <w:sz w:val="24"/>
          <w:szCs w:val="24"/>
          <w:lang w:eastAsia="en-US"/>
        </w:rPr>
        <w:t xml:space="preserve"> </w:t>
      </w:r>
      <w:r w:rsidR="001915EC">
        <w:rPr>
          <w:rFonts w:ascii="Times New Roman" w:eastAsia="PMingLiU" w:hAnsi="Times New Roman" w:cs="Times New Roman"/>
          <w:color w:val="000000"/>
          <w:kern w:val="0"/>
          <w:sz w:val="24"/>
          <w:szCs w:val="24"/>
          <w:lang w:eastAsia="en-US"/>
        </w:rPr>
        <w:t xml:space="preserve">and </w:t>
      </w:r>
      <w:r w:rsidR="001915EC" w:rsidRPr="003D5AD1">
        <w:rPr>
          <w:rFonts w:ascii="Times New Roman" w:eastAsia="PMingLiU" w:hAnsi="Times New Roman" w:cs="Times New Roman"/>
          <w:color w:val="000000"/>
          <w:kern w:val="0"/>
          <w:sz w:val="24"/>
          <w:szCs w:val="24"/>
          <w:lang w:eastAsia="en-US"/>
        </w:rPr>
        <w:t>‘Multiplexed</w:t>
      </w:r>
      <w:r w:rsidR="001179BE" w:rsidRPr="003D5AD1">
        <w:rPr>
          <w:rFonts w:ascii="Times New Roman" w:eastAsia="PMingLiU" w:hAnsi="Times New Roman" w:cs="Times New Roman"/>
          <w:color w:val="000000"/>
          <w:kern w:val="0"/>
          <w:sz w:val="24"/>
          <w:szCs w:val="24"/>
          <w:lang w:eastAsia="en-US"/>
        </w:rPr>
        <w:t xml:space="preserve"> Data + Voice’</w:t>
      </w:r>
      <w:r w:rsidR="00C64267">
        <w:rPr>
          <w:rFonts w:ascii="Times New Roman" w:eastAsia="PMingLiU" w:hAnsi="Times New Roman" w:cs="Times New Roman"/>
          <w:color w:val="000000"/>
          <w:kern w:val="0"/>
          <w:sz w:val="24"/>
          <w:szCs w:val="24"/>
          <w:lang w:eastAsia="en-US"/>
        </w:rPr>
        <w:t>.</w:t>
      </w:r>
      <w:r w:rsidR="001179BE" w:rsidRPr="003D5AD1">
        <w:rPr>
          <w:rFonts w:ascii="Times New Roman" w:eastAsia="PMingLiU" w:hAnsi="Times New Roman" w:cs="Times New Roman"/>
          <w:color w:val="000000"/>
          <w:kern w:val="0"/>
          <w:sz w:val="24"/>
          <w:szCs w:val="24"/>
          <w:lang w:eastAsia="en-US"/>
        </w:rPr>
        <w:t xml:space="preserve"> </w:t>
      </w:r>
      <w:r w:rsidR="00C64267">
        <w:rPr>
          <w:rFonts w:ascii="Times New Roman" w:eastAsia="PMingLiU" w:hAnsi="Times New Roman" w:cs="Times New Roman"/>
          <w:color w:val="000000"/>
          <w:kern w:val="0"/>
          <w:sz w:val="24"/>
          <w:szCs w:val="24"/>
          <w:lang w:eastAsia="en-US"/>
        </w:rPr>
        <w:t>S</w:t>
      </w:r>
      <w:r w:rsidR="001179BE" w:rsidRPr="003D5AD1">
        <w:rPr>
          <w:rFonts w:ascii="Times New Roman" w:eastAsia="PMingLiU" w:hAnsi="Times New Roman" w:cs="Times New Roman"/>
          <w:color w:val="000000"/>
          <w:kern w:val="0"/>
          <w:sz w:val="24"/>
          <w:szCs w:val="24"/>
          <w:lang w:eastAsia="en-US"/>
        </w:rPr>
        <w:t>ummarizing</w:t>
      </w:r>
      <w:r w:rsidR="00C64267" w:rsidRPr="003D5AD1">
        <w:rPr>
          <w:rFonts w:ascii="Times New Roman" w:eastAsia="PMingLiU" w:hAnsi="Times New Roman" w:cs="Times New Roman"/>
          <w:color w:val="000000"/>
          <w:kern w:val="0"/>
          <w:sz w:val="24"/>
          <w:szCs w:val="24"/>
          <w:lang w:eastAsia="en-US"/>
        </w:rPr>
        <w:t xml:space="preserve"> </w:t>
      </w:r>
      <w:r w:rsidR="001179BE" w:rsidRPr="003D5AD1">
        <w:rPr>
          <w:rFonts w:ascii="Times New Roman" w:eastAsia="PMingLiU" w:hAnsi="Times New Roman" w:cs="Times New Roman"/>
          <w:color w:val="000000"/>
          <w:kern w:val="0"/>
          <w:sz w:val="24"/>
          <w:szCs w:val="24"/>
          <w:lang w:eastAsia="en-US"/>
        </w:rPr>
        <w:t xml:space="preserve">all </w:t>
      </w:r>
      <w:r w:rsidR="00A322D9" w:rsidRPr="003D5AD1">
        <w:rPr>
          <w:rFonts w:ascii="Times New Roman" w:eastAsia="PMingLiU" w:hAnsi="Times New Roman" w:cs="Times New Roman"/>
          <w:color w:val="000000"/>
          <w:kern w:val="0"/>
          <w:sz w:val="24"/>
          <w:szCs w:val="24"/>
          <w:lang w:eastAsia="en-US"/>
        </w:rPr>
        <w:t>usage type</w:t>
      </w:r>
      <w:r w:rsidR="00A322D9">
        <w:rPr>
          <w:rFonts w:ascii="Times New Roman" w:eastAsia="PMingLiU" w:hAnsi="Times New Roman" w:cs="Times New Roman"/>
          <w:color w:val="000000"/>
          <w:kern w:val="0"/>
          <w:sz w:val="24"/>
          <w:szCs w:val="24"/>
          <w:lang w:eastAsia="en-US"/>
        </w:rPr>
        <w:t xml:space="preserve">s, </w:t>
      </w:r>
      <w:r w:rsidR="00F33D6A">
        <w:rPr>
          <w:rFonts w:ascii="Times New Roman" w:eastAsia="PMingLiU" w:hAnsi="Times New Roman" w:cs="Times New Roman"/>
          <w:color w:val="000000"/>
          <w:kern w:val="0"/>
          <w:sz w:val="24"/>
          <w:szCs w:val="24"/>
          <w:lang w:eastAsia="en-US"/>
        </w:rPr>
        <w:t xml:space="preserve">the </w:t>
      </w:r>
      <w:r w:rsidR="00C64267">
        <w:rPr>
          <w:rFonts w:ascii="Times New Roman" w:eastAsia="PMingLiU" w:hAnsi="Times New Roman" w:cs="Times New Roman"/>
          <w:color w:val="000000"/>
          <w:kern w:val="0"/>
          <w:sz w:val="24"/>
          <w:szCs w:val="24"/>
          <w:lang w:eastAsia="en-US"/>
        </w:rPr>
        <w:t>t</w:t>
      </w:r>
      <w:r w:rsidR="001179BE" w:rsidRPr="003D5AD1">
        <w:rPr>
          <w:rFonts w:ascii="Times New Roman" w:eastAsia="PMingLiU" w:hAnsi="Times New Roman" w:cs="Times New Roman"/>
          <w:color w:val="000000"/>
          <w:kern w:val="0"/>
          <w:sz w:val="24"/>
          <w:szCs w:val="24"/>
          <w:lang w:eastAsia="en-US"/>
        </w:rPr>
        <w:t xml:space="preserve">otal </w:t>
      </w:r>
      <w:proofErr w:type="gramStart"/>
      <w:r w:rsidR="00A322D9" w:rsidRPr="003D5AD1">
        <w:rPr>
          <w:rFonts w:ascii="Times New Roman" w:eastAsia="PMingLiU" w:hAnsi="Times New Roman" w:cs="Times New Roman"/>
          <w:color w:val="000000"/>
          <w:kern w:val="0"/>
          <w:sz w:val="24"/>
          <w:szCs w:val="24"/>
          <w:lang w:eastAsia="en-US"/>
        </w:rPr>
        <w:t>number of circuits are</w:t>
      </w:r>
      <w:proofErr w:type="gramEnd"/>
      <w:r w:rsidR="001179BE" w:rsidRPr="003D5AD1">
        <w:rPr>
          <w:rFonts w:ascii="Times New Roman" w:eastAsia="PMingLiU" w:hAnsi="Times New Roman" w:cs="Times New Roman"/>
          <w:color w:val="000000"/>
          <w:kern w:val="0"/>
          <w:sz w:val="24"/>
          <w:szCs w:val="24"/>
          <w:lang w:eastAsia="en-US"/>
        </w:rPr>
        <w:t xml:space="preserve"> 1</w:t>
      </w:r>
      <w:r w:rsidR="00C76112">
        <w:rPr>
          <w:rFonts w:ascii="Times New Roman" w:hAnsi="Times New Roman" w:cs="Times New Roman" w:hint="eastAsia"/>
          <w:color w:val="000000"/>
          <w:kern w:val="0"/>
          <w:sz w:val="24"/>
          <w:szCs w:val="24"/>
        </w:rPr>
        <w:t>81</w:t>
      </w:r>
      <w:r w:rsidR="001179BE" w:rsidRPr="003D5AD1">
        <w:rPr>
          <w:rFonts w:ascii="Times New Roman" w:eastAsia="PMingLiU" w:hAnsi="Times New Roman" w:cs="Times New Roman"/>
          <w:color w:val="000000"/>
          <w:kern w:val="0"/>
          <w:sz w:val="24"/>
          <w:szCs w:val="24"/>
          <w:lang w:eastAsia="en-US"/>
        </w:rPr>
        <w:t xml:space="preserve">. </w:t>
      </w:r>
      <w:r>
        <w:rPr>
          <w:rFonts w:ascii="Times New Roman" w:eastAsia="PMingLiU" w:hAnsi="Times New Roman" w:cs="Times New Roman"/>
          <w:color w:val="000000"/>
          <w:kern w:val="0"/>
          <w:sz w:val="24"/>
          <w:szCs w:val="24"/>
          <w:lang w:eastAsia="en-US"/>
        </w:rPr>
        <w:t xml:space="preserve">Distribution </w:t>
      </w:r>
      <w:r w:rsidR="00A322D9">
        <w:rPr>
          <w:rFonts w:ascii="Times New Roman" w:eastAsia="PMingLiU" w:hAnsi="Times New Roman" w:cs="Times New Roman"/>
          <w:color w:val="000000"/>
          <w:kern w:val="0"/>
          <w:sz w:val="24"/>
          <w:szCs w:val="24"/>
          <w:lang w:eastAsia="en-US"/>
        </w:rPr>
        <w:t xml:space="preserve">of </w:t>
      </w:r>
      <w:r w:rsidR="00A322D9" w:rsidRPr="003D5AD1">
        <w:rPr>
          <w:rFonts w:ascii="Times New Roman" w:eastAsia="PMingLiU" w:hAnsi="Times New Roman" w:cs="Times New Roman"/>
          <w:color w:val="000000"/>
          <w:kern w:val="0"/>
          <w:sz w:val="24"/>
          <w:szCs w:val="24"/>
          <w:lang w:eastAsia="en-US"/>
        </w:rPr>
        <w:t>usage</w:t>
      </w:r>
      <w:r>
        <w:rPr>
          <w:rFonts w:ascii="Times New Roman" w:eastAsia="PMingLiU" w:hAnsi="Times New Roman" w:cs="Times New Roman"/>
          <w:color w:val="000000"/>
          <w:kern w:val="0"/>
          <w:sz w:val="24"/>
          <w:szCs w:val="24"/>
          <w:lang w:eastAsia="en-US"/>
        </w:rPr>
        <w:t xml:space="preserve"> is</w:t>
      </w:r>
      <w:r w:rsidR="001179BE" w:rsidRPr="003D5AD1">
        <w:rPr>
          <w:rFonts w:ascii="Times New Roman" w:eastAsia="PMingLiU" w:hAnsi="Times New Roman" w:cs="Times New Roman"/>
          <w:color w:val="000000"/>
          <w:kern w:val="0"/>
          <w:sz w:val="24"/>
          <w:szCs w:val="24"/>
          <w:lang w:eastAsia="en-US"/>
        </w:rPr>
        <w:t xml:space="preserve"> ‘Data </w:t>
      </w:r>
      <w:r w:rsidR="00A322D9" w:rsidRPr="003D5AD1">
        <w:rPr>
          <w:rFonts w:ascii="Times New Roman" w:eastAsia="PMingLiU" w:hAnsi="Times New Roman" w:cs="Times New Roman"/>
          <w:color w:val="000000"/>
          <w:kern w:val="0"/>
          <w:sz w:val="24"/>
          <w:szCs w:val="24"/>
          <w:lang w:eastAsia="en-US"/>
        </w:rPr>
        <w:t>only’:</w:t>
      </w:r>
      <w:r>
        <w:rPr>
          <w:rFonts w:ascii="Times New Roman" w:eastAsia="PMingLiU" w:hAnsi="Times New Roman" w:cs="Times New Roman"/>
          <w:color w:val="000000"/>
          <w:kern w:val="0"/>
          <w:sz w:val="24"/>
          <w:szCs w:val="24"/>
          <w:lang w:eastAsia="en-US"/>
        </w:rPr>
        <w:t xml:space="preserve"> </w:t>
      </w:r>
      <w:r w:rsidR="00C76112">
        <w:rPr>
          <w:rFonts w:ascii="Times New Roman" w:hAnsi="Times New Roman" w:cs="Times New Roman" w:hint="eastAsia"/>
          <w:color w:val="000000"/>
          <w:kern w:val="0"/>
          <w:sz w:val="24"/>
          <w:szCs w:val="24"/>
        </w:rPr>
        <w:t>43</w:t>
      </w:r>
      <w:r w:rsidR="001179BE" w:rsidRPr="003D5AD1">
        <w:rPr>
          <w:rFonts w:ascii="Times New Roman" w:eastAsia="PMingLiU" w:hAnsi="Times New Roman" w:cs="Times New Roman"/>
          <w:color w:val="000000"/>
          <w:kern w:val="0"/>
          <w:sz w:val="24"/>
          <w:szCs w:val="24"/>
          <w:lang w:eastAsia="en-US"/>
        </w:rPr>
        <w:t xml:space="preserve">%, ‘Voice </w:t>
      </w:r>
      <w:r w:rsidR="00A322D9" w:rsidRPr="003D5AD1">
        <w:rPr>
          <w:rFonts w:ascii="Times New Roman" w:eastAsia="PMingLiU" w:hAnsi="Times New Roman" w:cs="Times New Roman"/>
          <w:color w:val="000000"/>
          <w:kern w:val="0"/>
          <w:sz w:val="24"/>
          <w:szCs w:val="24"/>
          <w:lang w:eastAsia="en-US"/>
        </w:rPr>
        <w:t>only’:</w:t>
      </w:r>
      <w:r w:rsidR="001179BE" w:rsidRPr="003D5AD1">
        <w:rPr>
          <w:rFonts w:ascii="Times New Roman" w:eastAsia="PMingLiU" w:hAnsi="Times New Roman" w:cs="Times New Roman"/>
          <w:color w:val="000000"/>
          <w:kern w:val="0"/>
          <w:sz w:val="24"/>
          <w:szCs w:val="24"/>
          <w:lang w:eastAsia="en-US"/>
        </w:rPr>
        <w:t xml:space="preserve"> </w:t>
      </w:r>
      <w:r w:rsidR="00C76112">
        <w:rPr>
          <w:rFonts w:ascii="Times New Roman" w:hAnsi="Times New Roman" w:cs="Times New Roman" w:hint="eastAsia"/>
          <w:color w:val="000000"/>
          <w:kern w:val="0"/>
          <w:sz w:val="24"/>
          <w:szCs w:val="24"/>
        </w:rPr>
        <w:t>43</w:t>
      </w:r>
      <w:r w:rsidR="001179BE" w:rsidRPr="003D5AD1">
        <w:rPr>
          <w:rFonts w:ascii="Times New Roman" w:eastAsia="PMingLiU" w:hAnsi="Times New Roman" w:cs="Times New Roman"/>
          <w:color w:val="000000"/>
          <w:kern w:val="0"/>
          <w:sz w:val="24"/>
          <w:szCs w:val="24"/>
          <w:lang w:eastAsia="en-US"/>
        </w:rPr>
        <w:t>% and ‘Multiplexed Data+ Voice’</w:t>
      </w:r>
      <w:r>
        <w:rPr>
          <w:rFonts w:ascii="Times New Roman" w:eastAsia="PMingLiU" w:hAnsi="Times New Roman" w:cs="Times New Roman"/>
          <w:color w:val="000000"/>
          <w:kern w:val="0"/>
          <w:sz w:val="24"/>
          <w:szCs w:val="24"/>
          <w:lang w:eastAsia="en-US"/>
        </w:rPr>
        <w:t>:</w:t>
      </w:r>
      <w:r w:rsidR="00A322D9">
        <w:rPr>
          <w:rFonts w:ascii="Times New Roman" w:hAnsi="Times New Roman" w:cs="Times New Roman" w:hint="eastAsia"/>
          <w:color w:val="000000"/>
          <w:kern w:val="0"/>
          <w:sz w:val="24"/>
          <w:szCs w:val="24"/>
        </w:rPr>
        <w:t xml:space="preserve"> </w:t>
      </w:r>
      <w:r w:rsidR="00C76112">
        <w:rPr>
          <w:rFonts w:ascii="Times New Roman" w:hAnsi="Times New Roman" w:cs="Times New Roman" w:hint="eastAsia"/>
          <w:color w:val="000000"/>
          <w:kern w:val="0"/>
          <w:sz w:val="24"/>
          <w:szCs w:val="24"/>
        </w:rPr>
        <w:t>14</w:t>
      </w:r>
      <w:r w:rsidR="001179BE" w:rsidRPr="003D5AD1">
        <w:rPr>
          <w:rFonts w:ascii="Times New Roman" w:eastAsia="PMingLiU" w:hAnsi="Times New Roman" w:cs="Times New Roman"/>
          <w:color w:val="000000"/>
          <w:kern w:val="0"/>
          <w:sz w:val="24"/>
          <w:szCs w:val="24"/>
          <w:lang w:eastAsia="en-US"/>
        </w:rPr>
        <w:t xml:space="preserve">%. </w:t>
      </w:r>
      <w:r>
        <w:rPr>
          <w:rFonts w:ascii="Times New Roman" w:eastAsia="PMingLiU" w:hAnsi="Times New Roman" w:cs="Times New Roman"/>
          <w:color w:val="000000"/>
          <w:kern w:val="0"/>
          <w:sz w:val="24"/>
          <w:szCs w:val="24"/>
          <w:lang w:eastAsia="en-US"/>
        </w:rPr>
        <w:t>Usage of M</w:t>
      </w:r>
      <w:r w:rsidR="001179BE" w:rsidRPr="003D5AD1">
        <w:rPr>
          <w:rFonts w:ascii="Times New Roman" w:eastAsia="PMingLiU" w:hAnsi="Times New Roman" w:cs="Times New Roman"/>
          <w:color w:val="000000"/>
          <w:kern w:val="0"/>
          <w:sz w:val="24"/>
          <w:szCs w:val="24"/>
          <w:lang w:eastAsia="en-US"/>
        </w:rPr>
        <w:t>ultiplexed ‘Voice’ and ‘Data’ remain</w:t>
      </w:r>
      <w:r>
        <w:rPr>
          <w:rFonts w:ascii="Times New Roman" w:eastAsia="PMingLiU" w:hAnsi="Times New Roman" w:cs="Times New Roman"/>
          <w:color w:val="000000"/>
          <w:kern w:val="0"/>
          <w:sz w:val="24"/>
          <w:szCs w:val="24"/>
          <w:lang w:eastAsia="en-US"/>
        </w:rPr>
        <w:t>s quite low</w:t>
      </w:r>
      <w:r w:rsidR="001179BE" w:rsidRPr="003D5AD1">
        <w:rPr>
          <w:rFonts w:ascii="Times New Roman" w:eastAsia="PMingLiU" w:hAnsi="Times New Roman" w:cs="Times New Roman"/>
          <w:color w:val="000000"/>
          <w:kern w:val="0"/>
          <w:sz w:val="24"/>
          <w:szCs w:val="24"/>
          <w:lang w:eastAsia="en-US"/>
        </w:rPr>
        <w:t xml:space="preserve"> at </w:t>
      </w:r>
      <w:r w:rsidR="00C76112">
        <w:rPr>
          <w:rFonts w:ascii="Times New Roman" w:hAnsi="Times New Roman" w:cs="Times New Roman" w:hint="eastAsia"/>
          <w:color w:val="000000"/>
          <w:kern w:val="0"/>
          <w:sz w:val="24"/>
          <w:szCs w:val="24"/>
        </w:rPr>
        <w:t>14</w:t>
      </w:r>
      <w:r w:rsidR="001179BE" w:rsidRPr="003D5AD1">
        <w:rPr>
          <w:rFonts w:ascii="Times New Roman" w:eastAsia="PMingLiU" w:hAnsi="Times New Roman" w:cs="Times New Roman"/>
          <w:color w:val="000000"/>
          <w:kern w:val="0"/>
          <w:sz w:val="24"/>
          <w:szCs w:val="24"/>
          <w:lang w:eastAsia="en-US"/>
        </w:rPr>
        <w:t>%</w:t>
      </w:r>
      <w:r>
        <w:rPr>
          <w:rFonts w:ascii="Times New Roman" w:eastAsia="PMingLiU" w:hAnsi="Times New Roman" w:cs="Times New Roman"/>
          <w:color w:val="000000"/>
          <w:kern w:val="0"/>
          <w:sz w:val="24"/>
          <w:szCs w:val="24"/>
          <w:lang w:eastAsia="en-US"/>
        </w:rPr>
        <w:t>,</w:t>
      </w:r>
      <w:r w:rsidR="001179BE" w:rsidRPr="003D5AD1">
        <w:rPr>
          <w:rFonts w:ascii="Times New Roman" w:eastAsia="PMingLiU" w:hAnsi="Times New Roman" w:cs="Times New Roman"/>
          <w:color w:val="000000"/>
          <w:kern w:val="0"/>
          <w:sz w:val="24"/>
          <w:szCs w:val="24"/>
          <w:lang w:eastAsia="en-US"/>
        </w:rPr>
        <w:t xml:space="preserve"> indicating that </w:t>
      </w:r>
      <w:r w:rsidR="00A322D9">
        <w:rPr>
          <w:rFonts w:ascii="Times New Roman" w:eastAsia="PMingLiU" w:hAnsi="Times New Roman" w:cs="Times New Roman"/>
          <w:color w:val="000000"/>
          <w:kern w:val="0"/>
          <w:sz w:val="24"/>
          <w:szCs w:val="24"/>
          <w:lang w:eastAsia="en-US"/>
        </w:rPr>
        <w:t>separate</w:t>
      </w:r>
      <w:r w:rsidRPr="003D5AD1">
        <w:rPr>
          <w:rFonts w:ascii="Times New Roman" w:eastAsia="PMingLiU" w:hAnsi="Times New Roman" w:cs="Times New Roman"/>
          <w:color w:val="000000"/>
          <w:kern w:val="0"/>
          <w:sz w:val="24"/>
          <w:szCs w:val="24"/>
          <w:lang w:eastAsia="en-US"/>
        </w:rPr>
        <w:t xml:space="preserve"> </w:t>
      </w:r>
      <w:r>
        <w:rPr>
          <w:rFonts w:ascii="Times New Roman" w:eastAsia="PMingLiU" w:hAnsi="Times New Roman" w:cs="Times New Roman"/>
          <w:color w:val="000000"/>
          <w:kern w:val="0"/>
          <w:sz w:val="24"/>
          <w:szCs w:val="24"/>
          <w:lang w:eastAsia="en-US"/>
        </w:rPr>
        <w:t xml:space="preserve">circuits are provided for </w:t>
      </w:r>
      <w:r w:rsidR="00F33D6A">
        <w:rPr>
          <w:rFonts w:ascii="Times New Roman" w:eastAsia="PMingLiU" w:hAnsi="Times New Roman" w:cs="Times New Roman"/>
          <w:color w:val="000000"/>
          <w:kern w:val="0"/>
          <w:sz w:val="24"/>
          <w:szCs w:val="24"/>
          <w:lang w:eastAsia="en-US"/>
        </w:rPr>
        <w:t>d</w:t>
      </w:r>
      <w:r>
        <w:rPr>
          <w:rFonts w:ascii="Times New Roman" w:eastAsia="PMingLiU" w:hAnsi="Times New Roman" w:cs="Times New Roman"/>
          <w:color w:val="000000"/>
          <w:kern w:val="0"/>
          <w:sz w:val="24"/>
          <w:szCs w:val="24"/>
          <w:lang w:eastAsia="en-US"/>
        </w:rPr>
        <w:t xml:space="preserve">ata and voice </w:t>
      </w:r>
      <w:r w:rsidR="001179BE" w:rsidRPr="003D5AD1">
        <w:rPr>
          <w:rFonts w:ascii="Times New Roman" w:eastAsia="PMingLiU" w:hAnsi="Times New Roman" w:cs="Times New Roman"/>
          <w:color w:val="000000"/>
          <w:kern w:val="0"/>
          <w:sz w:val="24"/>
          <w:szCs w:val="24"/>
          <w:lang w:eastAsia="en-US"/>
        </w:rPr>
        <w:t>in m</w:t>
      </w:r>
      <w:r>
        <w:rPr>
          <w:rFonts w:ascii="Times New Roman" w:eastAsia="PMingLiU" w:hAnsi="Times New Roman" w:cs="Times New Roman"/>
          <w:color w:val="000000"/>
          <w:kern w:val="0"/>
          <w:sz w:val="24"/>
          <w:szCs w:val="24"/>
          <w:lang w:eastAsia="en-US"/>
        </w:rPr>
        <w:t>ost</w:t>
      </w:r>
      <w:r w:rsidR="001179BE" w:rsidRPr="003D5AD1">
        <w:rPr>
          <w:rFonts w:ascii="Times New Roman" w:eastAsia="PMingLiU" w:hAnsi="Times New Roman" w:cs="Times New Roman"/>
          <w:color w:val="000000"/>
          <w:kern w:val="0"/>
          <w:sz w:val="24"/>
          <w:szCs w:val="24"/>
          <w:lang w:eastAsia="en-US"/>
        </w:rPr>
        <w:t xml:space="preserve"> cases.</w:t>
      </w:r>
    </w:p>
    <w:p w:rsidR="0085209F" w:rsidRPr="0085209F" w:rsidRDefault="0085209F" w:rsidP="0085209F">
      <w:pPr>
        <w:spacing w:after="0"/>
        <w:rPr>
          <w:rFonts w:ascii="Times New Roman" w:hAnsi="Times New Roman" w:cs="Times New Roman"/>
          <w:color w:val="000000"/>
          <w:kern w:val="0"/>
          <w:sz w:val="24"/>
          <w:szCs w:val="24"/>
        </w:rPr>
      </w:pPr>
    </w:p>
    <w:p w:rsidR="008B3541" w:rsidRPr="0085209F" w:rsidRDefault="008B3541" w:rsidP="0085209F">
      <w:pPr>
        <w:pStyle w:val="a5"/>
        <w:spacing w:after="0"/>
        <w:ind w:leftChars="0" w:left="0"/>
        <w:rPr>
          <w:rFonts w:ascii="Times New Roman" w:eastAsia="PMingLiU" w:hAnsi="Times New Roman" w:cs="Times New Roman"/>
          <w:b/>
          <w:color w:val="000000"/>
          <w:kern w:val="0"/>
          <w:sz w:val="24"/>
          <w:szCs w:val="24"/>
          <w:lang w:eastAsia="en-US"/>
        </w:rPr>
      </w:pPr>
      <w:r w:rsidRPr="0085209F">
        <w:rPr>
          <w:rFonts w:ascii="Times New Roman" w:eastAsia="PMingLiU" w:hAnsi="Times New Roman" w:cs="Times New Roman"/>
          <w:b/>
          <w:color w:val="000000"/>
          <w:kern w:val="0"/>
          <w:sz w:val="24"/>
          <w:szCs w:val="24"/>
          <w:lang w:eastAsia="en-US"/>
        </w:rPr>
        <w:t>Bandwidth in use:</w:t>
      </w:r>
    </w:p>
    <w:p w:rsidR="00D370F5" w:rsidRDefault="008B3541" w:rsidP="0085209F">
      <w:pPr>
        <w:pStyle w:val="a5"/>
        <w:spacing w:after="0"/>
        <w:ind w:leftChars="0" w:left="0"/>
        <w:rPr>
          <w:rFonts w:ascii="Times New Roman" w:hAnsi="Times New Roman" w:cs="Times New Roman"/>
          <w:color w:val="000000"/>
          <w:kern w:val="0"/>
          <w:sz w:val="24"/>
          <w:szCs w:val="24"/>
        </w:rPr>
      </w:pPr>
      <w:r>
        <w:rPr>
          <w:rFonts w:ascii="Times New Roman" w:eastAsia="PMingLiU" w:hAnsi="Times New Roman" w:cs="Times New Roman"/>
          <w:color w:val="000000"/>
          <w:kern w:val="0"/>
          <w:sz w:val="24"/>
          <w:szCs w:val="24"/>
          <w:lang w:eastAsia="en-US"/>
        </w:rPr>
        <w:t>Currently circuits with 64 Kbps</w:t>
      </w:r>
      <w:r w:rsidR="00D370F5" w:rsidRPr="003D5AD1">
        <w:rPr>
          <w:rFonts w:ascii="Times New Roman" w:eastAsia="PMingLiU" w:hAnsi="Times New Roman" w:cs="Times New Roman"/>
          <w:color w:val="000000"/>
          <w:kern w:val="0"/>
          <w:sz w:val="24"/>
          <w:szCs w:val="24"/>
          <w:lang w:eastAsia="en-US"/>
        </w:rPr>
        <w:t xml:space="preserve"> </w:t>
      </w:r>
      <w:r w:rsidR="00F33D6A" w:rsidRPr="003D5AD1">
        <w:rPr>
          <w:rFonts w:ascii="Times New Roman" w:eastAsia="PMingLiU" w:hAnsi="Times New Roman" w:cs="Times New Roman"/>
          <w:color w:val="000000"/>
          <w:kern w:val="0"/>
          <w:sz w:val="24"/>
          <w:szCs w:val="24"/>
          <w:lang w:eastAsia="en-US"/>
        </w:rPr>
        <w:t>bandwidth accounts</w:t>
      </w:r>
      <w:r w:rsidR="00D370F5" w:rsidRPr="003D5AD1">
        <w:rPr>
          <w:rFonts w:ascii="Times New Roman" w:eastAsia="PMingLiU" w:hAnsi="Times New Roman" w:cs="Times New Roman"/>
          <w:color w:val="000000"/>
          <w:kern w:val="0"/>
          <w:sz w:val="24"/>
          <w:szCs w:val="24"/>
          <w:lang w:eastAsia="en-US"/>
        </w:rPr>
        <w:t xml:space="preserve"> </w:t>
      </w:r>
      <w:r>
        <w:rPr>
          <w:rFonts w:ascii="Times New Roman" w:eastAsia="PMingLiU" w:hAnsi="Times New Roman" w:cs="Times New Roman"/>
          <w:color w:val="000000"/>
          <w:kern w:val="0"/>
          <w:sz w:val="24"/>
          <w:szCs w:val="24"/>
          <w:lang w:eastAsia="en-US"/>
        </w:rPr>
        <w:t xml:space="preserve">for </w:t>
      </w:r>
      <w:r w:rsidR="00F33D6A">
        <w:rPr>
          <w:rFonts w:ascii="Times New Roman" w:eastAsia="PMingLiU" w:hAnsi="Times New Roman" w:cs="Times New Roman"/>
          <w:color w:val="000000"/>
          <w:kern w:val="0"/>
          <w:sz w:val="24"/>
          <w:szCs w:val="24"/>
          <w:lang w:eastAsia="en-US"/>
        </w:rPr>
        <w:t xml:space="preserve">the </w:t>
      </w:r>
      <w:r w:rsidR="00D370F5" w:rsidRPr="003D5AD1">
        <w:rPr>
          <w:rFonts w:ascii="Times New Roman" w:eastAsia="PMingLiU" w:hAnsi="Times New Roman" w:cs="Times New Roman"/>
          <w:color w:val="000000"/>
          <w:kern w:val="0"/>
          <w:sz w:val="24"/>
          <w:szCs w:val="24"/>
          <w:lang w:eastAsia="en-US"/>
        </w:rPr>
        <w:t xml:space="preserve">highest number </w:t>
      </w:r>
      <w:r>
        <w:rPr>
          <w:rFonts w:ascii="Times New Roman" w:eastAsia="PMingLiU" w:hAnsi="Times New Roman" w:cs="Times New Roman"/>
          <w:color w:val="000000"/>
          <w:kern w:val="0"/>
          <w:sz w:val="24"/>
          <w:szCs w:val="24"/>
          <w:lang w:eastAsia="en-US"/>
        </w:rPr>
        <w:t xml:space="preserve">of circuits </w:t>
      </w:r>
      <w:r w:rsidR="00D370F5" w:rsidRPr="003D5AD1">
        <w:rPr>
          <w:rFonts w:ascii="Times New Roman" w:eastAsia="PMingLiU" w:hAnsi="Times New Roman" w:cs="Times New Roman"/>
          <w:color w:val="000000"/>
          <w:kern w:val="0"/>
          <w:sz w:val="24"/>
          <w:szCs w:val="24"/>
          <w:lang w:eastAsia="en-US"/>
        </w:rPr>
        <w:t xml:space="preserve">in use and </w:t>
      </w:r>
      <w:r w:rsidR="00F33D6A">
        <w:rPr>
          <w:rFonts w:ascii="Times New Roman" w:eastAsia="PMingLiU" w:hAnsi="Times New Roman" w:cs="Times New Roman"/>
          <w:color w:val="000000"/>
          <w:kern w:val="0"/>
          <w:sz w:val="24"/>
          <w:szCs w:val="24"/>
          <w:lang w:eastAsia="en-US"/>
        </w:rPr>
        <w:t>amount to</w:t>
      </w:r>
      <w:r w:rsidR="00D370F5" w:rsidRPr="003D5AD1">
        <w:rPr>
          <w:rFonts w:ascii="Times New Roman" w:eastAsia="PMingLiU" w:hAnsi="Times New Roman" w:cs="Times New Roman"/>
          <w:color w:val="000000"/>
          <w:kern w:val="0"/>
          <w:sz w:val="24"/>
          <w:szCs w:val="24"/>
          <w:lang w:eastAsia="en-US"/>
        </w:rPr>
        <w:t xml:space="preserve"> 3</w:t>
      </w:r>
      <w:r w:rsidR="0067143B">
        <w:rPr>
          <w:rFonts w:ascii="Times New Roman" w:hAnsi="Times New Roman" w:cs="Times New Roman" w:hint="eastAsia"/>
          <w:color w:val="000000"/>
          <w:kern w:val="0"/>
          <w:sz w:val="24"/>
          <w:szCs w:val="24"/>
        </w:rPr>
        <w:t>9</w:t>
      </w:r>
      <w:r w:rsidR="00D370F5" w:rsidRPr="003D5AD1">
        <w:rPr>
          <w:rFonts w:ascii="Times New Roman" w:eastAsia="PMingLiU" w:hAnsi="Times New Roman" w:cs="Times New Roman"/>
          <w:color w:val="000000"/>
          <w:kern w:val="0"/>
          <w:sz w:val="24"/>
          <w:szCs w:val="24"/>
          <w:lang w:eastAsia="en-US"/>
        </w:rPr>
        <w:t>% of all</w:t>
      </w:r>
      <w:r>
        <w:rPr>
          <w:rFonts w:ascii="Times New Roman" w:eastAsia="PMingLiU" w:hAnsi="Times New Roman" w:cs="Times New Roman"/>
          <w:color w:val="000000"/>
          <w:kern w:val="0"/>
          <w:sz w:val="24"/>
          <w:szCs w:val="24"/>
          <w:lang w:eastAsia="en-US"/>
        </w:rPr>
        <w:t xml:space="preserve"> the circuits in use in </w:t>
      </w:r>
      <w:r w:rsidR="001915EC">
        <w:rPr>
          <w:rFonts w:ascii="Times New Roman" w:eastAsia="PMingLiU" w:hAnsi="Times New Roman" w:cs="Times New Roman"/>
          <w:color w:val="000000"/>
          <w:kern w:val="0"/>
          <w:sz w:val="24"/>
          <w:szCs w:val="24"/>
          <w:lang w:eastAsia="en-US"/>
        </w:rPr>
        <w:t>Asia/Pacific</w:t>
      </w:r>
      <w:r>
        <w:rPr>
          <w:rFonts w:ascii="Times New Roman" w:eastAsia="PMingLiU" w:hAnsi="Times New Roman" w:cs="Times New Roman"/>
          <w:color w:val="000000"/>
          <w:kern w:val="0"/>
          <w:sz w:val="24"/>
          <w:szCs w:val="24"/>
          <w:lang w:eastAsia="en-US"/>
        </w:rPr>
        <w:t xml:space="preserve"> region.</w:t>
      </w:r>
      <w:r w:rsidR="00D370F5" w:rsidRPr="003D5AD1">
        <w:rPr>
          <w:rFonts w:ascii="Times New Roman" w:eastAsia="PMingLiU" w:hAnsi="Times New Roman" w:cs="Times New Roman"/>
          <w:color w:val="000000"/>
          <w:kern w:val="0"/>
          <w:sz w:val="24"/>
          <w:szCs w:val="24"/>
          <w:lang w:eastAsia="en-US"/>
        </w:rPr>
        <w:t xml:space="preserve"> 9.6kbps account</w:t>
      </w:r>
      <w:r>
        <w:rPr>
          <w:rFonts w:ascii="Times New Roman" w:eastAsia="PMingLiU" w:hAnsi="Times New Roman" w:cs="Times New Roman"/>
          <w:color w:val="000000"/>
          <w:kern w:val="0"/>
          <w:sz w:val="24"/>
          <w:szCs w:val="24"/>
          <w:lang w:eastAsia="en-US"/>
        </w:rPr>
        <w:t>s for</w:t>
      </w:r>
      <w:r w:rsidR="00D370F5" w:rsidRPr="003D5AD1">
        <w:rPr>
          <w:rFonts w:ascii="Times New Roman" w:eastAsia="PMingLiU" w:hAnsi="Times New Roman" w:cs="Times New Roman"/>
          <w:color w:val="000000"/>
          <w:kern w:val="0"/>
          <w:sz w:val="24"/>
          <w:szCs w:val="24"/>
          <w:lang w:eastAsia="en-US"/>
        </w:rPr>
        <w:t xml:space="preserve"> </w:t>
      </w:r>
      <w:r w:rsidR="0067143B">
        <w:rPr>
          <w:rFonts w:ascii="Times New Roman" w:hAnsi="Times New Roman" w:cs="Times New Roman" w:hint="eastAsia"/>
          <w:color w:val="000000"/>
          <w:kern w:val="0"/>
          <w:sz w:val="24"/>
          <w:szCs w:val="24"/>
        </w:rPr>
        <w:t>12</w:t>
      </w:r>
      <w:r w:rsidR="00D370F5" w:rsidRPr="003D5AD1">
        <w:rPr>
          <w:rFonts w:ascii="Times New Roman" w:eastAsia="PMingLiU" w:hAnsi="Times New Roman" w:cs="Times New Roman"/>
          <w:color w:val="000000"/>
          <w:kern w:val="0"/>
          <w:sz w:val="24"/>
          <w:szCs w:val="24"/>
          <w:lang w:eastAsia="en-US"/>
        </w:rPr>
        <w:t>%</w:t>
      </w:r>
      <w:r>
        <w:rPr>
          <w:rFonts w:ascii="Times New Roman" w:eastAsia="PMingLiU" w:hAnsi="Times New Roman" w:cs="Times New Roman"/>
          <w:color w:val="000000"/>
          <w:kern w:val="0"/>
          <w:sz w:val="24"/>
          <w:szCs w:val="24"/>
          <w:lang w:eastAsia="en-US"/>
        </w:rPr>
        <w:t>.</w:t>
      </w:r>
      <w:r w:rsidR="00F33D6A">
        <w:rPr>
          <w:rFonts w:ascii="Times New Roman" w:eastAsia="PMingLiU" w:hAnsi="Times New Roman" w:cs="Times New Roman"/>
          <w:color w:val="000000"/>
          <w:kern w:val="0"/>
          <w:sz w:val="24"/>
          <w:szCs w:val="24"/>
          <w:lang w:eastAsia="en-US"/>
        </w:rPr>
        <w:t xml:space="preserve"> </w:t>
      </w:r>
      <w:r>
        <w:rPr>
          <w:rFonts w:ascii="Times New Roman" w:eastAsia="PMingLiU" w:hAnsi="Times New Roman" w:cs="Times New Roman"/>
          <w:color w:val="000000"/>
          <w:kern w:val="0"/>
          <w:sz w:val="24"/>
          <w:szCs w:val="24"/>
          <w:lang w:eastAsia="en-US"/>
        </w:rPr>
        <w:t>Further</w:t>
      </w:r>
      <w:r w:rsidR="00F33D6A">
        <w:rPr>
          <w:rFonts w:ascii="Times New Roman" w:eastAsia="PMingLiU" w:hAnsi="Times New Roman" w:cs="Times New Roman"/>
          <w:color w:val="000000"/>
          <w:kern w:val="0"/>
          <w:sz w:val="24"/>
          <w:szCs w:val="24"/>
          <w:lang w:eastAsia="en-US"/>
        </w:rPr>
        <w:t>more</w:t>
      </w:r>
      <w:r>
        <w:rPr>
          <w:rFonts w:ascii="Times New Roman" w:eastAsia="PMingLiU" w:hAnsi="Times New Roman" w:cs="Times New Roman"/>
          <w:color w:val="000000"/>
          <w:kern w:val="0"/>
          <w:sz w:val="24"/>
          <w:szCs w:val="24"/>
          <w:lang w:eastAsia="en-US"/>
        </w:rPr>
        <w:t xml:space="preserve"> the </w:t>
      </w:r>
      <w:r w:rsidR="00D370F5" w:rsidRPr="003D5AD1">
        <w:rPr>
          <w:rFonts w:ascii="Times New Roman" w:eastAsia="PMingLiU" w:hAnsi="Times New Roman" w:cs="Times New Roman"/>
          <w:color w:val="000000"/>
          <w:kern w:val="0"/>
          <w:sz w:val="24"/>
          <w:szCs w:val="24"/>
          <w:lang w:eastAsia="en-US"/>
        </w:rPr>
        <w:t>slowest bandwidth</w:t>
      </w:r>
      <w:r>
        <w:rPr>
          <w:rFonts w:ascii="Times New Roman" w:eastAsia="PMingLiU" w:hAnsi="Times New Roman" w:cs="Times New Roman"/>
          <w:color w:val="000000"/>
          <w:kern w:val="0"/>
          <w:sz w:val="24"/>
          <w:szCs w:val="24"/>
          <w:lang w:eastAsia="en-US"/>
        </w:rPr>
        <w:t xml:space="preserve"> </w:t>
      </w:r>
      <w:r w:rsidR="00F33D6A">
        <w:rPr>
          <w:rFonts w:ascii="Times New Roman" w:eastAsia="PMingLiU" w:hAnsi="Times New Roman" w:cs="Times New Roman"/>
          <w:color w:val="000000"/>
          <w:kern w:val="0"/>
          <w:sz w:val="24"/>
          <w:szCs w:val="24"/>
          <w:lang w:eastAsia="en-US"/>
        </w:rPr>
        <w:t>used</w:t>
      </w:r>
      <w:r w:rsidR="00F33D6A" w:rsidRPr="003D5AD1">
        <w:rPr>
          <w:rFonts w:ascii="Times New Roman" w:eastAsia="PMingLiU" w:hAnsi="Times New Roman" w:cs="Times New Roman"/>
          <w:color w:val="000000"/>
          <w:kern w:val="0"/>
          <w:sz w:val="24"/>
          <w:szCs w:val="24"/>
          <w:lang w:eastAsia="en-US"/>
        </w:rPr>
        <w:t xml:space="preserve"> </w:t>
      </w:r>
      <w:r w:rsidR="00D370F5" w:rsidRPr="003D5AD1">
        <w:rPr>
          <w:rFonts w:ascii="Times New Roman" w:eastAsia="PMingLiU" w:hAnsi="Times New Roman" w:cs="Times New Roman"/>
          <w:color w:val="000000"/>
          <w:kern w:val="0"/>
          <w:sz w:val="24"/>
          <w:szCs w:val="24"/>
          <w:lang w:eastAsia="en-US"/>
        </w:rPr>
        <w:t>is 2.4kbps and highest bandwidth is 2Mbps. There are 8</w:t>
      </w:r>
      <w:r w:rsidR="00F33D6A">
        <w:rPr>
          <w:rFonts w:ascii="Times New Roman" w:eastAsia="PMingLiU" w:hAnsi="Times New Roman" w:cs="Times New Roman"/>
          <w:color w:val="000000"/>
          <w:kern w:val="0"/>
          <w:sz w:val="24"/>
          <w:szCs w:val="24"/>
          <w:lang w:eastAsia="en-US"/>
        </w:rPr>
        <w:t xml:space="preserve"> </w:t>
      </w:r>
      <w:r w:rsidR="00D370F5" w:rsidRPr="003D5AD1">
        <w:rPr>
          <w:rFonts w:ascii="Times New Roman" w:eastAsia="PMingLiU" w:hAnsi="Times New Roman" w:cs="Times New Roman"/>
          <w:color w:val="000000"/>
          <w:kern w:val="0"/>
          <w:sz w:val="24"/>
          <w:szCs w:val="24"/>
          <w:lang w:eastAsia="en-US"/>
        </w:rPr>
        <w:t xml:space="preserve">lines </w:t>
      </w:r>
      <w:r w:rsidR="00F33D6A">
        <w:rPr>
          <w:rFonts w:ascii="Times New Roman" w:eastAsia="PMingLiU" w:hAnsi="Times New Roman" w:cs="Times New Roman"/>
          <w:color w:val="000000"/>
          <w:kern w:val="0"/>
          <w:sz w:val="24"/>
          <w:szCs w:val="24"/>
          <w:lang w:eastAsia="en-US"/>
        </w:rPr>
        <w:t>of</w:t>
      </w:r>
      <w:r w:rsidR="00F33D6A" w:rsidRPr="003D5AD1">
        <w:rPr>
          <w:rFonts w:ascii="Times New Roman" w:eastAsia="PMingLiU" w:hAnsi="Times New Roman" w:cs="Times New Roman"/>
          <w:color w:val="000000"/>
          <w:kern w:val="0"/>
          <w:sz w:val="24"/>
          <w:szCs w:val="24"/>
          <w:lang w:eastAsia="en-US"/>
        </w:rPr>
        <w:t xml:space="preserve"> </w:t>
      </w:r>
      <w:r w:rsidR="00D370F5" w:rsidRPr="003D5AD1">
        <w:rPr>
          <w:rFonts w:ascii="Times New Roman" w:eastAsia="PMingLiU" w:hAnsi="Times New Roman" w:cs="Times New Roman"/>
          <w:color w:val="000000"/>
          <w:kern w:val="0"/>
          <w:sz w:val="24"/>
          <w:szCs w:val="24"/>
          <w:lang w:eastAsia="en-US"/>
        </w:rPr>
        <w:t xml:space="preserve">2Mbps. </w:t>
      </w:r>
    </w:p>
    <w:p w:rsidR="0085209F" w:rsidRPr="0085209F" w:rsidRDefault="0085209F" w:rsidP="0085209F">
      <w:pPr>
        <w:pStyle w:val="a5"/>
        <w:spacing w:after="0"/>
        <w:ind w:leftChars="0" w:left="0"/>
        <w:rPr>
          <w:rFonts w:ascii="Times New Roman" w:hAnsi="Times New Roman" w:cs="Times New Roman"/>
          <w:color w:val="000000"/>
          <w:kern w:val="0"/>
          <w:sz w:val="24"/>
          <w:szCs w:val="24"/>
        </w:rPr>
      </w:pPr>
    </w:p>
    <w:p w:rsidR="008B3541" w:rsidRPr="0085209F" w:rsidRDefault="008B3541" w:rsidP="0085209F">
      <w:pPr>
        <w:pStyle w:val="a5"/>
        <w:spacing w:after="0"/>
        <w:ind w:leftChars="0" w:left="0"/>
        <w:rPr>
          <w:rFonts w:ascii="Times New Roman" w:hAnsi="Times New Roman" w:cs="Times New Roman"/>
          <w:b/>
          <w:color w:val="000000"/>
          <w:kern w:val="0"/>
          <w:sz w:val="24"/>
          <w:szCs w:val="24"/>
        </w:rPr>
      </w:pPr>
      <w:r w:rsidRPr="0085209F">
        <w:rPr>
          <w:rFonts w:ascii="Times New Roman" w:eastAsia="PMingLiU" w:hAnsi="Times New Roman" w:cs="Times New Roman"/>
          <w:b/>
          <w:color w:val="000000"/>
          <w:kern w:val="0"/>
          <w:sz w:val="24"/>
          <w:szCs w:val="24"/>
          <w:lang w:eastAsia="en-US"/>
        </w:rPr>
        <w:t xml:space="preserve">Ratio of Landline to </w:t>
      </w:r>
      <w:r w:rsidR="00A322D9" w:rsidRPr="0085209F">
        <w:rPr>
          <w:rFonts w:ascii="Times New Roman" w:eastAsia="PMingLiU" w:hAnsi="Times New Roman" w:cs="Times New Roman"/>
          <w:b/>
          <w:color w:val="000000"/>
          <w:kern w:val="0"/>
          <w:sz w:val="24"/>
          <w:szCs w:val="24"/>
          <w:lang w:eastAsia="en-US"/>
        </w:rPr>
        <w:t>Satellite</w:t>
      </w:r>
      <w:r w:rsidR="00D16543" w:rsidRPr="0085209F">
        <w:rPr>
          <w:rFonts w:ascii="Times New Roman" w:eastAsia="PMingLiU" w:hAnsi="Times New Roman" w:cs="Times New Roman"/>
          <w:b/>
          <w:color w:val="000000"/>
          <w:kern w:val="0"/>
          <w:sz w:val="24"/>
          <w:szCs w:val="24"/>
          <w:lang w:eastAsia="en-US"/>
        </w:rPr>
        <w:t xml:space="preserve"> circuits</w:t>
      </w:r>
      <w:r w:rsidR="00B93B4D" w:rsidRPr="0085209F">
        <w:rPr>
          <w:rFonts w:ascii="Times New Roman" w:hAnsi="Times New Roman" w:cs="Times New Roman" w:hint="eastAsia"/>
          <w:b/>
          <w:color w:val="000000"/>
          <w:kern w:val="0"/>
          <w:sz w:val="24"/>
          <w:szCs w:val="24"/>
        </w:rPr>
        <w:t>:</w:t>
      </w:r>
    </w:p>
    <w:p w:rsidR="00BF340A" w:rsidRPr="003D5AD1" w:rsidRDefault="004C0F87" w:rsidP="0085209F">
      <w:pPr>
        <w:pStyle w:val="a5"/>
        <w:spacing w:after="0"/>
        <w:ind w:leftChars="0" w:left="0"/>
        <w:rPr>
          <w:rFonts w:ascii="Times New Roman" w:hAnsi="Times New Roman" w:cs="Times New Roman"/>
          <w:color w:val="000000"/>
          <w:kern w:val="0"/>
          <w:sz w:val="24"/>
          <w:szCs w:val="24"/>
        </w:rPr>
      </w:pPr>
      <w:r>
        <w:rPr>
          <w:rFonts w:ascii="Times New Roman" w:eastAsia="PMingLiU" w:hAnsi="Times New Roman" w:cs="Times New Roman"/>
          <w:color w:val="000000"/>
          <w:kern w:val="0"/>
          <w:sz w:val="24"/>
          <w:szCs w:val="24"/>
          <w:lang w:eastAsia="en-US"/>
        </w:rPr>
        <w:t>Regarding</w:t>
      </w:r>
      <w:r w:rsidR="00D16543">
        <w:rPr>
          <w:rFonts w:ascii="Times New Roman" w:eastAsia="PMingLiU" w:hAnsi="Times New Roman" w:cs="Times New Roman"/>
          <w:color w:val="000000"/>
          <w:kern w:val="0"/>
          <w:sz w:val="24"/>
          <w:szCs w:val="24"/>
          <w:lang w:eastAsia="en-US"/>
        </w:rPr>
        <w:t xml:space="preserve"> the </w:t>
      </w:r>
      <w:r>
        <w:rPr>
          <w:rFonts w:ascii="Times New Roman" w:eastAsia="PMingLiU" w:hAnsi="Times New Roman" w:cs="Times New Roman"/>
          <w:color w:val="000000"/>
          <w:kern w:val="0"/>
          <w:sz w:val="24"/>
          <w:szCs w:val="24"/>
          <w:lang w:eastAsia="en-US"/>
        </w:rPr>
        <w:t xml:space="preserve">use </w:t>
      </w:r>
      <w:r w:rsidR="00D16543">
        <w:rPr>
          <w:rFonts w:ascii="Times New Roman" w:eastAsia="PMingLiU" w:hAnsi="Times New Roman" w:cs="Times New Roman"/>
          <w:color w:val="000000"/>
          <w:kern w:val="0"/>
          <w:sz w:val="24"/>
          <w:szCs w:val="24"/>
          <w:lang w:eastAsia="en-US"/>
        </w:rPr>
        <w:t>of connection between various states</w:t>
      </w:r>
      <w:r>
        <w:rPr>
          <w:rFonts w:ascii="Times New Roman" w:eastAsia="PMingLiU" w:hAnsi="Times New Roman" w:cs="Times New Roman"/>
          <w:color w:val="000000"/>
          <w:kern w:val="0"/>
          <w:sz w:val="24"/>
          <w:szCs w:val="24"/>
          <w:lang w:eastAsia="en-US"/>
        </w:rPr>
        <w:t>,</w:t>
      </w:r>
      <w:r w:rsidR="00D370F5" w:rsidRPr="003D5AD1">
        <w:rPr>
          <w:rFonts w:ascii="Times New Roman" w:eastAsia="PMingLiU" w:hAnsi="Times New Roman" w:cs="Times New Roman"/>
          <w:color w:val="000000"/>
          <w:kern w:val="0"/>
          <w:sz w:val="24"/>
          <w:szCs w:val="24"/>
          <w:lang w:eastAsia="en-US"/>
        </w:rPr>
        <w:t xml:space="preserve"> the </w:t>
      </w:r>
      <w:r w:rsidR="00A322D9" w:rsidRPr="003D5AD1">
        <w:rPr>
          <w:rFonts w:ascii="Times New Roman" w:eastAsia="PMingLiU" w:hAnsi="Times New Roman" w:cs="Times New Roman"/>
          <w:color w:val="000000"/>
          <w:kern w:val="0"/>
          <w:sz w:val="24"/>
          <w:szCs w:val="24"/>
          <w:lang w:eastAsia="en-US"/>
        </w:rPr>
        <w:t xml:space="preserve">ratio of </w:t>
      </w:r>
      <w:r w:rsidR="00D370F5" w:rsidRPr="003D5AD1">
        <w:rPr>
          <w:rFonts w:ascii="Times New Roman" w:eastAsia="PMingLiU" w:hAnsi="Times New Roman" w:cs="Times New Roman"/>
          <w:color w:val="000000"/>
          <w:kern w:val="0"/>
          <w:sz w:val="24"/>
          <w:szCs w:val="24"/>
          <w:lang w:eastAsia="en-US"/>
        </w:rPr>
        <w:t xml:space="preserve">Land Line is 85%, and the </w:t>
      </w:r>
      <w:r>
        <w:rPr>
          <w:rFonts w:ascii="Times New Roman" w:eastAsia="PMingLiU" w:hAnsi="Times New Roman" w:cs="Times New Roman"/>
          <w:color w:val="000000"/>
          <w:kern w:val="0"/>
          <w:sz w:val="24"/>
          <w:szCs w:val="24"/>
          <w:lang w:eastAsia="en-US"/>
        </w:rPr>
        <w:t>ratio</w:t>
      </w:r>
      <w:r w:rsidRPr="003D5AD1">
        <w:rPr>
          <w:rFonts w:ascii="Times New Roman" w:eastAsia="PMingLiU" w:hAnsi="Times New Roman" w:cs="Times New Roman"/>
          <w:color w:val="000000"/>
          <w:kern w:val="0"/>
          <w:sz w:val="24"/>
          <w:szCs w:val="24"/>
          <w:lang w:eastAsia="en-US"/>
        </w:rPr>
        <w:t xml:space="preserve"> </w:t>
      </w:r>
      <w:r w:rsidR="00D370F5" w:rsidRPr="003D5AD1">
        <w:rPr>
          <w:rFonts w:ascii="Times New Roman" w:eastAsia="PMingLiU" w:hAnsi="Times New Roman" w:cs="Times New Roman"/>
          <w:color w:val="000000"/>
          <w:kern w:val="0"/>
          <w:sz w:val="24"/>
          <w:szCs w:val="24"/>
          <w:lang w:eastAsia="en-US"/>
        </w:rPr>
        <w:t>of Satellite is</w:t>
      </w:r>
      <w:r w:rsidR="00D16543">
        <w:rPr>
          <w:rFonts w:ascii="Times New Roman" w:eastAsia="PMingLiU" w:hAnsi="Times New Roman" w:cs="Times New Roman"/>
          <w:color w:val="000000"/>
          <w:kern w:val="0"/>
          <w:sz w:val="24"/>
          <w:szCs w:val="24"/>
          <w:lang w:eastAsia="en-US"/>
        </w:rPr>
        <w:t xml:space="preserve"> quite low at</w:t>
      </w:r>
      <w:r w:rsidR="00D370F5" w:rsidRPr="003D5AD1">
        <w:rPr>
          <w:rFonts w:ascii="Times New Roman" w:eastAsia="PMingLiU" w:hAnsi="Times New Roman" w:cs="Times New Roman"/>
          <w:color w:val="000000"/>
          <w:kern w:val="0"/>
          <w:sz w:val="24"/>
          <w:szCs w:val="24"/>
          <w:lang w:eastAsia="en-US"/>
        </w:rPr>
        <w:t xml:space="preserve"> 15%.</w:t>
      </w:r>
    </w:p>
    <w:p w:rsidR="002125D4" w:rsidRDefault="006D0BE6" w:rsidP="00C856D1">
      <w:pPr>
        <w:pStyle w:val="a5"/>
        <w:spacing w:after="100" w:afterAutospacing="1"/>
        <w:ind w:leftChars="0" w:left="0"/>
        <w:rPr>
          <w:rFonts w:ascii="Times New Roman" w:hAnsi="Times New Roman" w:cs="Times New Roman"/>
          <w:color w:val="000000"/>
          <w:kern w:val="0"/>
          <w:sz w:val="24"/>
          <w:szCs w:val="24"/>
        </w:rPr>
      </w:pPr>
      <w:r w:rsidRPr="003D5AD1">
        <w:rPr>
          <w:rFonts w:ascii="Times New Roman" w:eastAsia="PMingLiU" w:hAnsi="Times New Roman" w:cs="Times New Roman"/>
          <w:color w:val="000000"/>
          <w:kern w:val="0"/>
          <w:sz w:val="24"/>
          <w:szCs w:val="24"/>
          <w:lang w:eastAsia="en-US"/>
        </w:rPr>
        <w:t xml:space="preserve">In accordance with the result from ICAO APAC </w:t>
      </w:r>
      <w:r w:rsidR="00471717">
        <w:rPr>
          <w:rFonts w:ascii="Times New Roman" w:eastAsia="PMingLiU" w:hAnsi="Times New Roman" w:cs="Times New Roman"/>
          <w:color w:val="000000"/>
          <w:kern w:val="0"/>
          <w:sz w:val="24"/>
          <w:szCs w:val="24"/>
          <w:lang w:eastAsia="en-US"/>
        </w:rPr>
        <w:t>Survey</w:t>
      </w:r>
      <w:r w:rsidRPr="003D5AD1">
        <w:rPr>
          <w:rFonts w:ascii="Times New Roman" w:eastAsia="PMingLiU" w:hAnsi="Times New Roman" w:cs="Times New Roman"/>
          <w:color w:val="000000"/>
          <w:kern w:val="0"/>
          <w:sz w:val="24"/>
          <w:szCs w:val="24"/>
          <w:lang w:eastAsia="en-US"/>
        </w:rPr>
        <w:t xml:space="preserve">, the cost of the communication infrastructure that </w:t>
      </w:r>
      <w:r w:rsidR="001915EC" w:rsidRPr="003D5AD1">
        <w:rPr>
          <w:rFonts w:ascii="Times New Roman" w:eastAsia="PMingLiU" w:hAnsi="Times New Roman" w:cs="Times New Roman"/>
          <w:color w:val="000000"/>
          <w:kern w:val="0"/>
          <w:sz w:val="24"/>
          <w:szCs w:val="24"/>
          <w:lang w:eastAsia="en-US"/>
        </w:rPr>
        <w:t>is</w:t>
      </w:r>
      <w:r w:rsidRPr="003D5AD1">
        <w:rPr>
          <w:rFonts w:ascii="Times New Roman" w:eastAsia="PMingLiU" w:hAnsi="Times New Roman" w:cs="Times New Roman"/>
          <w:color w:val="000000"/>
          <w:kern w:val="0"/>
          <w:sz w:val="24"/>
          <w:szCs w:val="24"/>
          <w:lang w:eastAsia="en-US"/>
        </w:rPr>
        <w:t xml:space="preserve"> currently connected is summarized</w:t>
      </w:r>
      <w:r w:rsidR="00D16543">
        <w:rPr>
          <w:rFonts w:ascii="Times New Roman" w:eastAsia="PMingLiU" w:hAnsi="Times New Roman" w:cs="Times New Roman"/>
          <w:color w:val="000000"/>
          <w:kern w:val="0"/>
          <w:sz w:val="24"/>
          <w:szCs w:val="24"/>
          <w:lang w:eastAsia="en-US"/>
        </w:rPr>
        <w:t xml:space="preserve"> in</w:t>
      </w:r>
      <w:r w:rsidRPr="003D5AD1">
        <w:rPr>
          <w:rFonts w:ascii="Times New Roman" w:eastAsia="PMingLiU" w:hAnsi="Times New Roman" w:cs="Times New Roman"/>
          <w:color w:val="000000"/>
          <w:kern w:val="0"/>
          <w:sz w:val="24"/>
          <w:szCs w:val="24"/>
          <w:lang w:eastAsia="en-US"/>
        </w:rPr>
        <w:t xml:space="preserve"> the table </w:t>
      </w:r>
      <w:r w:rsidR="00D16543">
        <w:rPr>
          <w:rFonts w:ascii="Times New Roman" w:eastAsia="PMingLiU" w:hAnsi="Times New Roman" w:cs="Times New Roman"/>
          <w:color w:val="000000"/>
          <w:kern w:val="0"/>
          <w:sz w:val="24"/>
          <w:szCs w:val="24"/>
          <w:lang w:eastAsia="en-US"/>
        </w:rPr>
        <w:t>below</w:t>
      </w:r>
      <w:r w:rsidR="004C0F87">
        <w:rPr>
          <w:rFonts w:ascii="Times New Roman" w:eastAsia="PMingLiU" w:hAnsi="Times New Roman" w:cs="Times New Roman"/>
          <w:color w:val="000000"/>
          <w:kern w:val="0"/>
          <w:sz w:val="24"/>
          <w:szCs w:val="24"/>
          <w:lang w:eastAsia="en-US"/>
        </w:rPr>
        <w:t>:</w:t>
      </w:r>
    </w:p>
    <w:p w:rsidR="00BA3204" w:rsidRPr="00CA7551" w:rsidRDefault="00BA3204" w:rsidP="00BA3204">
      <w:pPr>
        <w:jc w:val="center"/>
        <w:rPr>
          <w:rFonts w:ascii="Times New Roman" w:eastAsia="PMingLiU" w:hAnsi="Times New Roman" w:cs="Times New Roman"/>
          <w:color w:val="000000"/>
          <w:kern w:val="0"/>
          <w:sz w:val="24"/>
          <w:szCs w:val="24"/>
          <w:lang w:eastAsia="en-US"/>
        </w:rPr>
      </w:pPr>
      <w:r w:rsidRPr="00CA7551">
        <w:rPr>
          <w:rFonts w:ascii="Times New Roman" w:eastAsia="PMingLiU" w:hAnsi="Times New Roman" w:cs="Times New Roman" w:hint="eastAsia"/>
          <w:color w:val="000000"/>
          <w:kern w:val="0"/>
          <w:sz w:val="24"/>
          <w:szCs w:val="24"/>
          <w:lang w:eastAsia="en-US"/>
        </w:rPr>
        <w:t>Figure 1</w:t>
      </w:r>
      <w:r w:rsidR="00CB66EA">
        <w:rPr>
          <w:rFonts w:ascii="Times New Roman" w:hAnsi="Times New Roman" w:cs="Times New Roman" w:hint="eastAsia"/>
          <w:color w:val="000000"/>
          <w:kern w:val="0"/>
          <w:sz w:val="24"/>
          <w:szCs w:val="24"/>
        </w:rPr>
        <w:t>:</w:t>
      </w:r>
      <w:r w:rsidRPr="00CA7551">
        <w:rPr>
          <w:rFonts w:ascii="Times New Roman" w:eastAsia="PMingLiU" w:hAnsi="Times New Roman" w:cs="Times New Roman" w:hint="eastAsia"/>
          <w:color w:val="000000"/>
          <w:kern w:val="0"/>
          <w:sz w:val="24"/>
          <w:szCs w:val="24"/>
          <w:lang w:eastAsia="en-US"/>
        </w:rPr>
        <w:t xml:space="preserve"> </w:t>
      </w:r>
      <w:r w:rsidRPr="00CA7551">
        <w:rPr>
          <w:rFonts w:ascii="Times New Roman" w:eastAsia="PMingLiU" w:hAnsi="Times New Roman" w:cs="Times New Roman" w:hint="eastAsia"/>
          <w:i/>
          <w:color w:val="000000"/>
          <w:kern w:val="0"/>
          <w:sz w:val="24"/>
          <w:szCs w:val="24"/>
          <w:lang w:eastAsia="en-US"/>
        </w:rPr>
        <w:t>Result of ICAO APAC Survey</w:t>
      </w:r>
    </w:p>
    <w:tbl>
      <w:tblPr>
        <w:tblStyle w:val="a6"/>
        <w:tblW w:w="4764" w:type="pct"/>
        <w:tblInd w:w="228" w:type="dxa"/>
        <w:tblLayout w:type="fixed"/>
        <w:tblLook w:val="04A0"/>
      </w:tblPr>
      <w:tblGrid>
        <w:gridCol w:w="2371"/>
        <w:gridCol w:w="1537"/>
        <w:gridCol w:w="1542"/>
        <w:gridCol w:w="1616"/>
        <w:gridCol w:w="1491"/>
      </w:tblGrid>
      <w:tr w:rsidR="008D1B9F" w:rsidRPr="00697582" w:rsidTr="004C0F87">
        <w:trPr>
          <w:gridBefore w:val="1"/>
          <w:wBefore w:w="1386" w:type="pct"/>
          <w:trHeight w:val="638"/>
        </w:trPr>
        <w:tc>
          <w:tcPr>
            <w:tcW w:w="898" w:type="pct"/>
            <w:shd w:val="pct10" w:color="auto" w:fill="auto"/>
            <w:vAlign w:val="center"/>
            <w:hideMark/>
          </w:tcPr>
          <w:p w:rsidR="00E25501" w:rsidRDefault="008D1B9F">
            <w:pPr>
              <w:widowControl/>
              <w:spacing w:line="240" w:lineRule="exact"/>
              <w:jc w:val="center"/>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For all</w:t>
            </w:r>
          </w:p>
          <w:p w:rsidR="00E25501" w:rsidRDefault="00585D8E">
            <w:pPr>
              <w:widowControl/>
              <w:spacing w:line="240" w:lineRule="exact"/>
              <w:jc w:val="center"/>
              <w:rPr>
                <w:rFonts w:ascii="Times New Roman" w:hAnsi="Times New Roman" w:cs="Times New Roman"/>
                <w:color w:val="000000"/>
                <w:kern w:val="0"/>
                <w:sz w:val="18"/>
                <w:szCs w:val="18"/>
              </w:rPr>
            </w:pPr>
            <w:r w:rsidRPr="00697582">
              <w:rPr>
                <w:rFonts w:ascii="Times New Roman" w:eastAsia="PMingLiU" w:hAnsi="Times New Roman" w:cs="Times New Roman"/>
                <w:color w:val="000000"/>
                <w:kern w:val="0"/>
                <w:sz w:val="18"/>
                <w:szCs w:val="18"/>
                <w:lang w:eastAsia="en-US"/>
              </w:rPr>
              <w:t>C</w:t>
            </w:r>
            <w:r w:rsidR="008D1B9F" w:rsidRPr="00697582">
              <w:rPr>
                <w:rFonts w:ascii="Times New Roman" w:eastAsia="PMingLiU" w:hAnsi="Times New Roman" w:cs="Times New Roman" w:hint="eastAsia"/>
                <w:color w:val="000000"/>
                <w:kern w:val="0"/>
                <w:sz w:val="18"/>
                <w:szCs w:val="18"/>
                <w:lang w:eastAsia="en-US"/>
              </w:rPr>
              <w:t>ommunications</w:t>
            </w:r>
          </w:p>
        </w:tc>
        <w:tc>
          <w:tcPr>
            <w:tcW w:w="901" w:type="pct"/>
            <w:shd w:val="pct10" w:color="auto" w:fill="auto"/>
            <w:vAlign w:val="center"/>
            <w:hideMark/>
          </w:tcPr>
          <w:p w:rsidR="00E25501" w:rsidRDefault="008D1B9F">
            <w:pPr>
              <w:widowControl/>
              <w:spacing w:line="240" w:lineRule="exact"/>
              <w:jc w:val="center"/>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For voice only</w:t>
            </w:r>
          </w:p>
        </w:tc>
        <w:tc>
          <w:tcPr>
            <w:tcW w:w="944" w:type="pct"/>
            <w:shd w:val="pct10" w:color="auto" w:fill="auto"/>
            <w:vAlign w:val="center"/>
            <w:hideMark/>
          </w:tcPr>
          <w:p w:rsidR="00E25501" w:rsidRDefault="008D1B9F">
            <w:pPr>
              <w:widowControl/>
              <w:spacing w:line="240" w:lineRule="exact"/>
              <w:jc w:val="center"/>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For data only</w:t>
            </w:r>
          </w:p>
        </w:tc>
        <w:tc>
          <w:tcPr>
            <w:tcW w:w="871" w:type="pct"/>
            <w:shd w:val="pct10" w:color="auto" w:fill="auto"/>
            <w:vAlign w:val="center"/>
            <w:hideMark/>
          </w:tcPr>
          <w:p w:rsidR="00E25501" w:rsidRDefault="008D1B9F">
            <w:pPr>
              <w:widowControl/>
              <w:spacing w:line="240" w:lineRule="exact"/>
              <w:jc w:val="center"/>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For multiplexed data + voice</w:t>
            </w:r>
          </w:p>
        </w:tc>
      </w:tr>
      <w:tr w:rsidR="00585D8E" w:rsidRPr="00697582" w:rsidTr="004C0F87">
        <w:trPr>
          <w:trHeight w:val="818"/>
        </w:trPr>
        <w:tc>
          <w:tcPr>
            <w:tcW w:w="1386" w:type="pct"/>
            <w:shd w:val="pct10" w:color="auto" w:fill="auto"/>
            <w:noWrap/>
            <w:vAlign w:val="center"/>
            <w:hideMark/>
          </w:tcPr>
          <w:p w:rsidR="008D1B9F" w:rsidRPr="00697582" w:rsidRDefault="008D1B9F" w:rsidP="00585D8E">
            <w:pPr>
              <w:widowControl/>
              <w:spacing w:line="240" w:lineRule="exac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Total monthly cost</w:t>
            </w:r>
          </w:p>
          <w:p w:rsidR="008D1B9F" w:rsidRPr="00697582" w:rsidRDefault="008D1B9F" w:rsidP="00585D8E">
            <w:pPr>
              <w:widowControl/>
              <w:spacing w:line="240" w:lineRule="exac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of communications</w:t>
            </w:r>
          </w:p>
          <w:p w:rsidR="008D1B9F" w:rsidRPr="00697582" w:rsidRDefault="008D1B9F" w:rsidP="0017001D">
            <w:pPr>
              <w:widowControl/>
              <w:spacing w:line="240" w:lineRule="exac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for all States (in US</w:t>
            </w:r>
            <w:r w:rsidR="0017001D">
              <w:rPr>
                <w:rFonts w:ascii="Times New Roman" w:hAnsi="Times New Roman" w:cs="Times New Roman" w:hint="eastAsia"/>
                <w:color w:val="000000"/>
                <w:kern w:val="0"/>
                <w:sz w:val="18"/>
                <w:szCs w:val="18"/>
              </w:rPr>
              <w:t>$</w:t>
            </w:r>
            <w:r w:rsidRPr="00697582">
              <w:rPr>
                <w:rFonts w:ascii="Times New Roman" w:eastAsia="PMingLiU" w:hAnsi="Times New Roman" w:cs="Times New Roman" w:hint="eastAsia"/>
                <w:color w:val="000000"/>
                <w:kern w:val="0"/>
                <w:sz w:val="18"/>
                <w:szCs w:val="18"/>
                <w:lang w:eastAsia="en-US"/>
              </w:rPr>
              <w:t>)</w:t>
            </w:r>
          </w:p>
        </w:tc>
        <w:tc>
          <w:tcPr>
            <w:tcW w:w="898" w:type="pct"/>
            <w:noWrap/>
            <w:vAlign w:val="center"/>
            <w:hideMark/>
          </w:tcPr>
          <w:p w:rsidR="008D1B9F" w:rsidRPr="00D16DC5" w:rsidRDefault="00C76112" w:rsidP="00C76112">
            <w:pPr>
              <w:widowControl/>
              <w:spacing w:line="240" w:lineRule="exact"/>
              <w:jc w:val="right"/>
              <w:rPr>
                <w:rFonts w:ascii="Times New Roman" w:hAnsi="Times New Roman" w:cs="Times New Roman"/>
                <w:color w:val="000000"/>
                <w:kern w:val="0"/>
                <w:sz w:val="22"/>
              </w:rPr>
            </w:pPr>
            <w:r w:rsidRPr="00D16DC5">
              <w:rPr>
                <w:rFonts w:ascii="Times New Roman" w:hAnsi="Times New Roman" w:cs="Times New Roman" w:hint="eastAsia"/>
                <w:color w:val="000000"/>
                <w:kern w:val="0"/>
                <w:sz w:val="22"/>
              </w:rPr>
              <w:t>415,647</w:t>
            </w:r>
          </w:p>
        </w:tc>
        <w:tc>
          <w:tcPr>
            <w:tcW w:w="901" w:type="pct"/>
            <w:noWrap/>
            <w:vAlign w:val="center"/>
            <w:hideMark/>
          </w:tcPr>
          <w:p w:rsidR="008D1B9F" w:rsidRPr="00D16DC5" w:rsidRDefault="008D1B9F" w:rsidP="00D450A5">
            <w:pPr>
              <w:widowControl/>
              <w:spacing w:line="240" w:lineRule="exact"/>
              <w:jc w:val="right"/>
              <w:rPr>
                <w:rFonts w:ascii="Times New Roman" w:eastAsia="PMingLiU" w:hAnsi="Times New Roman" w:cs="Times New Roman"/>
                <w:color w:val="000000"/>
                <w:kern w:val="0"/>
                <w:sz w:val="22"/>
                <w:lang w:eastAsia="en-US"/>
              </w:rPr>
            </w:pPr>
            <w:r w:rsidRPr="00D16DC5">
              <w:rPr>
                <w:rFonts w:ascii="Times New Roman" w:eastAsia="PMingLiU" w:hAnsi="Times New Roman" w:cs="Times New Roman" w:hint="eastAsia"/>
                <w:color w:val="000000"/>
                <w:kern w:val="0"/>
                <w:sz w:val="22"/>
                <w:lang w:eastAsia="en-US"/>
              </w:rPr>
              <w:t>185,009</w:t>
            </w:r>
          </w:p>
        </w:tc>
        <w:tc>
          <w:tcPr>
            <w:tcW w:w="944" w:type="pct"/>
            <w:noWrap/>
            <w:vAlign w:val="center"/>
            <w:hideMark/>
          </w:tcPr>
          <w:p w:rsidR="008D1B9F" w:rsidRPr="00D16DC5" w:rsidRDefault="008D1B9F" w:rsidP="00C76112">
            <w:pPr>
              <w:widowControl/>
              <w:spacing w:line="240" w:lineRule="exact"/>
              <w:jc w:val="right"/>
              <w:rPr>
                <w:rFonts w:ascii="Times New Roman" w:eastAsia="PMingLiU" w:hAnsi="Times New Roman" w:cs="Times New Roman"/>
                <w:color w:val="000000"/>
                <w:kern w:val="0"/>
                <w:sz w:val="22"/>
                <w:lang w:eastAsia="en-US"/>
              </w:rPr>
            </w:pPr>
            <w:r w:rsidRPr="00D16DC5">
              <w:rPr>
                <w:rFonts w:ascii="Times New Roman" w:eastAsia="PMingLiU" w:hAnsi="Times New Roman" w:cs="Times New Roman" w:hint="eastAsia"/>
                <w:color w:val="000000"/>
                <w:kern w:val="0"/>
                <w:sz w:val="22"/>
                <w:lang w:eastAsia="en-US"/>
              </w:rPr>
              <w:t>16</w:t>
            </w:r>
            <w:r w:rsidR="00C76112" w:rsidRPr="00D16DC5">
              <w:rPr>
                <w:rFonts w:ascii="Times New Roman" w:hAnsi="Times New Roman" w:cs="Times New Roman" w:hint="eastAsia"/>
                <w:color w:val="000000"/>
                <w:kern w:val="0"/>
                <w:sz w:val="22"/>
              </w:rPr>
              <w:t>2,498</w:t>
            </w:r>
          </w:p>
        </w:tc>
        <w:tc>
          <w:tcPr>
            <w:tcW w:w="871" w:type="pct"/>
            <w:noWrap/>
            <w:vAlign w:val="center"/>
            <w:hideMark/>
          </w:tcPr>
          <w:p w:rsidR="008D1B9F" w:rsidRPr="00D16DC5" w:rsidRDefault="008D1B9F" w:rsidP="00C76112">
            <w:pPr>
              <w:widowControl/>
              <w:spacing w:line="240" w:lineRule="exact"/>
              <w:jc w:val="right"/>
              <w:rPr>
                <w:rFonts w:ascii="Times New Roman" w:hAnsi="Times New Roman" w:cs="Times New Roman"/>
                <w:color w:val="000000"/>
                <w:kern w:val="0"/>
                <w:sz w:val="22"/>
              </w:rPr>
            </w:pPr>
            <w:r w:rsidRPr="00D16DC5">
              <w:rPr>
                <w:rFonts w:ascii="Times New Roman" w:eastAsia="PMingLiU" w:hAnsi="Times New Roman" w:cs="Times New Roman" w:hint="eastAsia"/>
                <w:color w:val="000000"/>
                <w:kern w:val="0"/>
                <w:sz w:val="22"/>
                <w:lang w:eastAsia="en-US"/>
              </w:rPr>
              <w:t>6</w:t>
            </w:r>
            <w:r w:rsidR="00C76112" w:rsidRPr="00D16DC5">
              <w:rPr>
                <w:rFonts w:ascii="Times New Roman" w:hAnsi="Times New Roman" w:cs="Times New Roman" w:hint="eastAsia"/>
                <w:color w:val="000000"/>
                <w:kern w:val="0"/>
                <w:sz w:val="22"/>
              </w:rPr>
              <w:t>8,140</w:t>
            </w:r>
          </w:p>
        </w:tc>
      </w:tr>
      <w:tr w:rsidR="00585D8E" w:rsidRPr="00697582" w:rsidTr="004C0F87">
        <w:trPr>
          <w:trHeight w:val="830"/>
        </w:trPr>
        <w:tc>
          <w:tcPr>
            <w:tcW w:w="1386" w:type="pct"/>
            <w:shd w:val="pct10" w:color="auto" w:fill="auto"/>
            <w:noWrap/>
            <w:vAlign w:val="center"/>
            <w:hideMark/>
          </w:tcPr>
          <w:p w:rsidR="008D1B9F" w:rsidRPr="00697582" w:rsidRDefault="008D1B9F" w:rsidP="00585D8E">
            <w:pPr>
              <w:widowControl/>
              <w:spacing w:line="240" w:lineRule="exac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 xml:space="preserve">Total yearly cost </w:t>
            </w:r>
          </w:p>
          <w:p w:rsidR="008D1B9F" w:rsidRPr="00697582" w:rsidRDefault="008D1B9F" w:rsidP="00585D8E">
            <w:pPr>
              <w:widowControl/>
              <w:spacing w:line="240" w:lineRule="exac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 xml:space="preserve">of communications </w:t>
            </w:r>
          </w:p>
          <w:p w:rsidR="008D1B9F" w:rsidRPr="00697582" w:rsidRDefault="008D1B9F" w:rsidP="0017001D">
            <w:pPr>
              <w:widowControl/>
              <w:spacing w:line="240" w:lineRule="exac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for all States (in US</w:t>
            </w:r>
            <w:r w:rsidR="0017001D">
              <w:rPr>
                <w:rFonts w:ascii="Times New Roman" w:hAnsi="Times New Roman" w:cs="Times New Roman" w:hint="eastAsia"/>
                <w:color w:val="000000"/>
                <w:kern w:val="0"/>
                <w:sz w:val="18"/>
                <w:szCs w:val="18"/>
              </w:rPr>
              <w:t>$</w:t>
            </w:r>
            <w:r w:rsidRPr="00697582">
              <w:rPr>
                <w:rFonts w:ascii="Times New Roman" w:eastAsia="PMingLiU" w:hAnsi="Times New Roman" w:cs="Times New Roman" w:hint="eastAsia"/>
                <w:color w:val="000000"/>
                <w:kern w:val="0"/>
                <w:sz w:val="18"/>
                <w:szCs w:val="18"/>
                <w:lang w:eastAsia="en-US"/>
              </w:rPr>
              <w:t>)</w:t>
            </w:r>
          </w:p>
        </w:tc>
        <w:tc>
          <w:tcPr>
            <w:tcW w:w="898" w:type="pct"/>
            <w:noWrap/>
            <w:vAlign w:val="center"/>
            <w:hideMark/>
          </w:tcPr>
          <w:p w:rsidR="008D1B9F" w:rsidRPr="00D16DC5" w:rsidRDefault="008D1B9F" w:rsidP="00C76112">
            <w:pPr>
              <w:widowControl/>
              <w:spacing w:line="240" w:lineRule="exact"/>
              <w:jc w:val="right"/>
              <w:rPr>
                <w:rFonts w:ascii="Times New Roman" w:hAnsi="Times New Roman" w:cs="Times New Roman"/>
                <w:color w:val="000000"/>
                <w:kern w:val="0"/>
                <w:sz w:val="22"/>
              </w:rPr>
            </w:pPr>
            <w:r w:rsidRPr="00D16DC5">
              <w:rPr>
                <w:rFonts w:ascii="Times New Roman" w:eastAsia="PMingLiU" w:hAnsi="Times New Roman" w:cs="Times New Roman" w:hint="eastAsia"/>
                <w:color w:val="000000"/>
                <w:kern w:val="0"/>
                <w:sz w:val="22"/>
                <w:lang w:eastAsia="en-US"/>
              </w:rPr>
              <w:t>4,</w:t>
            </w:r>
            <w:r w:rsidR="00C76112" w:rsidRPr="00D16DC5">
              <w:rPr>
                <w:rFonts w:ascii="Times New Roman" w:hAnsi="Times New Roman" w:cs="Times New Roman" w:hint="eastAsia"/>
                <w:color w:val="000000"/>
                <w:kern w:val="0"/>
                <w:sz w:val="22"/>
              </w:rPr>
              <w:t>987,764</w:t>
            </w:r>
          </w:p>
        </w:tc>
        <w:tc>
          <w:tcPr>
            <w:tcW w:w="901" w:type="pct"/>
            <w:noWrap/>
            <w:vAlign w:val="center"/>
            <w:hideMark/>
          </w:tcPr>
          <w:p w:rsidR="008D1B9F" w:rsidRPr="00D16DC5" w:rsidRDefault="008D1B9F" w:rsidP="00D450A5">
            <w:pPr>
              <w:widowControl/>
              <w:spacing w:line="240" w:lineRule="exact"/>
              <w:jc w:val="right"/>
              <w:rPr>
                <w:rFonts w:ascii="Times New Roman" w:eastAsia="PMingLiU" w:hAnsi="Times New Roman" w:cs="Times New Roman"/>
                <w:color w:val="000000"/>
                <w:kern w:val="0"/>
                <w:sz w:val="22"/>
                <w:lang w:eastAsia="en-US"/>
              </w:rPr>
            </w:pPr>
            <w:r w:rsidRPr="00D16DC5">
              <w:rPr>
                <w:rFonts w:ascii="Times New Roman" w:eastAsia="PMingLiU" w:hAnsi="Times New Roman" w:cs="Times New Roman" w:hint="eastAsia"/>
                <w:color w:val="000000"/>
                <w:kern w:val="0"/>
                <w:sz w:val="22"/>
                <w:lang w:eastAsia="en-US"/>
              </w:rPr>
              <w:t>2,220,110</w:t>
            </w:r>
          </w:p>
        </w:tc>
        <w:tc>
          <w:tcPr>
            <w:tcW w:w="944" w:type="pct"/>
            <w:noWrap/>
            <w:vAlign w:val="center"/>
            <w:hideMark/>
          </w:tcPr>
          <w:p w:rsidR="008D1B9F" w:rsidRPr="00D16DC5" w:rsidRDefault="008D1B9F" w:rsidP="00C76112">
            <w:pPr>
              <w:widowControl/>
              <w:spacing w:line="240" w:lineRule="exact"/>
              <w:jc w:val="right"/>
              <w:rPr>
                <w:rFonts w:ascii="Times New Roman" w:hAnsi="Times New Roman" w:cs="Times New Roman"/>
                <w:color w:val="000000"/>
                <w:kern w:val="0"/>
                <w:sz w:val="22"/>
              </w:rPr>
            </w:pPr>
            <w:r w:rsidRPr="00D16DC5">
              <w:rPr>
                <w:rFonts w:ascii="Times New Roman" w:eastAsia="PMingLiU" w:hAnsi="Times New Roman" w:cs="Times New Roman" w:hint="eastAsia"/>
                <w:color w:val="000000"/>
                <w:kern w:val="0"/>
                <w:sz w:val="22"/>
                <w:lang w:eastAsia="en-US"/>
              </w:rPr>
              <w:t>1,9</w:t>
            </w:r>
            <w:r w:rsidR="00C76112" w:rsidRPr="00D16DC5">
              <w:rPr>
                <w:rFonts w:ascii="Times New Roman" w:hAnsi="Times New Roman" w:cs="Times New Roman" w:hint="eastAsia"/>
                <w:color w:val="000000"/>
                <w:kern w:val="0"/>
                <w:sz w:val="22"/>
              </w:rPr>
              <w:t>49,976</w:t>
            </w:r>
          </w:p>
        </w:tc>
        <w:tc>
          <w:tcPr>
            <w:tcW w:w="871" w:type="pct"/>
            <w:noWrap/>
            <w:vAlign w:val="center"/>
            <w:hideMark/>
          </w:tcPr>
          <w:p w:rsidR="008D1B9F" w:rsidRPr="00D16DC5" w:rsidRDefault="00C76112" w:rsidP="00D450A5">
            <w:pPr>
              <w:widowControl/>
              <w:spacing w:line="240" w:lineRule="exact"/>
              <w:jc w:val="right"/>
              <w:rPr>
                <w:rFonts w:ascii="Times New Roman" w:hAnsi="Times New Roman" w:cs="Times New Roman"/>
                <w:color w:val="000000"/>
                <w:kern w:val="0"/>
                <w:sz w:val="22"/>
              </w:rPr>
            </w:pPr>
            <w:r w:rsidRPr="00D16DC5">
              <w:rPr>
                <w:rFonts w:ascii="Times New Roman" w:hAnsi="Times New Roman" w:cs="Times New Roman" w:hint="eastAsia"/>
                <w:color w:val="000000"/>
                <w:kern w:val="0"/>
                <w:sz w:val="22"/>
              </w:rPr>
              <w:t>817,678</w:t>
            </w:r>
          </w:p>
        </w:tc>
      </w:tr>
      <w:tr w:rsidR="00585D8E" w:rsidRPr="00697582" w:rsidTr="004C0F87">
        <w:trPr>
          <w:trHeight w:val="830"/>
        </w:trPr>
        <w:tc>
          <w:tcPr>
            <w:tcW w:w="1386" w:type="pct"/>
            <w:shd w:val="pct10" w:color="auto" w:fill="auto"/>
            <w:noWrap/>
            <w:vAlign w:val="center"/>
            <w:hideMark/>
          </w:tcPr>
          <w:p w:rsidR="008D1B9F" w:rsidRPr="00697582" w:rsidRDefault="008D1B9F" w:rsidP="00585D8E">
            <w:pPr>
              <w:widowControl/>
              <w:spacing w:line="240" w:lineRule="exac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 xml:space="preserve">Average yearly cost </w:t>
            </w:r>
          </w:p>
          <w:p w:rsidR="008D1B9F" w:rsidRPr="00697582" w:rsidRDefault="008D1B9F" w:rsidP="0017001D">
            <w:pPr>
              <w:widowControl/>
              <w:spacing w:line="240" w:lineRule="exac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by State (in US</w:t>
            </w:r>
            <w:r w:rsidR="0017001D">
              <w:rPr>
                <w:rFonts w:ascii="Times New Roman" w:hAnsi="Times New Roman" w:cs="Times New Roman" w:hint="eastAsia"/>
                <w:color w:val="000000"/>
                <w:kern w:val="0"/>
                <w:sz w:val="18"/>
                <w:szCs w:val="18"/>
              </w:rPr>
              <w:t>$</w:t>
            </w:r>
            <w:r w:rsidRPr="00697582">
              <w:rPr>
                <w:rFonts w:ascii="Times New Roman" w:eastAsia="PMingLiU" w:hAnsi="Times New Roman" w:cs="Times New Roman" w:hint="eastAsia"/>
                <w:color w:val="000000"/>
                <w:kern w:val="0"/>
                <w:sz w:val="18"/>
                <w:szCs w:val="18"/>
                <w:lang w:eastAsia="en-US"/>
              </w:rPr>
              <w:t>)</w:t>
            </w:r>
          </w:p>
        </w:tc>
        <w:tc>
          <w:tcPr>
            <w:tcW w:w="898" w:type="pct"/>
            <w:noWrap/>
            <w:vAlign w:val="center"/>
            <w:hideMark/>
          </w:tcPr>
          <w:p w:rsidR="008D1B9F" w:rsidRPr="00D16DC5" w:rsidRDefault="008D1B9F" w:rsidP="00C76112">
            <w:pPr>
              <w:widowControl/>
              <w:spacing w:line="240" w:lineRule="exact"/>
              <w:jc w:val="right"/>
              <w:rPr>
                <w:rFonts w:ascii="Times New Roman" w:hAnsi="Times New Roman" w:cs="Times New Roman"/>
                <w:color w:val="000000"/>
                <w:kern w:val="0"/>
                <w:sz w:val="22"/>
              </w:rPr>
            </w:pPr>
            <w:r w:rsidRPr="00D16DC5">
              <w:rPr>
                <w:rFonts w:ascii="Times New Roman" w:eastAsia="PMingLiU" w:hAnsi="Times New Roman" w:cs="Times New Roman" w:hint="eastAsia"/>
                <w:color w:val="000000"/>
                <w:kern w:val="0"/>
                <w:sz w:val="22"/>
                <w:lang w:eastAsia="en-US"/>
              </w:rPr>
              <w:t>3</w:t>
            </w:r>
            <w:r w:rsidR="00C76112" w:rsidRPr="00D16DC5">
              <w:rPr>
                <w:rFonts w:ascii="Times New Roman" w:hAnsi="Times New Roman" w:cs="Times New Roman" w:hint="eastAsia"/>
                <w:color w:val="000000"/>
                <w:kern w:val="0"/>
                <w:sz w:val="22"/>
              </w:rPr>
              <w:t>32,518</w:t>
            </w:r>
          </w:p>
        </w:tc>
        <w:tc>
          <w:tcPr>
            <w:tcW w:w="901" w:type="pct"/>
            <w:noWrap/>
            <w:vAlign w:val="center"/>
            <w:hideMark/>
          </w:tcPr>
          <w:p w:rsidR="008D1B9F" w:rsidRPr="00D16DC5" w:rsidRDefault="00C76112" w:rsidP="00D450A5">
            <w:pPr>
              <w:widowControl/>
              <w:spacing w:line="240" w:lineRule="exact"/>
              <w:jc w:val="right"/>
              <w:rPr>
                <w:rFonts w:ascii="Times New Roman" w:hAnsi="Times New Roman" w:cs="Times New Roman"/>
                <w:color w:val="000000"/>
                <w:kern w:val="0"/>
                <w:sz w:val="22"/>
              </w:rPr>
            </w:pPr>
            <w:r w:rsidRPr="00D16DC5">
              <w:rPr>
                <w:rFonts w:ascii="Times New Roman" w:hAnsi="Times New Roman" w:cs="Times New Roman" w:hint="eastAsia"/>
                <w:color w:val="000000"/>
                <w:kern w:val="0"/>
                <w:sz w:val="22"/>
              </w:rPr>
              <w:t>148,007</w:t>
            </w:r>
          </w:p>
        </w:tc>
        <w:tc>
          <w:tcPr>
            <w:tcW w:w="944" w:type="pct"/>
            <w:noWrap/>
            <w:vAlign w:val="center"/>
            <w:hideMark/>
          </w:tcPr>
          <w:p w:rsidR="008D1B9F" w:rsidRPr="00D16DC5" w:rsidRDefault="008D1B9F" w:rsidP="00C76112">
            <w:pPr>
              <w:widowControl/>
              <w:spacing w:line="240" w:lineRule="exact"/>
              <w:jc w:val="right"/>
              <w:rPr>
                <w:rFonts w:ascii="Times New Roman" w:hAnsi="Times New Roman" w:cs="Times New Roman"/>
                <w:color w:val="000000"/>
                <w:kern w:val="0"/>
                <w:sz w:val="22"/>
              </w:rPr>
            </w:pPr>
            <w:r w:rsidRPr="00D16DC5">
              <w:rPr>
                <w:rFonts w:ascii="Times New Roman" w:eastAsia="PMingLiU" w:hAnsi="Times New Roman" w:cs="Times New Roman" w:hint="eastAsia"/>
                <w:color w:val="000000"/>
                <w:kern w:val="0"/>
                <w:sz w:val="22"/>
                <w:lang w:eastAsia="en-US"/>
              </w:rPr>
              <w:t>1</w:t>
            </w:r>
            <w:r w:rsidR="00C76112" w:rsidRPr="00D16DC5">
              <w:rPr>
                <w:rFonts w:ascii="Times New Roman" w:hAnsi="Times New Roman" w:cs="Times New Roman" w:hint="eastAsia"/>
                <w:color w:val="000000"/>
                <w:kern w:val="0"/>
                <w:sz w:val="22"/>
              </w:rPr>
              <w:t>29,998</w:t>
            </w:r>
          </w:p>
        </w:tc>
        <w:tc>
          <w:tcPr>
            <w:tcW w:w="871" w:type="pct"/>
            <w:noWrap/>
            <w:vAlign w:val="center"/>
            <w:hideMark/>
          </w:tcPr>
          <w:p w:rsidR="008D1B9F" w:rsidRPr="00D16DC5" w:rsidRDefault="00C76112" w:rsidP="00D450A5">
            <w:pPr>
              <w:widowControl/>
              <w:spacing w:line="240" w:lineRule="exact"/>
              <w:jc w:val="right"/>
              <w:rPr>
                <w:rFonts w:ascii="Times New Roman" w:hAnsi="Times New Roman" w:cs="Times New Roman"/>
                <w:color w:val="000000"/>
                <w:kern w:val="0"/>
                <w:sz w:val="22"/>
              </w:rPr>
            </w:pPr>
            <w:r w:rsidRPr="00D16DC5">
              <w:rPr>
                <w:rFonts w:ascii="Times New Roman" w:hAnsi="Times New Roman" w:cs="Times New Roman" w:hint="eastAsia"/>
                <w:color w:val="000000"/>
                <w:kern w:val="0"/>
                <w:sz w:val="22"/>
              </w:rPr>
              <w:t>54,512</w:t>
            </w:r>
          </w:p>
        </w:tc>
      </w:tr>
      <w:tr w:rsidR="00585D8E" w:rsidRPr="00697582" w:rsidTr="004C0F87">
        <w:trPr>
          <w:trHeight w:val="830"/>
        </w:trPr>
        <w:tc>
          <w:tcPr>
            <w:tcW w:w="1386" w:type="pct"/>
            <w:shd w:val="pct10" w:color="auto" w:fill="auto"/>
            <w:noWrap/>
            <w:vAlign w:val="center"/>
            <w:hideMark/>
          </w:tcPr>
          <w:p w:rsidR="008D1B9F" w:rsidRPr="00697582" w:rsidRDefault="008D1B9F" w:rsidP="00585D8E">
            <w:pPr>
              <w:widowControl/>
              <w:spacing w:line="240" w:lineRule="exac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 xml:space="preserve">Average kbps cost </w:t>
            </w:r>
          </w:p>
          <w:p w:rsidR="008D1B9F" w:rsidRPr="00697582" w:rsidRDefault="008D1B9F" w:rsidP="0017001D">
            <w:pPr>
              <w:widowControl/>
              <w:spacing w:line="240" w:lineRule="exac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(in US</w:t>
            </w:r>
            <w:r w:rsidR="0017001D">
              <w:rPr>
                <w:rFonts w:ascii="Times New Roman" w:hAnsi="Times New Roman" w:cs="Times New Roman" w:hint="eastAsia"/>
                <w:color w:val="000000"/>
                <w:kern w:val="0"/>
                <w:sz w:val="18"/>
                <w:szCs w:val="18"/>
              </w:rPr>
              <w:t>$</w:t>
            </w:r>
            <w:r w:rsidRPr="00697582">
              <w:rPr>
                <w:rFonts w:ascii="Times New Roman" w:eastAsia="PMingLiU" w:hAnsi="Times New Roman" w:cs="Times New Roman" w:hint="eastAsia"/>
                <w:color w:val="000000"/>
                <w:kern w:val="0"/>
                <w:sz w:val="18"/>
                <w:szCs w:val="18"/>
                <w:lang w:eastAsia="en-US"/>
              </w:rPr>
              <w:t>)</w:t>
            </w:r>
          </w:p>
        </w:tc>
        <w:tc>
          <w:tcPr>
            <w:tcW w:w="898" w:type="pct"/>
            <w:noWrap/>
            <w:vAlign w:val="center"/>
            <w:hideMark/>
          </w:tcPr>
          <w:p w:rsidR="008D1B9F" w:rsidRPr="00D16DC5" w:rsidRDefault="00C76112" w:rsidP="00D450A5">
            <w:pPr>
              <w:widowControl/>
              <w:spacing w:line="240" w:lineRule="exact"/>
              <w:jc w:val="right"/>
              <w:rPr>
                <w:rFonts w:ascii="Times New Roman" w:hAnsi="Times New Roman" w:cs="Times New Roman"/>
                <w:color w:val="000000"/>
                <w:kern w:val="0"/>
                <w:sz w:val="22"/>
              </w:rPr>
            </w:pPr>
            <w:r w:rsidRPr="00D16DC5">
              <w:rPr>
                <w:rFonts w:ascii="Times New Roman" w:hAnsi="Times New Roman" w:cs="Times New Roman" w:hint="eastAsia"/>
                <w:color w:val="000000"/>
                <w:kern w:val="0"/>
                <w:sz w:val="22"/>
              </w:rPr>
              <w:t>98.7</w:t>
            </w:r>
          </w:p>
        </w:tc>
        <w:tc>
          <w:tcPr>
            <w:tcW w:w="901" w:type="pct"/>
            <w:noWrap/>
            <w:vAlign w:val="center"/>
            <w:hideMark/>
          </w:tcPr>
          <w:p w:rsidR="008D1B9F" w:rsidRPr="00D16DC5" w:rsidRDefault="008D1B9F" w:rsidP="00D450A5">
            <w:pPr>
              <w:widowControl/>
              <w:spacing w:line="240" w:lineRule="exact"/>
              <w:jc w:val="right"/>
              <w:rPr>
                <w:rFonts w:ascii="Times New Roman" w:eastAsia="PMingLiU" w:hAnsi="Times New Roman" w:cs="Times New Roman"/>
                <w:color w:val="000000"/>
                <w:kern w:val="0"/>
                <w:sz w:val="22"/>
                <w:lang w:eastAsia="en-US"/>
              </w:rPr>
            </w:pPr>
          </w:p>
        </w:tc>
        <w:tc>
          <w:tcPr>
            <w:tcW w:w="944" w:type="pct"/>
            <w:noWrap/>
            <w:vAlign w:val="center"/>
            <w:hideMark/>
          </w:tcPr>
          <w:p w:rsidR="008D1B9F" w:rsidRPr="00D16DC5" w:rsidRDefault="008D1B9F" w:rsidP="00D450A5">
            <w:pPr>
              <w:widowControl/>
              <w:spacing w:line="240" w:lineRule="exact"/>
              <w:jc w:val="right"/>
              <w:rPr>
                <w:rFonts w:ascii="Times New Roman" w:eastAsia="PMingLiU" w:hAnsi="Times New Roman" w:cs="Times New Roman"/>
                <w:color w:val="000000"/>
                <w:kern w:val="0"/>
                <w:sz w:val="22"/>
                <w:lang w:eastAsia="en-US"/>
              </w:rPr>
            </w:pPr>
          </w:p>
        </w:tc>
        <w:tc>
          <w:tcPr>
            <w:tcW w:w="871" w:type="pct"/>
            <w:noWrap/>
            <w:vAlign w:val="center"/>
            <w:hideMark/>
          </w:tcPr>
          <w:p w:rsidR="008D1B9F" w:rsidRPr="00D16DC5" w:rsidRDefault="008D1B9F" w:rsidP="00D450A5">
            <w:pPr>
              <w:widowControl/>
              <w:spacing w:line="240" w:lineRule="exact"/>
              <w:jc w:val="right"/>
              <w:rPr>
                <w:rFonts w:ascii="Times New Roman" w:eastAsia="PMingLiU" w:hAnsi="Times New Roman" w:cs="Times New Roman"/>
                <w:color w:val="000000"/>
                <w:kern w:val="0"/>
                <w:sz w:val="22"/>
                <w:lang w:eastAsia="en-US"/>
              </w:rPr>
            </w:pPr>
          </w:p>
        </w:tc>
      </w:tr>
      <w:tr w:rsidR="008D1B9F" w:rsidRPr="00697582" w:rsidTr="00D450A5">
        <w:trPr>
          <w:trHeight w:val="830"/>
        </w:trPr>
        <w:tc>
          <w:tcPr>
            <w:tcW w:w="5000" w:type="pct"/>
            <w:gridSpan w:val="5"/>
            <w:tcBorders>
              <w:left w:val="nil"/>
              <w:bottom w:val="nil"/>
              <w:right w:val="nil"/>
            </w:tcBorders>
            <w:noWrap/>
            <w:hideMark/>
          </w:tcPr>
          <w:p w:rsidR="008D1B9F" w:rsidRDefault="008D1B9F" w:rsidP="00D450A5">
            <w:pPr>
              <w:widowControl/>
              <w:spacing w:line="240" w:lineRule="exact"/>
              <w:jc w:val="left"/>
              <w:rPr>
                <w:rFonts w:ascii="Times New Roman" w:hAnsi="Times New Roman" w:cs="Times New Roman"/>
                <w:color w:val="000000"/>
                <w:kern w:val="0"/>
                <w:sz w:val="18"/>
                <w:szCs w:val="18"/>
              </w:rPr>
            </w:pPr>
            <w:r w:rsidRPr="00697582">
              <w:rPr>
                <w:rFonts w:ascii="Times New Roman" w:eastAsia="PMingLiU" w:hAnsi="Times New Roman" w:cs="Times New Roman" w:hint="eastAsia"/>
                <w:color w:val="000000"/>
                <w:kern w:val="0"/>
                <w:sz w:val="18"/>
                <w:szCs w:val="18"/>
                <w:lang w:eastAsia="en-US"/>
              </w:rPr>
              <w:t>Caveats:</w:t>
            </w:r>
          </w:p>
          <w:p w:rsidR="00471717" w:rsidRPr="00697582" w:rsidRDefault="00471717" w:rsidP="00471717">
            <w:pPr>
              <w:pStyle w:val="a5"/>
              <w:widowControl/>
              <w:numPr>
                <w:ilvl w:val="0"/>
                <w:numId w:val="18"/>
              </w:numPr>
              <w:spacing w:line="240" w:lineRule="exact"/>
              <w:ind w:leftChars="0"/>
              <w:jc w:val="lef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 xml:space="preserve">Number of States/Administrations in the </w:t>
            </w:r>
            <w:r>
              <w:rPr>
                <w:rFonts w:ascii="Times New Roman" w:eastAsia="PMingLiU" w:hAnsi="Times New Roman" w:cs="Times New Roman" w:hint="eastAsia"/>
                <w:color w:val="000000"/>
                <w:kern w:val="0"/>
                <w:sz w:val="18"/>
                <w:szCs w:val="18"/>
                <w:lang w:eastAsia="en-US"/>
              </w:rPr>
              <w:t>Survey</w:t>
            </w:r>
            <w:r w:rsidRPr="00697582">
              <w:rPr>
                <w:rFonts w:ascii="Times New Roman" w:eastAsia="PMingLiU" w:hAnsi="Times New Roman" w:cs="Times New Roman" w:hint="eastAsia"/>
                <w:color w:val="000000"/>
                <w:kern w:val="0"/>
                <w:sz w:val="18"/>
                <w:szCs w:val="18"/>
                <w:lang w:eastAsia="en-US"/>
              </w:rPr>
              <w:t xml:space="preserve"> </w:t>
            </w:r>
            <w:r w:rsidRPr="00697582">
              <w:rPr>
                <w:rFonts w:ascii="Times New Roman" w:hAnsi="Times New Roman" w:cs="Times New Roman" w:hint="eastAsia"/>
                <w:color w:val="000000"/>
                <w:kern w:val="0"/>
                <w:sz w:val="18"/>
                <w:szCs w:val="18"/>
              </w:rPr>
              <w:t>is</w:t>
            </w:r>
            <w:r w:rsidRPr="00697582">
              <w:rPr>
                <w:rFonts w:ascii="Times New Roman" w:eastAsia="PMingLiU" w:hAnsi="Times New Roman" w:cs="Times New Roman" w:hint="eastAsia"/>
                <w:color w:val="000000"/>
                <w:kern w:val="0"/>
                <w:sz w:val="18"/>
                <w:szCs w:val="18"/>
                <w:lang w:eastAsia="en-US"/>
              </w:rPr>
              <w:t xml:space="preserve"> 1</w:t>
            </w:r>
            <w:r>
              <w:rPr>
                <w:rFonts w:ascii="Times New Roman" w:hAnsi="Times New Roman" w:cs="Times New Roman" w:hint="eastAsia"/>
                <w:color w:val="000000"/>
                <w:kern w:val="0"/>
                <w:sz w:val="18"/>
                <w:szCs w:val="18"/>
              </w:rPr>
              <w:t>5</w:t>
            </w:r>
            <w:r w:rsidRPr="00697582">
              <w:rPr>
                <w:rFonts w:ascii="Times New Roman" w:hAnsi="Times New Roman" w:cs="Times New Roman" w:hint="eastAsia"/>
                <w:color w:val="000000"/>
                <w:kern w:val="0"/>
                <w:sz w:val="18"/>
                <w:szCs w:val="18"/>
              </w:rPr>
              <w:t xml:space="preserve"> organizations (States/ANSPs).</w:t>
            </w:r>
          </w:p>
          <w:p w:rsidR="008D1B9F" w:rsidRPr="00697582" w:rsidRDefault="008D1B9F" w:rsidP="00D450A5">
            <w:pPr>
              <w:pStyle w:val="a5"/>
              <w:widowControl/>
              <w:numPr>
                <w:ilvl w:val="0"/>
                <w:numId w:val="13"/>
              </w:numPr>
              <w:spacing w:line="240" w:lineRule="exact"/>
              <w:ind w:leftChars="0"/>
              <w:jc w:val="lef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All currencies have been converted into US</w:t>
            </w:r>
            <w:r w:rsidR="0017001D">
              <w:rPr>
                <w:rFonts w:ascii="Times New Roman" w:hAnsi="Times New Roman" w:cs="Times New Roman" w:hint="eastAsia"/>
                <w:color w:val="000000"/>
                <w:kern w:val="0"/>
                <w:sz w:val="18"/>
                <w:szCs w:val="18"/>
              </w:rPr>
              <w:t>$</w:t>
            </w:r>
            <w:r w:rsidRPr="00697582">
              <w:rPr>
                <w:rFonts w:ascii="Times New Roman" w:eastAsia="PMingLiU" w:hAnsi="Times New Roman" w:cs="Times New Roman" w:hint="eastAsia"/>
                <w:color w:val="000000"/>
                <w:kern w:val="0"/>
                <w:sz w:val="18"/>
                <w:szCs w:val="18"/>
                <w:lang w:eastAsia="en-US"/>
              </w:rPr>
              <w:t xml:space="preserve"> based on the March 14 rate</w:t>
            </w:r>
          </w:p>
          <w:p w:rsidR="008D1B9F" w:rsidRPr="00697582" w:rsidRDefault="008D1B9F" w:rsidP="00D450A5">
            <w:pPr>
              <w:pStyle w:val="a5"/>
              <w:numPr>
                <w:ilvl w:val="0"/>
                <w:numId w:val="13"/>
              </w:numPr>
              <w:spacing w:line="240" w:lineRule="exact"/>
              <w:ind w:leftChars="0"/>
              <w:jc w:val="lef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 xml:space="preserve">Costs are a minimal estimate since costs as </w:t>
            </w:r>
            <w:proofErr w:type="spellStart"/>
            <w:r w:rsidRPr="00697582">
              <w:rPr>
                <w:rFonts w:ascii="Times New Roman" w:eastAsia="PMingLiU" w:hAnsi="Times New Roman" w:cs="Times New Roman" w:hint="eastAsia"/>
                <w:color w:val="000000"/>
                <w:kern w:val="0"/>
                <w:sz w:val="18"/>
                <w:szCs w:val="18"/>
                <w:lang w:eastAsia="en-US"/>
              </w:rPr>
              <w:t>per use</w:t>
            </w:r>
            <w:proofErr w:type="spellEnd"/>
            <w:r w:rsidRPr="00697582">
              <w:rPr>
                <w:rFonts w:ascii="Times New Roman" w:eastAsia="PMingLiU" w:hAnsi="Times New Roman" w:cs="Times New Roman" w:hint="eastAsia"/>
                <w:color w:val="000000"/>
                <w:kern w:val="0"/>
                <w:sz w:val="18"/>
                <w:szCs w:val="18"/>
                <w:lang w:eastAsia="en-US"/>
              </w:rPr>
              <w:t xml:space="preserve"> are not included </w:t>
            </w:r>
          </w:p>
        </w:tc>
      </w:tr>
    </w:tbl>
    <w:p w:rsidR="00741873" w:rsidRDefault="00741873" w:rsidP="00741873">
      <w:pPr>
        <w:pStyle w:val="ab"/>
        <w:rPr>
          <w:kern w:val="0"/>
        </w:rPr>
      </w:pPr>
    </w:p>
    <w:p w:rsidR="008D1B9F" w:rsidRDefault="00067298" w:rsidP="00C856D1">
      <w:pPr>
        <w:spacing w:after="100" w:afterAutospacing="1"/>
        <w:rPr>
          <w:rFonts w:ascii="Times New Roman" w:eastAsia="PMingLiU" w:hAnsi="Times New Roman" w:cs="Times New Roman"/>
          <w:b/>
          <w:color w:val="000000"/>
          <w:kern w:val="0"/>
          <w:sz w:val="24"/>
          <w:szCs w:val="24"/>
          <w:lang w:eastAsia="en-US"/>
        </w:rPr>
      </w:pPr>
      <w:r w:rsidRPr="00B52522">
        <w:rPr>
          <w:rFonts w:ascii="Times New Roman" w:eastAsia="PMingLiU" w:hAnsi="Times New Roman" w:cs="Times New Roman"/>
          <w:color w:val="000000"/>
          <w:kern w:val="0"/>
          <w:sz w:val="24"/>
          <w:szCs w:val="24"/>
          <w:lang w:eastAsia="en-US"/>
        </w:rPr>
        <w:t xml:space="preserve">It </w:t>
      </w:r>
      <w:r w:rsidR="00D16543" w:rsidRPr="00B52522">
        <w:rPr>
          <w:rFonts w:ascii="Times New Roman" w:eastAsia="PMingLiU" w:hAnsi="Times New Roman" w:cs="Times New Roman"/>
          <w:color w:val="000000"/>
          <w:kern w:val="0"/>
          <w:sz w:val="24"/>
          <w:szCs w:val="24"/>
          <w:lang w:eastAsia="en-US"/>
        </w:rPr>
        <w:t>may</w:t>
      </w:r>
      <w:r w:rsidRPr="00B52522">
        <w:rPr>
          <w:rFonts w:ascii="Times New Roman" w:eastAsia="PMingLiU" w:hAnsi="Times New Roman" w:cs="Times New Roman"/>
          <w:color w:val="000000"/>
          <w:kern w:val="0"/>
          <w:sz w:val="24"/>
          <w:szCs w:val="24"/>
          <w:lang w:eastAsia="en-US"/>
        </w:rPr>
        <w:t xml:space="preserve"> be noted that the 15 </w:t>
      </w:r>
      <w:r w:rsidR="00EF4ADD" w:rsidRPr="00B52522">
        <w:rPr>
          <w:rFonts w:ascii="Times New Roman" w:hAnsi="Times New Roman" w:cs="Times New Roman" w:hint="eastAsia"/>
          <w:color w:val="000000"/>
          <w:kern w:val="0"/>
          <w:sz w:val="24"/>
          <w:szCs w:val="24"/>
        </w:rPr>
        <w:t>organizations (</w:t>
      </w:r>
      <w:r w:rsidRPr="00B52522">
        <w:rPr>
          <w:rFonts w:ascii="Times New Roman" w:eastAsia="PMingLiU" w:hAnsi="Times New Roman" w:cs="Times New Roman"/>
          <w:color w:val="000000"/>
          <w:kern w:val="0"/>
          <w:sz w:val="24"/>
          <w:szCs w:val="24"/>
          <w:lang w:eastAsia="en-US"/>
        </w:rPr>
        <w:t>States</w:t>
      </w:r>
      <w:r w:rsidR="00EF4ADD" w:rsidRPr="00B52522">
        <w:rPr>
          <w:rFonts w:ascii="Times New Roman" w:hAnsi="Times New Roman" w:cs="Times New Roman" w:hint="eastAsia"/>
          <w:color w:val="000000"/>
          <w:kern w:val="0"/>
          <w:sz w:val="24"/>
          <w:szCs w:val="24"/>
        </w:rPr>
        <w:t>/ANSPs)</w:t>
      </w:r>
      <w:r w:rsidRPr="00B52522">
        <w:rPr>
          <w:rFonts w:ascii="Times New Roman" w:eastAsia="PMingLiU" w:hAnsi="Times New Roman" w:cs="Times New Roman"/>
          <w:color w:val="000000"/>
          <w:kern w:val="0"/>
          <w:sz w:val="24"/>
          <w:szCs w:val="24"/>
          <w:lang w:eastAsia="en-US"/>
        </w:rPr>
        <w:t xml:space="preserve"> that were reported by ICAO APAC </w:t>
      </w:r>
      <w:r w:rsidR="00471717" w:rsidRPr="00B52522">
        <w:rPr>
          <w:rFonts w:ascii="Times New Roman" w:eastAsia="PMingLiU" w:hAnsi="Times New Roman" w:cs="Times New Roman"/>
          <w:color w:val="000000"/>
          <w:kern w:val="0"/>
          <w:sz w:val="24"/>
          <w:szCs w:val="24"/>
          <w:lang w:eastAsia="en-US"/>
        </w:rPr>
        <w:t>Survey</w:t>
      </w:r>
      <w:r w:rsidRPr="00B52522">
        <w:rPr>
          <w:rFonts w:ascii="Times New Roman" w:eastAsia="PMingLiU" w:hAnsi="Times New Roman" w:cs="Times New Roman"/>
          <w:color w:val="000000"/>
          <w:kern w:val="0"/>
          <w:sz w:val="24"/>
          <w:szCs w:val="24"/>
          <w:lang w:eastAsia="en-US"/>
        </w:rPr>
        <w:t xml:space="preserve"> </w:t>
      </w:r>
      <w:r w:rsidRPr="00B52522">
        <w:rPr>
          <w:rFonts w:ascii="Times New Roman" w:hAnsi="Times New Roman" w:cs="Times New Roman" w:hint="eastAsia"/>
          <w:color w:val="000000"/>
          <w:kern w:val="0"/>
          <w:sz w:val="24"/>
          <w:szCs w:val="24"/>
        </w:rPr>
        <w:t>are</w:t>
      </w:r>
      <w:r w:rsidRPr="00B52522">
        <w:rPr>
          <w:rFonts w:ascii="Times New Roman" w:eastAsia="PMingLiU" w:hAnsi="Times New Roman" w:cs="Times New Roman"/>
          <w:color w:val="000000"/>
          <w:kern w:val="0"/>
          <w:sz w:val="24"/>
          <w:szCs w:val="24"/>
          <w:lang w:eastAsia="en-US"/>
        </w:rPr>
        <w:t xml:space="preserve"> spending </w:t>
      </w:r>
      <w:r w:rsidR="004C0F87" w:rsidRPr="00B52522">
        <w:rPr>
          <w:rFonts w:ascii="Times New Roman" w:eastAsia="PMingLiU" w:hAnsi="Times New Roman" w:cs="Times New Roman"/>
          <w:color w:val="000000"/>
          <w:kern w:val="0"/>
          <w:sz w:val="24"/>
          <w:szCs w:val="24"/>
          <w:lang w:eastAsia="en-US"/>
        </w:rPr>
        <w:t xml:space="preserve">a </w:t>
      </w:r>
      <w:r w:rsidRPr="00B52522">
        <w:rPr>
          <w:rFonts w:ascii="Times New Roman" w:eastAsia="PMingLiU" w:hAnsi="Times New Roman" w:cs="Times New Roman"/>
          <w:color w:val="000000"/>
          <w:kern w:val="0"/>
          <w:sz w:val="24"/>
          <w:szCs w:val="24"/>
          <w:lang w:eastAsia="en-US"/>
        </w:rPr>
        <w:t xml:space="preserve">total </w:t>
      </w:r>
      <w:r w:rsidR="0017001D" w:rsidRPr="00B52522">
        <w:rPr>
          <w:rFonts w:ascii="Times New Roman" w:hAnsi="Times New Roman" w:cs="Times New Roman" w:hint="eastAsia"/>
          <w:color w:val="000000"/>
          <w:kern w:val="0"/>
          <w:sz w:val="24"/>
          <w:szCs w:val="24"/>
        </w:rPr>
        <w:t xml:space="preserve">US$ </w:t>
      </w:r>
      <w:r w:rsidRPr="00B52522">
        <w:rPr>
          <w:rFonts w:ascii="Times New Roman" w:eastAsia="PMingLiU" w:hAnsi="Times New Roman" w:cs="Times New Roman"/>
          <w:color w:val="000000"/>
          <w:kern w:val="0"/>
          <w:sz w:val="24"/>
          <w:szCs w:val="24"/>
          <w:lang w:eastAsia="en-US"/>
        </w:rPr>
        <w:t xml:space="preserve">5 </w:t>
      </w:r>
      <w:r w:rsidR="0017001D" w:rsidRPr="00B52522">
        <w:rPr>
          <w:rFonts w:ascii="Times New Roman" w:eastAsia="PMingLiU" w:hAnsi="Times New Roman" w:cs="Times New Roman"/>
          <w:color w:val="000000"/>
          <w:kern w:val="0"/>
          <w:sz w:val="24"/>
          <w:szCs w:val="24"/>
          <w:lang w:eastAsia="en-US"/>
        </w:rPr>
        <w:t>million</w:t>
      </w:r>
      <w:r w:rsidRPr="00B52522">
        <w:rPr>
          <w:rFonts w:ascii="Times New Roman" w:hAnsi="Times New Roman" w:cs="Times New Roman" w:hint="eastAsia"/>
          <w:color w:val="000000"/>
          <w:kern w:val="0"/>
          <w:sz w:val="24"/>
          <w:szCs w:val="24"/>
        </w:rPr>
        <w:t xml:space="preserve"> </w:t>
      </w:r>
      <w:r w:rsidRPr="00B52522">
        <w:rPr>
          <w:rFonts w:ascii="Times New Roman" w:eastAsia="PMingLiU" w:hAnsi="Times New Roman" w:cs="Times New Roman"/>
          <w:color w:val="000000"/>
          <w:kern w:val="0"/>
          <w:sz w:val="24"/>
          <w:szCs w:val="24"/>
          <w:lang w:eastAsia="en-US"/>
        </w:rPr>
        <w:t>per year</w:t>
      </w:r>
      <w:r w:rsidRPr="00B52522">
        <w:rPr>
          <w:rFonts w:ascii="Times New Roman" w:hAnsi="Times New Roman" w:cs="Times New Roman" w:hint="eastAsia"/>
          <w:color w:val="000000"/>
          <w:kern w:val="0"/>
          <w:sz w:val="24"/>
          <w:szCs w:val="24"/>
        </w:rPr>
        <w:t xml:space="preserve"> for </w:t>
      </w:r>
      <w:r w:rsidR="004C0F87" w:rsidRPr="00B52522">
        <w:rPr>
          <w:rFonts w:ascii="Times New Roman" w:hAnsi="Times New Roman" w:cs="Times New Roman"/>
          <w:color w:val="000000"/>
          <w:kern w:val="0"/>
          <w:sz w:val="24"/>
          <w:szCs w:val="24"/>
        </w:rPr>
        <w:t xml:space="preserve">international aeronautical </w:t>
      </w:r>
      <w:r w:rsidRPr="00B52522">
        <w:rPr>
          <w:rFonts w:ascii="Times New Roman" w:hAnsi="Times New Roman" w:cs="Times New Roman"/>
          <w:color w:val="000000"/>
          <w:kern w:val="0"/>
          <w:sz w:val="24"/>
          <w:szCs w:val="24"/>
        </w:rPr>
        <w:t>ground</w:t>
      </w:r>
      <w:r w:rsidR="00EF4ADD" w:rsidRPr="00B52522">
        <w:rPr>
          <w:rFonts w:ascii="Times New Roman" w:hAnsi="Times New Roman" w:cs="Times New Roman" w:hint="eastAsia"/>
          <w:color w:val="000000"/>
          <w:kern w:val="0"/>
          <w:sz w:val="24"/>
          <w:szCs w:val="24"/>
        </w:rPr>
        <w:t>-</w:t>
      </w:r>
      <w:r w:rsidRPr="00B52522">
        <w:rPr>
          <w:rFonts w:ascii="Times New Roman" w:hAnsi="Times New Roman" w:cs="Times New Roman" w:hint="eastAsia"/>
          <w:color w:val="000000"/>
          <w:kern w:val="0"/>
          <w:sz w:val="24"/>
          <w:szCs w:val="24"/>
        </w:rPr>
        <w:t>to</w:t>
      </w:r>
      <w:r w:rsidR="00EF4ADD" w:rsidRPr="00B52522">
        <w:rPr>
          <w:rFonts w:ascii="Times New Roman" w:hAnsi="Times New Roman" w:cs="Times New Roman" w:hint="eastAsia"/>
          <w:color w:val="000000"/>
          <w:kern w:val="0"/>
          <w:sz w:val="24"/>
          <w:szCs w:val="24"/>
        </w:rPr>
        <w:t>-</w:t>
      </w:r>
      <w:r w:rsidRPr="00B52522">
        <w:rPr>
          <w:rFonts w:ascii="Times New Roman" w:hAnsi="Times New Roman" w:cs="Times New Roman" w:hint="eastAsia"/>
          <w:color w:val="000000"/>
          <w:kern w:val="0"/>
          <w:sz w:val="24"/>
          <w:szCs w:val="24"/>
        </w:rPr>
        <w:t>ground communication</w:t>
      </w:r>
      <w:r w:rsidR="004C0F87" w:rsidRPr="00B52522">
        <w:rPr>
          <w:rFonts w:ascii="Times New Roman" w:hAnsi="Times New Roman" w:cs="Times New Roman"/>
          <w:color w:val="000000"/>
          <w:kern w:val="0"/>
          <w:sz w:val="24"/>
          <w:szCs w:val="24"/>
        </w:rPr>
        <w:t>s (voice and data)</w:t>
      </w:r>
      <w:r w:rsidRPr="00B52522">
        <w:rPr>
          <w:rFonts w:ascii="Times New Roman" w:eastAsia="PMingLiU" w:hAnsi="Times New Roman" w:cs="Times New Roman"/>
          <w:color w:val="000000"/>
          <w:kern w:val="0"/>
          <w:sz w:val="24"/>
          <w:szCs w:val="24"/>
          <w:lang w:eastAsia="en-US"/>
        </w:rPr>
        <w:t>.</w:t>
      </w:r>
    </w:p>
    <w:p w:rsidR="004C0F87" w:rsidRPr="004C0F87" w:rsidRDefault="004C0F87" w:rsidP="00C856D1">
      <w:pPr>
        <w:spacing w:after="100" w:afterAutospacing="1"/>
        <w:rPr>
          <w:rFonts w:ascii="Times New Roman" w:hAnsi="Times New Roman" w:cs="Times New Roman"/>
          <w:b/>
          <w:color w:val="000000"/>
          <w:kern w:val="0"/>
          <w:sz w:val="24"/>
          <w:szCs w:val="24"/>
        </w:rPr>
      </w:pPr>
    </w:p>
    <w:p w:rsidR="00E25501" w:rsidRDefault="00AE2437">
      <w:pPr>
        <w:pStyle w:val="4"/>
      </w:pPr>
      <w:r w:rsidRPr="003D5AD1">
        <w:lastRenderedPageBreak/>
        <w:t>Negative impact from doing nothing (can be considered as cost)</w:t>
      </w:r>
    </w:p>
    <w:p w:rsidR="00ED1878" w:rsidRPr="003D5AD1" w:rsidRDefault="002F6B2C" w:rsidP="00C856D1">
      <w:pPr>
        <w:spacing w:after="100" w:afterAutospacing="1"/>
        <w:ind w:leftChars="5" w:left="1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Negative impact of </w:t>
      </w:r>
      <w:r w:rsidR="004851E6">
        <w:rPr>
          <w:rFonts w:ascii="Times New Roman" w:hAnsi="Times New Roman" w:cs="Times New Roman"/>
          <w:color w:val="000000"/>
          <w:kern w:val="0"/>
          <w:sz w:val="24"/>
          <w:szCs w:val="24"/>
        </w:rPr>
        <w:t>non-introduction</w:t>
      </w:r>
      <w:r>
        <w:rPr>
          <w:rFonts w:ascii="Times New Roman" w:hAnsi="Times New Roman" w:cs="Times New Roman"/>
          <w:color w:val="000000"/>
          <w:kern w:val="0"/>
          <w:sz w:val="24"/>
          <w:szCs w:val="24"/>
        </w:rPr>
        <w:t xml:space="preserve"> of the </w:t>
      </w:r>
      <w:r w:rsidR="00ED1878" w:rsidRPr="003D5AD1">
        <w:rPr>
          <w:rFonts w:ascii="Times New Roman" w:hAnsi="Times New Roman" w:cs="Times New Roman"/>
          <w:color w:val="000000"/>
          <w:kern w:val="0"/>
          <w:sz w:val="24"/>
          <w:szCs w:val="24"/>
        </w:rPr>
        <w:t xml:space="preserve">CRV </w:t>
      </w:r>
      <w:r>
        <w:rPr>
          <w:rFonts w:ascii="Times New Roman" w:hAnsi="Times New Roman" w:cs="Times New Roman"/>
          <w:color w:val="000000"/>
          <w:kern w:val="0"/>
          <w:sz w:val="24"/>
          <w:szCs w:val="24"/>
        </w:rPr>
        <w:t xml:space="preserve">by states based on available data is as follows: </w:t>
      </w:r>
    </w:p>
    <w:p w:rsidR="00E25501" w:rsidRDefault="003000E8">
      <w:pPr>
        <w:pStyle w:val="5"/>
      </w:pPr>
      <w:r>
        <w:rPr>
          <w:rFonts w:eastAsiaTheme="minorEastAsia"/>
        </w:rPr>
        <w:t>I</w:t>
      </w:r>
      <w:r>
        <w:t>nability to support GANP technology roadmap</w:t>
      </w:r>
    </w:p>
    <w:p w:rsidR="006F19E7" w:rsidRDefault="006F19E7" w:rsidP="00C856D1">
      <w:pPr>
        <w:pStyle w:val="a5"/>
        <w:spacing w:after="100" w:afterAutospacing="1"/>
        <w:ind w:leftChars="0" w:left="0"/>
        <w:rPr>
          <w:rFonts w:ascii="Times New Roman" w:hAnsi="Times New Roman" w:cs="Times New Roman"/>
          <w:color w:val="000000"/>
          <w:kern w:val="0"/>
          <w:sz w:val="24"/>
          <w:szCs w:val="24"/>
        </w:rPr>
      </w:pPr>
      <w:r w:rsidRPr="003D5AD1">
        <w:rPr>
          <w:rFonts w:ascii="Times New Roman" w:hAnsi="Times New Roman" w:cs="Times New Roman"/>
          <w:color w:val="000000"/>
          <w:kern w:val="0"/>
          <w:sz w:val="24"/>
          <w:szCs w:val="24"/>
        </w:rPr>
        <w:t xml:space="preserve">SWIM is an integral part of the Global Air Navigation Plan (GANP) and </w:t>
      </w:r>
      <w:r w:rsidR="00C856D1">
        <w:rPr>
          <w:rFonts w:ascii="Times New Roman" w:hAnsi="Times New Roman" w:cs="Times New Roman" w:hint="eastAsia"/>
          <w:color w:val="000000"/>
          <w:kern w:val="0"/>
          <w:sz w:val="24"/>
          <w:szCs w:val="24"/>
        </w:rPr>
        <w:t>relates to</w:t>
      </w:r>
      <w:r w:rsidRPr="003D5AD1">
        <w:rPr>
          <w:rFonts w:ascii="Times New Roman" w:hAnsi="Times New Roman" w:cs="Times New Roman"/>
          <w:color w:val="000000"/>
          <w:kern w:val="0"/>
          <w:sz w:val="24"/>
          <w:szCs w:val="24"/>
        </w:rPr>
        <w:t xml:space="preserve"> a number of Aviation System Block Upgrades (ASBU</w:t>
      </w:r>
      <w:r w:rsidR="00E04F58">
        <w:rPr>
          <w:rFonts w:ascii="Times New Roman" w:hAnsi="Times New Roman" w:cs="Times New Roman" w:hint="eastAsia"/>
          <w:color w:val="000000"/>
          <w:kern w:val="0"/>
          <w:sz w:val="24"/>
          <w:szCs w:val="24"/>
        </w:rPr>
        <w:t>s</w:t>
      </w:r>
      <w:r w:rsidRPr="003D5AD1">
        <w:rPr>
          <w:rFonts w:ascii="Times New Roman" w:hAnsi="Times New Roman" w:cs="Times New Roman"/>
          <w:color w:val="000000"/>
          <w:kern w:val="0"/>
          <w:sz w:val="24"/>
          <w:szCs w:val="24"/>
        </w:rPr>
        <w:t>) modules. It will offer SWIM technical services based as much as possible on mainstream information technologies (IT) technologies. It will preferably be based on commercial off-the-shelf (COTS) products and services. Typically dedicated</w:t>
      </w:r>
      <w:r w:rsidR="00C856D1">
        <w:rPr>
          <w:rFonts w:ascii="Times New Roman" w:hAnsi="Times New Roman" w:cs="Times New Roman" w:hint="eastAsia"/>
          <w:color w:val="000000"/>
          <w:kern w:val="0"/>
          <w:sz w:val="24"/>
          <w:szCs w:val="24"/>
        </w:rPr>
        <w:t>,</w:t>
      </w:r>
      <w:r w:rsidRPr="003D5AD1">
        <w:rPr>
          <w:rFonts w:ascii="Times New Roman" w:hAnsi="Times New Roman" w:cs="Times New Roman"/>
          <w:color w:val="000000"/>
          <w:kern w:val="0"/>
          <w:sz w:val="24"/>
          <w:szCs w:val="24"/>
        </w:rPr>
        <w:t xml:space="preserve"> secured IP networks will </w:t>
      </w:r>
      <w:r w:rsidR="00C856D1">
        <w:rPr>
          <w:rFonts w:ascii="Times New Roman" w:hAnsi="Times New Roman" w:cs="Times New Roman" w:hint="eastAsia"/>
          <w:color w:val="000000"/>
          <w:kern w:val="0"/>
          <w:sz w:val="24"/>
          <w:szCs w:val="24"/>
        </w:rPr>
        <w:t>be applied to</w:t>
      </w:r>
      <w:r w:rsidRPr="003D5AD1">
        <w:rPr>
          <w:rFonts w:ascii="Times New Roman" w:hAnsi="Times New Roman" w:cs="Times New Roman"/>
          <w:color w:val="000000"/>
          <w:kern w:val="0"/>
          <w:sz w:val="24"/>
          <w:szCs w:val="24"/>
        </w:rPr>
        <w:t xml:space="preserve"> the underlying basic ground/ground connectivity. Also </w:t>
      </w:r>
      <w:r w:rsidR="00C856D1" w:rsidRPr="003D5AD1">
        <w:rPr>
          <w:rFonts w:ascii="Times New Roman" w:hAnsi="Times New Roman" w:cs="Times New Roman"/>
          <w:color w:val="000000"/>
          <w:kern w:val="0"/>
          <w:sz w:val="24"/>
          <w:szCs w:val="24"/>
        </w:rPr>
        <w:t xml:space="preserve">a dedicated IP network </w:t>
      </w:r>
      <w:r w:rsidRPr="003D5AD1">
        <w:rPr>
          <w:rFonts w:ascii="Times New Roman" w:hAnsi="Times New Roman" w:cs="Times New Roman"/>
          <w:color w:val="000000"/>
          <w:kern w:val="0"/>
          <w:sz w:val="24"/>
          <w:szCs w:val="24"/>
        </w:rPr>
        <w:t xml:space="preserve">is </w:t>
      </w:r>
      <w:r w:rsidR="004C0F87">
        <w:rPr>
          <w:rFonts w:ascii="Times New Roman" w:hAnsi="Times New Roman" w:cs="Times New Roman"/>
          <w:color w:val="000000"/>
          <w:kern w:val="0"/>
          <w:sz w:val="24"/>
          <w:szCs w:val="24"/>
        </w:rPr>
        <w:t>an explicit</w:t>
      </w:r>
      <w:r w:rsidR="004C0F87" w:rsidRPr="003D5AD1">
        <w:rPr>
          <w:rFonts w:ascii="Times New Roman" w:hAnsi="Times New Roman" w:cs="Times New Roman"/>
          <w:color w:val="000000"/>
          <w:kern w:val="0"/>
          <w:sz w:val="24"/>
          <w:szCs w:val="24"/>
        </w:rPr>
        <w:t xml:space="preserve"> </w:t>
      </w:r>
      <w:r w:rsidRPr="003D5AD1">
        <w:rPr>
          <w:rFonts w:ascii="Times New Roman" w:hAnsi="Times New Roman" w:cs="Times New Roman"/>
          <w:color w:val="000000"/>
          <w:kern w:val="0"/>
          <w:sz w:val="24"/>
          <w:szCs w:val="24"/>
        </w:rPr>
        <w:t xml:space="preserve">requirement </w:t>
      </w:r>
      <w:r w:rsidR="005E17BF">
        <w:rPr>
          <w:rFonts w:ascii="Times New Roman" w:hAnsi="Times New Roman" w:cs="Times New Roman"/>
          <w:color w:val="000000"/>
          <w:kern w:val="0"/>
          <w:sz w:val="24"/>
          <w:szCs w:val="24"/>
        </w:rPr>
        <w:t>of the technology roadmap</w:t>
      </w:r>
      <w:r w:rsidR="005E17BF">
        <w:rPr>
          <w:rFonts w:ascii="Times New Roman" w:hAnsi="Times New Roman" w:cs="Times New Roman" w:hint="eastAsia"/>
          <w:color w:val="000000"/>
          <w:kern w:val="0"/>
          <w:sz w:val="24"/>
          <w:szCs w:val="24"/>
        </w:rPr>
        <w:t xml:space="preserve"> </w:t>
      </w:r>
      <w:r w:rsidR="00C856D1">
        <w:rPr>
          <w:rFonts w:ascii="Times New Roman" w:hAnsi="Times New Roman" w:cs="Times New Roman" w:hint="eastAsia"/>
          <w:color w:val="000000"/>
          <w:kern w:val="0"/>
          <w:sz w:val="24"/>
          <w:szCs w:val="24"/>
        </w:rPr>
        <w:t>to</w:t>
      </w:r>
      <w:r w:rsidRPr="003D5AD1">
        <w:rPr>
          <w:rFonts w:ascii="Times New Roman" w:hAnsi="Times New Roman" w:cs="Times New Roman"/>
          <w:color w:val="000000"/>
          <w:kern w:val="0"/>
          <w:sz w:val="24"/>
          <w:szCs w:val="24"/>
        </w:rPr>
        <w:t xml:space="preserve"> </w:t>
      </w:r>
      <w:r w:rsidR="005E17BF">
        <w:rPr>
          <w:rFonts w:ascii="Times New Roman" w:hAnsi="Times New Roman" w:cs="Times New Roman"/>
          <w:color w:val="000000"/>
          <w:kern w:val="0"/>
          <w:sz w:val="24"/>
          <w:szCs w:val="24"/>
        </w:rPr>
        <w:t>enable</w:t>
      </w:r>
      <w:r w:rsidRPr="003D5AD1">
        <w:rPr>
          <w:rFonts w:ascii="Times New Roman" w:hAnsi="Times New Roman" w:cs="Times New Roman"/>
          <w:color w:val="000000"/>
          <w:kern w:val="0"/>
          <w:sz w:val="24"/>
          <w:szCs w:val="24"/>
        </w:rPr>
        <w:t xml:space="preserve"> SWIM</w:t>
      </w:r>
      <w:r w:rsidR="004C0F87">
        <w:rPr>
          <w:rFonts w:ascii="Times New Roman" w:hAnsi="Times New Roman" w:cs="Times New Roman"/>
          <w:color w:val="000000"/>
          <w:kern w:val="0"/>
          <w:sz w:val="24"/>
          <w:szCs w:val="24"/>
        </w:rPr>
        <w:t xml:space="preserve"> </w:t>
      </w:r>
      <w:r w:rsidR="005E17BF">
        <w:rPr>
          <w:rFonts w:ascii="Times New Roman" w:hAnsi="Times New Roman" w:cs="Times New Roman"/>
          <w:color w:val="000000"/>
          <w:kern w:val="0"/>
          <w:sz w:val="24"/>
          <w:szCs w:val="24"/>
        </w:rPr>
        <w:t xml:space="preserve">and Voice over IP for </w:t>
      </w:r>
      <w:r w:rsidR="005E17BF" w:rsidRPr="005E17BF">
        <w:rPr>
          <w:rFonts w:ascii="Times New Roman" w:hAnsi="Times New Roman" w:cs="Times New Roman" w:hint="eastAsia"/>
          <w:color w:val="000000"/>
          <w:kern w:val="0"/>
          <w:sz w:val="24"/>
          <w:szCs w:val="24"/>
        </w:rPr>
        <w:t>inter</w:t>
      </w:r>
      <w:r w:rsidR="005E17BF" w:rsidRPr="005E17BF">
        <w:rPr>
          <w:rFonts w:ascii="Times New Roman" w:hAnsi="Times New Roman" w:cs="Times New Roman" w:hint="eastAsia"/>
          <w:color w:val="000000"/>
          <w:kern w:val="0"/>
          <w:sz w:val="24"/>
          <w:szCs w:val="24"/>
        </w:rPr>
        <w:t>‐</w:t>
      </w:r>
      <w:r w:rsidR="005E17BF" w:rsidRPr="005E17BF">
        <w:rPr>
          <w:rFonts w:ascii="Times New Roman" w:hAnsi="Times New Roman" w:cs="Times New Roman" w:hint="eastAsia"/>
          <w:color w:val="000000"/>
          <w:kern w:val="0"/>
          <w:sz w:val="24"/>
          <w:szCs w:val="24"/>
        </w:rPr>
        <w:t>centre voice ATM communications</w:t>
      </w:r>
      <w:r w:rsidRPr="003D5AD1">
        <w:rPr>
          <w:rFonts w:ascii="Times New Roman" w:hAnsi="Times New Roman" w:cs="Times New Roman"/>
          <w:color w:val="000000"/>
          <w:kern w:val="0"/>
          <w:sz w:val="24"/>
          <w:szCs w:val="24"/>
        </w:rPr>
        <w:t>.</w:t>
      </w:r>
      <w:r w:rsidR="00901F9A" w:rsidRPr="003D5AD1">
        <w:rPr>
          <w:rFonts w:ascii="Times New Roman" w:hAnsi="Times New Roman" w:cs="Times New Roman" w:hint="eastAsia"/>
          <w:color w:val="000000"/>
          <w:kern w:val="0"/>
          <w:sz w:val="24"/>
          <w:szCs w:val="24"/>
        </w:rPr>
        <w:t xml:space="preserve"> </w:t>
      </w:r>
      <w:r w:rsidR="00816966" w:rsidRPr="003D5AD1">
        <w:rPr>
          <w:rFonts w:ascii="Times New Roman" w:hAnsi="Times New Roman" w:cs="Times New Roman"/>
          <w:color w:val="000000"/>
          <w:kern w:val="0"/>
          <w:sz w:val="24"/>
          <w:szCs w:val="24"/>
        </w:rPr>
        <w:t>In Asia</w:t>
      </w:r>
      <w:r w:rsidR="00C856D1">
        <w:rPr>
          <w:rFonts w:ascii="Times New Roman" w:hAnsi="Times New Roman" w:cs="Times New Roman" w:hint="eastAsia"/>
          <w:color w:val="000000"/>
          <w:kern w:val="0"/>
          <w:sz w:val="24"/>
          <w:szCs w:val="24"/>
        </w:rPr>
        <w:t>/</w:t>
      </w:r>
      <w:r w:rsidR="00816966" w:rsidRPr="003D5AD1">
        <w:rPr>
          <w:rFonts w:ascii="Times New Roman" w:hAnsi="Times New Roman" w:cs="Times New Roman"/>
          <w:color w:val="000000"/>
          <w:kern w:val="0"/>
          <w:sz w:val="24"/>
          <w:szCs w:val="24"/>
        </w:rPr>
        <w:t xml:space="preserve">Pacific region, IP network that connects between </w:t>
      </w:r>
      <w:r w:rsidR="00816966" w:rsidRPr="003D5AD1">
        <w:rPr>
          <w:rFonts w:ascii="Times New Roman" w:hAnsi="Times New Roman" w:cs="Times New Roman" w:hint="eastAsia"/>
          <w:color w:val="000000"/>
          <w:kern w:val="0"/>
          <w:sz w:val="24"/>
          <w:szCs w:val="24"/>
        </w:rPr>
        <w:t xml:space="preserve">each </w:t>
      </w:r>
      <w:r w:rsidR="00816966" w:rsidRPr="003D5AD1">
        <w:rPr>
          <w:rFonts w:ascii="Times New Roman" w:hAnsi="Times New Roman" w:cs="Times New Roman"/>
          <w:color w:val="000000"/>
          <w:kern w:val="0"/>
          <w:sz w:val="24"/>
          <w:szCs w:val="24"/>
        </w:rPr>
        <w:t xml:space="preserve">States is not </w:t>
      </w:r>
      <w:r w:rsidR="00816966" w:rsidRPr="003D5AD1">
        <w:rPr>
          <w:rFonts w:ascii="Times New Roman" w:hAnsi="Times New Roman" w:cs="Times New Roman" w:hint="eastAsia"/>
          <w:color w:val="000000"/>
          <w:kern w:val="0"/>
          <w:sz w:val="24"/>
          <w:szCs w:val="24"/>
        </w:rPr>
        <w:t xml:space="preserve">currently </w:t>
      </w:r>
      <w:r w:rsidR="00816966" w:rsidRPr="003D5AD1">
        <w:rPr>
          <w:rFonts w:ascii="Times New Roman" w:hAnsi="Times New Roman" w:cs="Times New Roman"/>
          <w:color w:val="000000"/>
          <w:kern w:val="0"/>
          <w:sz w:val="24"/>
          <w:szCs w:val="24"/>
        </w:rPr>
        <w:t>implemented.</w:t>
      </w:r>
      <w:r w:rsidR="004851E6">
        <w:rPr>
          <w:rFonts w:ascii="Times New Roman" w:hAnsi="Times New Roman" w:cs="Times New Roman" w:hint="eastAsia"/>
          <w:color w:val="000000"/>
          <w:kern w:val="0"/>
          <w:sz w:val="24"/>
          <w:szCs w:val="24"/>
        </w:rPr>
        <w:t xml:space="preserve"> </w:t>
      </w:r>
      <w:r w:rsidR="006D0EAB">
        <w:rPr>
          <w:rFonts w:ascii="Times New Roman" w:hAnsi="Times New Roman" w:cs="Times New Roman"/>
          <w:color w:val="000000"/>
          <w:kern w:val="0"/>
          <w:sz w:val="24"/>
          <w:szCs w:val="24"/>
        </w:rPr>
        <w:t>T</w:t>
      </w:r>
      <w:r w:rsidR="006D0EAB">
        <w:rPr>
          <w:rFonts w:ascii="Times New Roman" w:hAnsi="Times New Roman" w:cs="Times New Roman" w:hint="eastAsia"/>
          <w:color w:val="000000"/>
          <w:kern w:val="0"/>
          <w:sz w:val="24"/>
          <w:szCs w:val="24"/>
        </w:rPr>
        <w:t>he</w:t>
      </w:r>
      <w:r w:rsidR="006D0EAB">
        <w:rPr>
          <w:rFonts w:ascii="Times New Roman" w:hAnsi="Times New Roman" w:cs="Times New Roman"/>
          <w:color w:val="000000"/>
          <w:kern w:val="0"/>
          <w:sz w:val="24"/>
          <w:szCs w:val="24"/>
        </w:rPr>
        <w:t xml:space="preserve"> CRV</w:t>
      </w:r>
      <w:r w:rsidR="002F6B2C">
        <w:rPr>
          <w:rFonts w:ascii="Times New Roman" w:hAnsi="Times New Roman" w:cs="Times New Roman"/>
          <w:color w:val="000000"/>
          <w:kern w:val="0"/>
          <w:sz w:val="24"/>
          <w:szCs w:val="24"/>
        </w:rPr>
        <w:t xml:space="preserve"> if not implemented</w:t>
      </w:r>
      <w:r w:rsidR="00816966" w:rsidRPr="003D5AD1">
        <w:rPr>
          <w:rFonts w:ascii="Times New Roman" w:hAnsi="Times New Roman" w:cs="Times New Roman"/>
          <w:color w:val="000000"/>
          <w:kern w:val="0"/>
          <w:sz w:val="24"/>
          <w:szCs w:val="24"/>
        </w:rPr>
        <w:t xml:space="preserve"> </w:t>
      </w:r>
      <w:r w:rsidR="00901F9A" w:rsidRPr="003D5AD1">
        <w:rPr>
          <w:rFonts w:ascii="Times New Roman" w:hAnsi="Times New Roman" w:cs="Times New Roman" w:hint="eastAsia"/>
          <w:color w:val="000000"/>
          <w:kern w:val="0"/>
          <w:sz w:val="24"/>
          <w:szCs w:val="24"/>
        </w:rPr>
        <w:t>will</w:t>
      </w:r>
      <w:r w:rsidR="00816966" w:rsidRPr="003D5AD1">
        <w:rPr>
          <w:rFonts w:ascii="Times New Roman" w:hAnsi="Times New Roman" w:cs="Times New Roman"/>
          <w:color w:val="000000"/>
          <w:kern w:val="0"/>
          <w:sz w:val="24"/>
          <w:szCs w:val="24"/>
        </w:rPr>
        <w:t xml:space="preserve"> </w:t>
      </w:r>
      <w:r w:rsidR="002F6B2C">
        <w:rPr>
          <w:rFonts w:ascii="Times New Roman" w:hAnsi="Times New Roman" w:cs="Times New Roman"/>
          <w:color w:val="000000"/>
          <w:kern w:val="0"/>
          <w:sz w:val="24"/>
          <w:szCs w:val="24"/>
        </w:rPr>
        <w:t>be a major stumbling block</w:t>
      </w:r>
      <w:r w:rsidR="00816966" w:rsidRPr="003D5AD1">
        <w:rPr>
          <w:rFonts w:ascii="Times New Roman" w:hAnsi="Times New Roman" w:cs="Times New Roman"/>
          <w:color w:val="000000"/>
          <w:kern w:val="0"/>
          <w:sz w:val="24"/>
          <w:szCs w:val="24"/>
        </w:rPr>
        <w:t xml:space="preserve"> in realizing the future </w:t>
      </w:r>
      <w:r w:rsidR="00C856D1">
        <w:rPr>
          <w:rFonts w:ascii="Times New Roman" w:hAnsi="Times New Roman" w:cs="Times New Roman" w:hint="eastAsia"/>
          <w:color w:val="000000"/>
          <w:kern w:val="0"/>
          <w:sz w:val="24"/>
          <w:szCs w:val="24"/>
        </w:rPr>
        <w:t>plan</w:t>
      </w:r>
      <w:r w:rsidR="00816966" w:rsidRPr="003D5AD1">
        <w:rPr>
          <w:rFonts w:ascii="Times New Roman" w:hAnsi="Times New Roman" w:cs="Times New Roman"/>
          <w:color w:val="000000"/>
          <w:kern w:val="0"/>
          <w:sz w:val="24"/>
          <w:szCs w:val="24"/>
        </w:rPr>
        <w:t xml:space="preserve"> of ICAO</w:t>
      </w:r>
      <w:r w:rsidR="00816966" w:rsidRPr="003D5AD1">
        <w:rPr>
          <w:rFonts w:ascii="Times New Roman" w:hAnsi="Times New Roman" w:cs="Times New Roman" w:hint="eastAsia"/>
          <w:color w:val="000000"/>
          <w:kern w:val="0"/>
          <w:sz w:val="24"/>
          <w:szCs w:val="24"/>
        </w:rPr>
        <w:t>.</w:t>
      </w:r>
    </w:p>
    <w:p w:rsidR="00E25501" w:rsidRDefault="00AE2437">
      <w:pPr>
        <w:pStyle w:val="5"/>
      </w:pPr>
      <w:r w:rsidRPr="003D5AD1">
        <w:t xml:space="preserve">Difficult to expand / manage </w:t>
      </w:r>
      <w:r w:rsidR="005E17BF">
        <w:t xml:space="preserve">ground-ground communications </w:t>
      </w:r>
      <w:r w:rsidRPr="003D5AD1">
        <w:t>(lack of scalability and manageability)</w:t>
      </w:r>
    </w:p>
    <w:p w:rsidR="00CE2B4D" w:rsidRDefault="005E17BF">
      <w:pPr>
        <w:autoSpaceDE w:val="0"/>
        <w:autoSpaceDN w:val="0"/>
        <w:adjustRightInd w:val="0"/>
        <w:spacing w:after="100" w:afterAutospacing="1"/>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The m</w:t>
      </w:r>
      <w:r w:rsidR="002F6B2C">
        <w:rPr>
          <w:rFonts w:ascii="Times New Roman" w:hAnsi="Times New Roman" w:cs="Times New Roman"/>
          <w:color w:val="000000"/>
          <w:kern w:val="0"/>
          <w:sz w:val="24"/>
          <w:szCs w:val="24"/>
        </w:rPr>
        <w:t xml:space="preserve">anagement </w:t>
      </w:r>
      <w:r>
        <w:rPr>
          <w:rFonts w:ascii="Times New Roman" w:hAnsi="Times New Roman" w:cs="Times New Roman"/>
          <w:color w:val="000000"/>
          <w:kern w:val="0"/>
          <w:sz w:val="24"/>
          <w:szCs w:val="24"/>
        </w:rPr>
        <w:t xml:space="preserve">- and specifically the upgrade - </w:t>
      </w:r>
      <w:r w:rsidR="002F6B2C">
        <w:rPr>
          <w:rFonts w:ascii="Times New Roman" w:hAnsi="Times New Roman" w:cs="Times New Roman"/>
          <w:color w:val="000000"/>
          <w:kern w:val="0"/>
          <w:sz w:val="24"/>
          <w:szCs w:val="24"/>
        </w:rPr>
        <w:t xml:space="preserve">of the present IPL which are </w:t>
      </w:r>
      <w:r w:rsidR="001468A3">
        <w:rPr>
          <w:rFonts w:ascii="Times New Roman" w:hAnsi="Times New Roman" w:cs="Times New Roman" w:hint="eastAsia"/>
          <w:color w:val="000000"/>
          <w:kern w:val="0"/>
          <w:sz w:val="24"/>
          <w:szCs w:val="24"/>
        </w:rPr>
        <w:t xml:space="preserve">based on </w:t>
      </w:r>
      <w:r w:rsidR="00ED52AC" w:rsidRPr="003D5AD1">
        <w:rPr>
          <w:rFonts w:ascii="Times New Roman" w:hAnsi="Times New Roman" w:cs="Times New Roman"/>
          <w:color w:val="000000"/>
          <w:kern w:val="0"/>
          <w:sz w:val="24"/>
          <w:szCs w:val="24"/>
        </w:rPr>
        <w:t>ha</w:t>
      </w:r>
      <w:r w:rsidR="001468A3">
        <w:rPr>
          <w:rFonts w:ascii="Times New Roman" w:hAnsi="Times New Roman" w:cs="Times New Roman"/>
          <w:color w:val="000000"/>
          <w:kern w:val="0"/>
          <w:sz w:val="24"/>
          <w:szCs w:val="24"/>
        </w:rPr>
        <w:t>lf circuit agreement</w:t>
      </w:r>
      <w:r w:rsidR="002F6B2C">
        <w:rPr>
          <w:rFonts w:ascii="Times New Roman" w:hAnsi="Times New Roman" w:cs="Times New Roman"/>
          <w:color w:val="000000"/>
          <w:kern w:val="0"/>
          <w:sz w:val="24"/>
          <w:szCs w:val="24"/>
        </w:rPr>
        <w:t>s between s</w:t>
      </w:r>
      <w:r w:rsidR="001468A3">
        <w:rPr>
          <w:rFonts w:ascii="Times New Roman" w:hAnsi="Times New Roman" w:cs="Times New Roman"/>
          <w:color w:val="000000"/>
          <w:kern w:val="0"/>
          <w:sz w:val="24"/>
          <w:szCs w:val="24"/>
        </w:rPr>
        <w:t>tat</w:t>
      </w:r>
      <w:r w:rsidR="001468A3">
        <w:rPr>
          <w:rFonts w:ascii="Times New Roman" w:hAnsi="Times New Roman" w:cs="Times New Roman" w:hint="eastAsia"/>
          <w:color w:val="000000"/>
          <w:kern w:val="0"/>
          <w:sz w:val="24"/>
          <w:szCs w:val="24"/>
        </w:rPr>
        <w:t>e</w:t>
      </w:r>
      <w:r w:rsidR="002F6B2C">
        <w:rPr>
          <w:rFonts w:ascii="Times New Roman" w:hAnsi="Times New Roman" w:cs="Times New Roman"/>
          <w:color w:val="000000"/>
          <w:kern w:val="0"/>
          <w:sz w:val="24"/>
          <w:szCs w:val="24"/>
        </w:rPr>
        <w:t xml:space="preserve">s is </w:t>
      </w:r>
      <w:r w:rsidR="004851E6">
        <w:rPr>
          <w:rFonts w:ascii="Times New Roman" w:hAnsi="Times New Roman" w:cs="Times New Roman"/>
          <w:color w:val="000000"/>
          <w:kern w:val="0"/>
          <w:sz w:val="24"/>
          <w:szCs w:val="24"/>
        </w:rPr>
        <w:t>becoming</w:t>
      </w:r>
      <w:r w:rsidR="00C82E1D">
        <w:rPr>
          <w:rFonts w:ascii="Times New Roman" w:hAnsi="Times New Roman" w:cs="Times New Roman"/>
          <w:color w:val="000000"/>
          <w:kern w:val="0"/>
          <w:sz w:val="24"/>
          <w:szCs w:val="24"/>
        </w:rPr>
        <w:t xml:space="preserve"> increasingly</w:t>
      </w:r>
      <w:r w:rsidR="002F6B2C">
        <w:rPr>
          <w:rFonts w:ascii="Times New Roman" w:hAnsi="Times New Roman" w:cs="Times New Roman"/>
          <w:color w:val="000000"/>
          <w:kern w:val="0"/>
          <w:sz w:val="24"/>
          <w:szCs w:val="24"/>
        </w:rPr>
        <w:t xml:space="preserve"> difficult. Setting up and maintaining the circuits require regular coordination between </w:t>
      </w:r>
      <w:r>
        <w:rPr>
          <w:rFonts w:ascii="Times New Roman" w:hAnsi="Times New Roman" w:cs="Times New Roman"/>
          <w:color w:val="000000"/>
          <w:kern w:val="0"/>
          <w:sz w:val="24"/>
          <w:szCs w:val="24"/>
        </w:rPr>
        <w:t>telecommunication</w:t>
      </w:r>
      <w:r w:rsidR="002F6B2C">
        <w:rPr>
          <w:rFonts w:ascii="Times New Roman" w:hAnsi="Times New Roman" w:cs="Times New Roman"/>
          <w:color w:val="000000"/>
          <w:kern w:val="0"/>
          <w:sz w:val="24"/>
          <w:szCs w:val="24"/>
        </w:rPr>
        <w:t xml:space="preserve"> service providers </w:t>
      </w:r>
      <w:r>
        <w:rPr>
          <w:rFonts w:ascii="Times New Roman" w:hAnsi="Times New Roman" w:cs="Times New Roman"/>
          <w:color w:val="000000"/>
          <w:kern w:val="0"/>
          <w:sz w:val="24"/>
          <w:szCs w:val="24"/>
        </w:rPr>
        <w:t xml:space="preserve">and </w:t>
      </w:r>
      <w:r w:rsidR="002F6B2C">
        <w:rPr>
          <w:rFonts w:ascii="Times New Roman" w:hAnsi="Times New Roman" w:cs="Times New Roman"/>
          <w:color w:val="000000"/>
          <w:kern w:val="0"/>
          <w:sz w:val="24"/>
          <w:szCs w:val="24"/>
        </w:rPr>
        <w:t>are difficult to manage</w:t>
      </w:r>
      <w:r w:rsidR="00ED52AC" w:rsidRPr="003D5AD1">
        <w:rPr>
          <w:rFonts w:ascii="Times New Roman" w:hAnsi="Times New Roman" w:cs="Times New Roman"/>
          <w:color w:val="000000"/>
          <w:kern w:val="0"/>
          <w:sz w:val="24"/>
          <w:szCs w:val="24"/>
        </w:rPr>
        <w:t xml:space="preserve">. </w:t>
      </w:r>
      <w:r w:rsidR="002F6B2C">
        <w:rPr>
          <w:rFonts w:ascii="Times New Roman" w:hAnsi="Times New Roman" w:cs="Times New Roman"/>
          <w:color w:val="000000"/>
          <w:kern w:val="0"/>
          <w:sz w:val="24"/>
          <w:szCs w:val="24"/>
        </w:rPr>
        <w:t xml:space="preserve">The actual implementation of the circuit requires a long lead time as each </w:t>
      </w:r>
      <w:r w:rsidR="001915EC">
        <w:rPr>
          <w:rFonts w:ascii="Times New Roman" w:hAnsi="Times New Roman" w:cs="Times New Roman" w:hint="eastAsia"/>
          <w:color w:val="000000"/>
          <w:kern w:val="0"/>
          <w:sz w:val="24"/>
          <w:szCs w:val="24"/>
        </w:rPr>
        <w:t>State</w:t>
      </w:r>
      <w:r w:rsidR="002F6B2C">
        <w:rPr>
          <w:rFonts w:ascii="Times New Roman" w:hAnsi="Times New Roman" w:cs="Times New Roman"/>
          <w:color w:val="000000"/>
          <w:kern w:val="0"/>
          <w:sz w:val="24"/>
          <w:szCs w:val="24"/>
        </w:rPr>
        <w:t xml:space="preserve"> has a</w:t>
      </w:r>
      <w:r w:rsidR="001468A3" w:rsidRPr="003D5AD1">
        <w:rPr>
          <w:rFonts w:ascii="Times New Roman" w:hAnsi="Times New Roman" w:cs="Times New Roman"/>
          <w:color w:val="000000"/>
          <w:kern w:val="0"/>
          <w:sz w:val="24"/>
          <w:szCs w:val="24"/>
        </w:rPr>
        <w:t xml:space="preserve"> </w:t>
      </w:r>
      <w:r w:rsidR="004851E6">
        <w:rPr>
          <w:rFonts w:ascii="Times New Roman" w:hAnsi="Times New Roman" w:cs="Times New Roman" w:hint="eastAsia"/>
          <w:color w:val="000000"/>
          <w:kern w:val="0"/>
          <w:sz w:val="24"/>
          <w:szCs w:val="24"/>
        </w:rPr>
        <w:t>d</w:t>
      </w:r>
      <w:r w:rsidR="001468A3">
        <w:rPr>
          <w:rFonts w:ascii="Times New Roman" w:hAnsi="Times New Roman" w:cs="Times New Roman"/>
          <w:color w:val="000000"/>
          <w:kern w:val="0"/>
          <w:sz w:val="24"/>
          <w:szCs w:val="24"/>
        </w:rPr>
        <w:t>ifferent</w:t>
      </w:r>
      <w:r w:rsidR="001468A3" w:rsidRPr="003D5AD1">
        <w:rPr>
          <w:rFonts w:ascii="Times New Roman" w:hAnsi="Times New Roman" w:cs="Times New Roman"/>
          <w:color w:val="000000"/>
          <w:kern w:val="0"/>
          <w:sz w:val="24"/>
          <w:szCs w:val="24"/>
        </w:rPr>
        <w:t xml:space="preserve"> contract procedure</w:t>
      </w:r>
      <w:r w:rsidR="00D719A6">
        <w:rPr>
          <w:rFonts w:ascii="Times New Roman" w:hAnsi="Times New Roman" w:cs="Times New Roman"/>
          <w:color w:val="000000"/>
          <w:kern w:val="0"/>
          <w:sz w:val="24"/>
          <w:szCs w:val="24"/>
        </w:rPr>
        <w:t xml:space="preserve"> and is required to pay for its own half circuit</w:t>
      </w:r>
      <w:r w:rsidR="00C82E1D">
        <w:rPr>
          <w:rFonts w:ascii="Times New Roman" w:hAnsi="Times New Roman" w:cs="Times New Roman"/>
          <w:color w:val="000000"/>
          <w:kern w:val="0"/>
          <w:sz w:val="24"/>
          <w:szCs w:val="24"/>
        </w:rPr>
        <w:t xml:space="preserve"> thus making it increasingly difficult to order the circuits in several </w:t>
      </w:r>
      <w:r>
        <w:rPr>
          <w:rFonts w:ascii="Times New Roman" w:hAnsi="Times New Roman" w:cs="Times New Roman"/>
          <w:color w:val="000000"/>
          <w:kern w:val="0"/>
          <w:sz w:val="24"/>
          <w:szCs w:val="24"/>
        </w:rPr>
        <w:t>S</w:t>
      </w:r>
      <w:r w:rsidR="004851E6">
        <w:rPr>
          <w:rFonts w:ascii="Times New Roman" w:hAnsi="Times New Roman" w:cs="Times New Roman"/>
          <w:color w:val="000000"/>
          <w:kern w:val="0"/>
          <w:sz w:val="24"/>
          <w:szCs w:val="24"/>
        </w:rPr>
        <w:t>tates</w:t>
      </w:r>
      <w:r w:rsidR="004851E6">
        <w:rPr>
          <w:rFonts w:ascii="Times New Roman" w:hAnsi="Times New Roman" w:cs="Times New Roman" w:hint="eastAsia"/>
          <w:color w:val="000000"/>
          <w:kern w:val="0"/>
          <w:sz w:val="24"/>
          <w:szCs w:val="24"/>
        </w:rPr>
        <w:t>.</w:t>
      </w:r>
      <w:r w:rsidR="004851E6">
        <w:rPr>
          <w:rFonts w:ascii="Times New Roman" w:hAnsi="Times New Roman" w:cs="Times New Roman"/>
          <w:color w:val="000000"/>
          <w:kern w:val="0"/>
          <w:sz w:val="24"/>
          <w:szCs w:val="24"/>
        </w:rPr>
        <w:t xml:space="preserve"> Also</w:t>
      </w:r>
      <w:r w:rsidR="00D719A6">
        <w:rPr>
          <w:rFonts w:ascii="Times New Roman" w:hAnsi="Times New Roman" w:cs="Times New Roman"/>
          <w:color w:val="000000"/>
          <w:kern w:val="0"/>
          <w:sz w:val="24"/>
          <w:szCs w:val="24"/>
        </w:rPr>
        <w:t xml:space="preserve">, there is no common point for management of faults thus </w:t>
      </w:r>
      <w:r w:rsidR="00C82E1D">
        <w:rPr>
          <w:rFonts w:ascii="Times New Roman" w:hAnsi="Times New Roman" w:cs="Times New Roman"/>
          <w:color w:val="000000"/>
          <w:kern w:val="0"/>
          <w:sz w:val="24"/>
          <w:szCs w:val="24"/>
        </w:rPr>
        <w:t>requiring</w:t>
      </w:r>
      <w:r w:rsidR="001468A3">
        <w:rPr>
          <w:rFonts w:ascii="Times New Roman" w:hAnsi="Times New Roman" w:cs="Times New Roman"/>
          <w:color w:val="000000"/>
          <w:kern w:val="0"/>
          <w:sz w:val="24"/>
          <w:szCs w:val="24"/>
        </w:rPr>
        <w:t xml:space="preserve"> each </w:t>
      </w:r>
      <w:r w:rsidR="004851E6">
        <w:rPr>
          <w:rFonts w:ascii="Times New Roman" w:hAnsi="Times New Roman" w:cs="Times New Roman" w:hint="eastAsia"/>
          <w:color w:val="000000"/>
          <w:kern w:val="0"/>
          <w:sz w:val="24"/>
          <w:szCs w:val="24"/>
        </w:rPr>
        <w:t>state</w:t>
      </w:r>
      <w:r w:rsidR="00ED52AC" w:rsidRPr="003D5AD1">
        <w:rPr>
          <w:rFonts w:ascii="Times New Roman" w:hAnsi="Times New Roman" w:cs="Times New Roman"/>
          <w:color w:val="000000"/>
          <w:kern w:val="0"/>
          <w:sz w:val="24"/>
          <w:szCs w:val="24"/>
        </w:rPr>
        <w:t xml:space="preserve"> </w:t>
      </w:r>
      <w:r w:rsidR="00C82E1D">
        <w:rPr>
          <w:rFonts w:ascii="Times New Roman" w:hAnsi="Times New Roman" w:cs="Times New Roman"/>
          <w:color w:val="000000"/>
          <w:kern w:val="0"/>
          <w:sz w:val="24"/>
          <w:szCs w:val="24"/>
        </w:rPr>
        <w:t>to individually</w:t>
      </w:r>
      <w:r w:rsidR="00ED52AC" w:rsidRPr="003D5AD1">
        <w:rPr>
          <w:rFonts w:ascii="Times New Roman" w:hAnsi="Times New Roman" w:cs="Times New Roman"/>
          <w:color w:val="000000"/>
          <w:kern w:val="0"/>
          <w:sz w:val="24"/>
          <w:szCs w:val="24"/>
        </w:rPr>
        <w:t xml:space="preserve"> research into the </w:t>
      </w:r>
      <w:r w:rsidR="001468A3">
        <w:rPr>
          <w:rFonts w:ascii="Times New Roman" w:hAnsi="Times New Roman" w:cs="Times New Roman" w:hint="eastAsia"/>
          <w:color w:val="000000"/>
          <w:kern w:val="0"/>
          <w:sz w:val="24"/>
          <w:szCs w:val="24"/>
        </w:rPr>
        <w:t>cause</w:t>
      </w:r>
      <w:r w:rsidR="00ED52AC" w:rsidRPr="003D5AD1">
        <w:rPr>
          <w:rFonts w:ascii="Times New Roman" w:hAnsi="Times New Roman" w:cs="Times New Roman"/>
          <w:color w:val="000000"/>
          <w:kern w:val="0"/>
          <w:sz w:val="24"/>
          <w:szCs w:val="24"/>
        </w:rPr>
        <w:t xml:space="preserve"> of a circuit failure </w:t>
      </w:r>
      <w:r w:rsidR="00D719A6">
        <w:rPr>
          <w:rFonts w:ascii="Times New Roman" w:hAnsi="Times New Roman" w:cs="Times New Roman"/>
          <w:color w:val="000000"/>
          <w:kern w:val="0"/>
          <w:sz w:val="24"/>
          <w:szCs w:val="24"/>
        </w:rPr>
        <w:t>and thus</w:t>
      </w:r>
      <w:r w:rsidR="00ED52AC" w:rsidRPr="003D5AD1">
        <w:rPr>
          <w:rFonts w:ascii="Times New Roman" w:hAnsi="Times New Roman" w:cs="Times New Roman"/>
          <w:color w:val="000000"/>
          <w:kern w:val="0"/>
          <w:sz w:val="24"/>
          <w:szCs w:val="24"/>
        </w:rPr>
        <w:t xml:space="preserve"> it takes </w:t>
      </w:r>
      <w:r w:rsidR="001468A3">
        <w:rPr>
          <w:rFonts w:ascii="Times New Roman" w:hAnsi="Times New Roman" w:cs="Times New Roman" w:hint="eastAsia"/>
          <w:color w:val="000000"/>
          <w:kern w:val="0"/>
          <w:sz w:val="24"/>
          <w:szCs w:val="24"/>
        </w:rPr>
        <w:t xml:space="preserve">a lot of </w:t>
      </w:r>
      <w:r w:rsidR="00ED52AC" w:rsidRPr="003D5AD1">
        <w:rPr>
          <w:rFonts w:ascii="Times New Roman" w:hAnsi="Times New Roman" w:cs="Times New Roman"/>
          <w:color w:val="000000"/>
          <w:kern w:val="0"/>
          <w:sz w:val="24"/>
          <w:szCs w:val="24"/>
        </w:rPr>
        <w:t xml:space="preserve">time to isolate the </w:t>
      </w:r>
      <w:r w:rsidR="004851E6">
        <w:rPr>
          <w:rFonts w:ascii="Times New Roman" w:hAnsi="Times New Roman" w:cs="Times New Roman" w:hint="eastAsia"/>
          <w:color w:val="000000"/>
          <w:kern w:val="0"/>
          <w:sz w:val="24"/>
          <w:szCs w:val="24"/>
        </w:rPr>
        <w:t>fault.</w:t>
      </w:r>
      <w:r w:rsidR="004851E6" w:rsidRPr="003D5AD1">
        <w:rPr>
          <w:rFonts w:ascii="Times New Roman" w:hAnsi="Times New Roman" w:cs="Times New Roman"/>
          <w:color w:val="000000"/>
          <w:kern w:val="0"/>
          <w:sz w:val="24"/>
          <w:szCs w:val="24"/>
        </w:rPr>
        <w:t xml:space="preserve"> Further</w:t>
      </w:r>
      <w:r>
        <w:rPr>
          <w:rFonts w:ascii="Times New Roman" w:hAnsi="Times New Roman" w:cs="Times New Roman"/>
          <w:color w:val="000000"/>
          <w:kern w:val="0"/>
          <w:sz w:val="24"/>
          <w:szCs w:val="24"/>
        </w:rPr>
        <w:t>more</w:t>
      </w:r>
      <w:r w:rsidR="00C82E1D">
        <w:rPr>
          <w:rFonts w:ascii="Times New Roman" w:hAnsi="Times New Roman" w:cs="Times New Roman"/>
          <w:color w:val="000000"/>
          <w:kern w:val="0"/>
          <w:sz w:val="24"/>
          <w:szCs w:val="24"/>
        </w:rPr>
        <w:t>, whenever</w:t>
      </w:r>
      <w:r w:rsidR="004851E6">
        <w:rPr>
          <w:rFonts w:ascii="Times New Roman" w:hAnsi="Times New Roman" w:cs="Times New Roman" w:hint="eastAsia"/>
          <w:color w:val="000000"/>
          <w:kern w:val="0"/>
          <w:sz w:val="24"/>
          <w:szCs w:val="24"/>
        </w:rPr>
        <w:t xml:space="preserve"> an </w:t>
      </w:r>
      <w:r w:rsidR="00C82E1D">
        <w:rPr>
          <w:rFonts w:ascii="Times New Roman" w:hAnsi="Times New Roman" w:cs="Times New Roman"/>
          <w:color w:val="000000"/>
          <w:kern w:val="0"/>
          <w:sz w:val="24"/>
          <w:szCs w:val="24"/>
        </w:rPr>
        <w:t>upgrade of circuit is required due to increased bandwidth requirements, the service provider is not able to upgrade and mostly a new circuit is required to be established to cater for higher bandwidth.</w:t>
      </w:r>
    </w:p>
    <w:p w:rsidR="00E25501" w:rsidRDefault="00AE2437">
      <w:pPr>
        <w:pStyle w:val="5"/>
      </w:pPr>
      <w:r w:rsidRPr="003D5AD1">
        <w:t>No common interface – different interface</w:t>
      </w:r>
      <w:r w:rsidR="005E17BF">
        <w:t>s</w:t>
      </w:r>
      <w:r w:rsidRPr="003D5AD1">
        <w:t xml:space="preserve"> due to different technolog</w:t>
      </w:r>
      <w:r w:rsidR="005E17BF">
        <w:t>ies</w:t>
      </w:r>
      <w:r w:rsidRPr="003D5AD1">
        <w:t xml:space="preserve"> used such as X.25, VSAT, etc.</w:t>
      </w:r>
    </w:p>
    <w:p w:rsidR="00CE2B4D" w:rsidRDefault="004A6D13">
      <w:pPr>
        <w:pStyle w:val="a5"/>
        <w:autoSpaceDE w:val="0"/>
        <w:autoSpaceDN w:val="0"/>
        <w:adjustRightInd w:val="0"/>
        <w:spacing w:after="100" w:afterAutospacing="1"/>
        <w:ind w:leftChars="2" w:left="4"/>
        <w:rPr>
          <w:rFonts w:ascii="Times New Roman" w:hAnsi="Times New Roman" w:cs="Times New Roman"/>
          <w:color w:val="000000"/>
          <w:kern w:val="0"/>
          <w:sz w:val="24"/>
          <w:szCs w:val="24"/>
        </w:rPr>
      </w:pPr>
      <w:r w:rsidRPr="003D5AD1">
        <w:rPr>
          <w:rFonts w:ascii="Times New Roman" w:hAnsi="Times New Roman" w:cs="Times New Roman"/>
          <w:color w:val="000000"/>
          <w:kern w:val="0"/>
          <w:sz w:val="24"/>
          <w:szCs w:val="24"/>
        </w:rPr>
        <w:t>The</w:t>
      </w:r>
      <w:r w:rsidR="00027700">
        <w:rPr>
          <w:rFonts w:ascii="Times New Roman" w:hAnsi="Times New Roman" w:cs="Times New Roman"/>
          <w:color w:val="000000"/>
          <w:kern w:val="0"/>
          <w:sz w:val="24"/>
          <w:szCs w:val="24"/>
        </w:rPr>
        <w:t xml:space="preserve"> existing </w:t>
      </w:r>
      <w:r w:rsidRPr="003D5AD1">
        <w:rPr>
          <w:rFonts w:ascii="Times New Roman" w:hAnsi="Times New Roman" w:cs="Times New Roman"/>
          <w:color w:val="000000"/>
          <w:kern w:val="0"/>
          <w:sz w:val="24"/>
          <w:szCs w:val="24"/>
        </w:rPr>
        <w:t xml:space="preserve">regional </w:t>
      </w:r>
      <w:r w:rsidR="009715F2" w:rsidRPr="003D5AD1">
        <w:rPr>
          <w:rFonts w:ascii="Times New Roman" w:hAnsi="Times New Roman" w:cs="Times New Roman"/>
          <w:color w:val="000000"/>
          <w:kern w:val="0"/>
          <w:sz w:val="24"/>
          <w:szCs w:val="24"/>
        </w:rPr>
        <w:t>network has</w:t>
      </w:r>
      <w:r w:rsidRPr="003D5AD1">
        <w:rPr>
          <w:rFonts w:ascii="Times New Roman" w:hAnsi="Times New Roman" w:cs="Times New Roman"/>
          <w:color w:val="000000"/>
          <w:kern w:val="0"/>
          <w:sz w:val="24"/>
          <w:szCs w:val="24"/>
        </w:rPr>
        <w:t xml:space="preserve"> been built up </w:t>
      </w:r>
      <w:r w:rsidR="00027700">
        <w:rPr>
          <w:rFonts w:ascii="Times New Roman" w:hAnsi="Times New Roman" w:cs="Times New Roman"/>
          <w:color w:val="000000"/>
          <w:kern w:val="0"/>
          <w:sz w:val="24"/>
          <w:szCs w:val="24"/>
        </w:rPr>
        <w:t>with</w:t>
      </w:r>
      <w:r w:rsidRPr="003D5AD1">
        <w:rPr>
          <w:rFonts w:ascii="Times New Roman" w:hAnsi="Times New Roman" w:cs="Times New Roman"/>
          <w:color w:val="000000"/>
          <w:kern w:val="0"/>
          <w:sz w:val="24"/>
          <w:szCs w:val="24"/>
        </w:rPr>
        <w:t xml:space="preserve"> large number of </w:t>
      </w:r>
      <w:r w:rsidR="00B060ED">
        <w:rPr>
          <w:rFonts w:ascii="Times New Roman" w:hAnsi="Times New Roman" w:cs="Times New Roman" w:hint="eastAsia"/>
          <w:color w:val="000000"/>
          <w:kern w:val="0"/>
          <w:sz w:val="24"/>
          <w:szCs w:val="24"/>
        </w:rPr>
        <w:t>IPLs</w:t>
      </w:r>
      <w:r w:rsidRPr="003D5AD1">
        <w:rPr>
          <w:rFonts w:ascii="Times New Roman" w:hAnsi="Times New Roman" w:cs="Times New Roman"/>
          <w:color w:val="000000"/>
          <w:kern w:val="0"/>
          <w:sz w:val="24"/>
          <w:szCs w:val="24"/>
        </w:rPr>
        <w:t xml:space="preserve"> between </w:t>
      </w:r>
      <w:r w:rsidR="00027700">
        <w:rPr>
          <w:rFonts w:ascii="Times New Roman" w:hAnsi="Times New Roman" w:cs="Times New Roman"/>
          <w:color w:val="000000"/>
          <w:kern w:val="0"/>
          <w:sz w:val="24"/>
          <w:szCs w:val="24"/>
        </w:rPr>
        <w:t>individual</w:t>
      </w:r>
      <w:r w:rsidR="00027700" w:rsidRPr="003D5AD1">
        <w:rPr>
          <w:rFonts w:ascii="Times New Roman" w:hAnsi="Times New Roman" w:cs="Times New Roman"/>
          <w:color w:val="000000"/>
          <w:kern w:val="0"/>
          <w:sz w:val="24"/>
          <w:szCs w:val="24"/>
        </w:rPr>
        <w:t xml:space="preserve"> </w:t>
      </w:r>
      <w:r w:rsidRPr="003D5AD1">
        <w:rPr>
          <w:rFonts w:ascii="Times New Roman" w:hAnsi="Times New Roman" w:cs="Times New Roman"/>
          <w:color w:val="000000"/>
          <w:kern w:val="0"/>
          <w:sz w:val="24"/>
          <w:szCs w:val="24"/>
        </w:rPr>
        <w:t>State</w:t>
      </w:r>
      <w:r w:rsidR="00027700">
        <w:rPr>
          <w:rFonts w:ascii="Times New Roman" w:hAnsi="Times New Roman" w:cs="Times New Roman"/>
          <w:color w:val="000000"/>
          <w:kern w:val="0"/>
          <w:sz w:val="24"/>
          <w:szCs w:val="24"/>
        </w:rPr>
        <w:t>s</w:t>
      </w:r>
      <w:r w:rsidRPr="003D5AD1">
        <w:rPr>
          <w:rFonts w:ascii="Times New Roman" w:hAnsi="Times New Roman" w:cs="Times New Roman"/>
          <w:color w:val="000000"/>
          <w:kern w:val="0"/>
          <w:sz w:val="24"/>
          <w:szCs w:val="24"/>
        </w:rPr>
        <w:t xml:space="preserve">. </w:t>
      </w:r>
      <w:r w:rsidR="00027700">
        <w:rPr>
          <w:rFonts w:ascii="Times New Roman" w:hAnsi="Times New Roman" w:cs="Times New Roman"/>
          <w:color w:val="000000"/>
          <w:kern w:val="0"/>
          <w:sz w:val="24"/>
          <w:szCs w:val="24"/>
        </w:rPr>
        <w:t xml:space="preserve">These circuits use various underlying protocols and physical interfaces </w:t>
      </w:r>
      <w:r w:rsidR="005E17BF">
        <w:rPr>
          <w:rFonts w:ascii="Times New Roman" w:hAnsi="Times New Roman" w:cs="Times New Roman"/>
          <w:color w:val="000000"/>
          <w:kern w:val="0"/>
          <w:sz w:val="24"/>
          <w:szCs w:val="24"/>
        </w:rPr>
        <w:t>such as</w:t>
      </w:r>
      <w:r w:rsidR="004851E6">
        <w:rPr>
          <w:rFonts w:ascii="Times New Roman" w:hAnsi="Times New Roman" w:cs="Times New Roman" w:hint="eastAsia"/>
          <w:color w:val="000000"/>
          <w:kern w:val="0"/>
          <w:sz w:val="24"/>
          <w:szCs w:val="24"/>
        </w:rPr>
        <w:t xml:space="preserve"> </w:t>
      </w:r>
      <w:r w:rsidR="00027700" w:rsidRPr="003D5AD1">
        <w:rPr>
          <w:rFonts w:ascii="Times New Roman" w:hAnsi="Times New Roman" w:cs="Times New Roman" w:hint="eastAsia"/>
          <w:color w:val="000000"/>
          <w:kern w:val="0"/>
          <w:sz w:val="24"/>
          <w:szCs w:val="24"/>
        </w:rPr>
        <w:t xml:space="preserve">X.25, X25/IP conversion, </w:t>
      </w:r>
      <w:r w:rsidR="005E17BF">
        <w:rPr>
          <w:rFonts w:ascii="Times New Roman" w:hAnsi="Times New Roman" w:cs="Times New Roman"/>
          <w:color w:val="000000"/>
          <w:kern w:val="0"/>
          <w:sz w:val="24"/>
          <w:szCs w:val="24"/>
        </w:rPr>
        <w:t xml:space="preserve">or </w:t>
      </w:r>
      <w:r w:rsidR="00027700" w:rsidRPr="003D5AD1">
        <w:rPr>
          <w:rFonts w:ascii="Times New Roman" w:hAnsi="Times New Roman" w:cs="Times New Roman" w:hint="eastAsia"/>
          <w:color w:val="000000"/>
          <w:kern w:val="0"/>
          <w:sz w:val="24"/>
          <w:szCs w:val="24"/>
        </w:rPr>
        <w:t xml:space="preserve">voice/data </w:t>
      </w:r>
      <w:r w:rsidR="00027700">
        <w:rPr>
          <w:rFonts w:ascii="Times New Roman" w:hAnsi="Times New Roman" w:cs="Times New Roman" w:hint="eastAsia"/>
          <w:color w:val="000000"/>
          <w:kern w:val="0"/>
          <w:sz w:val="24"/>
          <w:szCs w:val="24"/>
        </w:rPr>
        <w:t>MUX</w:t>
      </w:r>
      <w:r w:rsidR="005E17BF">
        <w:rPr>
          <w:rFonts w:ascii="Times New Roman" w:hAnsi="Times New Roman" w:cs="Times New Roman"/>
          <w:color w:val="000000"/>
          <w:kern w:val="0"/>
          <w:sz w:val="24"/>
          <w:szCs w:val="24"/>
        </w:rPr>
        <w:t>,</w:t>
      </w:r>
      <w:r w:rsidR="00027700" w:rsidRPr="003D5AD1">
        <w:rPr>
          <w:rFonts w:ascii="Times New Roman" w:hAnsi="Times New Roman" w:cs="Times New Roman"/>
          <w:color w:val="000000"/>
          <w:kern w:val="0"/>
          <w:sz w:val="24"/>
          <w:szCs w:val="24"/>
        </w:rPr>
        <w:t xml:space="preserve"> </w:t>
      </w:r>
      <w:r w:rsidR="00027700">
        <w:rPr>
          <w:rFonts w:ascii="Times New Roman" w:hAnsi="Times New Roman" w:cs="Times New Roman"/>
          <w:color w:val="000000"/>
          <w:kern w:val="0"/>
          <w:sz w:val="24"/>
          <w:szCs w:val="24"/>
        </w:rPr>
        <w:t xml:space="preserve">making it increasingly difficult to manage for the </w:t>
      </w:r>
      <w:r w:rsidR="005E17BF">
        <w:rPr>
          <w:rFonts w:ascii="Times New Roman" w:hAnsi="Times New Roman" w:cs="Times New Roman"/>
          <w:color w:val="000000"/>
          <w:kern w:val="0"/>
          <w:sz w:val="24"/>
          <w:szCs w:val="24"/>
        </w:rPr>
        <w:t>technical teams</w:t>
      </w:r>
      <w:r w:rsidR="00027700">
        <w:rPr>
          <w:rFonts w:ascii="Times New Roman" w:hAnsi="Times New Roman" w:cs="Times New Roman"/>
          <w:color w:val="000000"/>
          <w:kern w:val="0"/>
          <w:sz w:val="24"/>
          <w:szCs w:val="24"/>
        </w:rPr>
        <w:t xml:space="preserve">. </w:t>
      </w:r>
      <w:r w:rsidR="009715F2" w:rsidRPr="003D5AD1">
        <w:rPr>
          <w:rFonts w:ascii="Times New Roman" w:hAnsi="Times New Roman" w:cs="Times New Roman" w:hint="eastAsia"/>
          <w:color w:val="000000"/>
          <w:kern w:val="0"/>
          <w:sz w:val="24"/>
          <w:szCs w:val="24"/>
        </w:rPr>
        <w:t>In addition, m</w:t>
      </w:r>
      <w:r w:rsidR="00E07A36" w:rsidRPr="003D5AD1">
        <w:rPr>
          <w:rFonts w:ascii="Times New Roman" w:hAnsi="Times New Roman" w:cs="Times New Roman"/>
          <w:color w:val="000000"/>
          <w:kern w:val="0"/>
          <w:sz w:val="24"/>
          <w:szCs w:val="24"/>
        </w:rPr>
        <w:t>any interfaces, which were designed to support point-to-point or</w:t>
      </w:r>
      <w:r w:rsidR="00B533B6" w:rsidRPr="003D5AD1">
        <w:rPr>
          <w:rFonts w:ascii="Times New Roman" w:hAnsi="Times New Roman" w:cs="Times New Roman" w:hint="eastAsia"/>
          <w:color w:val="000000"/>
          <w:kern w:val="0"/>
          <w:sz w:val="24"/>
          <w:szCs w:val="24"/>
        </w:rPr>
        <w:t xml:space="preserve"> </w:t>
      </w:r>
      <w:r w:rsidR="00E07A36" w:rsidRPr="003D5AD1">
        <w:rPr>
          <w:rFonts w:ascii="Times New Roman" w:hAnsi="Times New Roman" w:cs="Times New Roman"/>
          <w:color w:val="000000"/>
          <w:kern w:val="0"/>
          <w:sz w:val="24"/>
          <w:szCs w:val="24"/>
        </w:rPr>
        <w:t>application-to-application exchanges, have limited flexibility to accommodate new users, additional systems, new content or changed formats</w:t>
      </w:r>
      <w:r w:rsidR="00743BE0" w:rsidRPr="003D5AD1">
        <w:rPr>
          <w:rFonts w:ascii="Times New Roman" w:hAnsi="Times New Roman" w:cs="Times New Roman" w:hint="eastAsia"/>
          <w:color w:val="000000"/>
          <w:kern w:val="0"/>
          <w:sz w:val="24"/>
          <w:szCs w:val="24"/>
        </w:rPr>
        <w:t xml:space="preserve"> </w:t>
      </w:r>
      <w:r w:rsidR="00E07A36" w:rsidRPr="003D5AD1">
        <w:rPr>
          <w:rFonts w:ascii="Times New Roman" w:hAnsi="Times New Roman" w:cs="Times New Roman"/>
          <w:color w:val="000000"/>
          <w:kern w:val="0"/>
          <w:sz w:val="24"/>
          <w:szCs w:val="24"/>
        </w:rPr>
        <w:t>use</w:t>
      </w:r>
      <w:r w:rsidR="00B533B6" w:rsidRPr="003D5AD1">
        <w:rPr>
          <w:rFonts w:ascii="Times New Roman" w:hAnsi="Times New Roman" w:cs="Times New Roman" w:hint="eastAsia"/>
          <w:color w:val="000000"/>
          <w:kern w:val="0"/>
          <w:sz w:val="24"/>
          <w:szCs w:val="24"/>
        </w:rPr>
        <w:t>.</w:t>
      </w:r>
      <w:r w:rsidR="00E07A36" w:rsidRPr="003D5AD1">
        <w:rPr>
          <w:rFonts w:ascii="Times New Roman" w:hAnsi="Times New Roman" w:cs="Times New Roman"/>
          <w:color w:val="000000"/>
          <w:kern w:val="0"/>
          <w:sz w:val="24"/>
          <w:szCs w:val="24"/>
        </w:rPr>
        <w:t xml:space="preserve"> </w:t>
      </w:r>
    </w:p>
    <w:p w:rsidR="00E25501" w:rsidRDefault="00B52522">
      <w:pPr>
        <w:pStyle w:val="5"/>
      </w:pPr>
      <w:r>
        <w:lastRenderedPageBreak/>
        <w:t>Obsolescence</w:t>
      </w:r>
    </w:p>
    <w:p w:rsidR="00F30C35" w:rsidRDefault="005016D5" w:rsidP="00AF5BB8">
      <w:pPr>
        <w:pStyle w:val="a5"/>
        <w:spacing w:after="100" w:afterAutospacing="1"/>
        <w:ind w:leftChars="0" w:left="0"/>
        <w:rPr>
          <w:rFonts w:ascii="Times New Roman" w:hAnsi="Times New Roman" w:cs="Times New Roman"/>
          <w:color w:val="000000"/>
          <w:kern w:val="0"/>
          <w:sz w:val="24"/>
          <w:szCs w:val="24"/>
        </w:rPr>
      </w:pPr>
      <w:r w:rsidRPr="003D5AD1">
        <w:rPr>
          <w:rFonts w:ascii="Times New Roman" w:hAnsi="Times New Roman" w:cs="Times New Roman"/>
          <w:color w:val="000000"/>
          <w:kern w:val="0"/>
          <w:sz w:val="24"/>
          <w:szCs w:val="24"/>
        </w:rPr>
        <w:t xml:space="preserve">According to the ICAO APAC </w:t>
      </w:r>
      <w:r w:rsidR="00471717">
        <w:rPr>
          <w:rFonts w:ascii="Times New Roman" w:hAnsi="Times New Roman" w:cs="Times New Roman"/>
          <w:color w:val="000000"/>
          <w:kern w:val="0"/>
          <w:sz w:val="24"/>
          <w:szCs w:val="24"/>
        </w:rPr>
        <w:t>S</w:t>
      </w:r>
      <w:r w:rsidR="00890F97">
        <w:rPr>
          <w:rFonts w:ascii="Times New Roman" w:hAnsi="Times New Roman" w:cs="Times New Roman" w:hint="eastAsia"/>
          <w:color w:val="000000"/>
          <w:kern w:val="0"/>
          <w:sz w:val="24"/>
          <w:szCs w:val="24"/>
        </w:rPr>
        <w:t>urvey</w:t>
      </w:r>
      <w:r w:rsidRPr="003D5AD1">
        <w:rPr>
          <w:rFonts w:ascii="Times New Roman" w:hAnsi="Times New Roman" w:cs="Times New Roman"/>
          <w:color w:val="000000"/>
          <w:kern w:val="0"/>
          <w:sz w:val="24"/>
          <w:szCs w:val="24"/>
        </w:rPr>
        <w:t xml:space="preserve">, </w:t>
      </w:r>
      <w:r w:rsidR="00C93F77">
        <w:rPr>
          <w:rFonts w:ascii="Times New Roman" w:hAnsi="Times New Roman" w:cs="Times New Roman" w:hint="eastAsia"/>
          <w:color w:val="000000"/>
          <w:kern w:val="0"/>
          <w:sz w:val="24"/>
          <w:szCs w:val="24"/>
        </w:rPr>
        <w:t xml:space="preserve">the </w:t>
      </w:r>
      <w:r w:rsidRPr="003D5AD1">
        <w:rPr>
          <w:rFonts w:ascii="Times New Roman" w:hAnsi="Times New Roman" w:cs="Times New Roman"/>
          <w:color w:val="000000"/>
          <w:kern w:val="0"/>
          <w:sz w:val="24"/>
          <w:szCs w:val="24"/>
        </w:rPr>
        <w:t xml:space="preserve">maintenance of low-speed </w:t>
      </w:r>
      <w:r w:rsidR="00C93F77">
        <w:rPr>
          <w:rFonts w:ascii="Times New Roman" w:hAnsi="Times New Roman" w:cs="Times New Roman" w:hint="eastAsia"/>
          <w:color w:val="000000"/>
          <w:kern w:val="0"/>
          <w:sz w:val="24"/>
          <w:szCs w:val="24"/>
        </w:rPr>
        <w:t>IPL</w:t>
      </w:r>
      <w:r w:rsidRPr="003D5AD1">
        <w:rPr>
          <w:rFonts w:ascii="Times New Roman" w:hAnsi="Times New Roman" w:cs="Times New Roman"/>
          <w:color w:val="000000"/>
          <w:kern w:val="0"/>
          <w:sz w:val="24"/>
          <w:szCs w:val="24"/>
        </w:rPr>
        <w:t xml:space="preserve"> by the </w:t>
      </w:r>
      <w:r w:rsidR="005E17BF">
        <w:rPr>
          <w:rFonts w:ascii="Times New Roman" w:hAnsi="Times New Roman" w:cs="Times New Roman"/>
          <w:color w:val="000000"/>
          <w:kern w:val="0"/>
          <w:sz w:val="24"/>
          <w:szCs w:val="24"/>
        </w:rPr>
        <w:t xml:space="preserve">telecommunication </w:t>
      </w:r>
      <w:r w:rsidRPr="003D5AD1">
        <w:rPr>
          <w:rFonts w:ascii="Times New Roman" w:hAnsi="Times New Roman" w:cs="Times New Roman"/>
          <w:color w:val="000000"/>
          <w:kern w:val="0"/>
          <w:sz w:val="24"/>
          <w:szCs w:val="24"/>
        </w:rPr>
        <w:t xml:space="preserve">service provider </w:t>
      </w:r>
      <w:r w:rsidR="00C93F77">
        <w:rPr>
          <w:rFonts w:ascii="Times New Roman" w:hAnsi="Times New Roman" w:cs="Times New Roman" w:hint="eastAsia"/>
          <w:color w:val="000000"/>
          <w:kern w:val="0"/>
          <w:sz w:val="24"/>
          <w:szCs w:val="24"/>
        </w:rPr>
        <w:t xml:space="preserve">is </w:t>
      </w:r>
      <w:r w:rsidR="00AF5BB8">
        <w:rPr>
          <w:rFonts w:ascii="Times New Roman" w:hAnsi="Times New Roman" w:cs="Times New Roman"/>
          <w:color w:val="000000"/>
          <w:kern w:val="0"/>
          <w:sz w:val="24"/>
          <w:szCs w:val="24"/>
        </w:rPr>
        <w:t>becoming increasingly</w:t>
      </w:r>
      <w:r w:rsidRPr="003D5AD1">
        <w:rPr>
          <w:rFonts w:ascii="Times New Roman" w:hAnsi="Times New Roman" w:cs="Times New Roman"/>
          <w:color w:val="000000"/>
          <w:kern w:val="0"/>
          <w:sz w:val="24"/>
          <w:szCs w:val="24"/>
        </w:rPr>
        <w:t xml:space="preserve"> difficult</w:t>
      </w:r>
      <w:r w:rsidR="004851E6">
        <w:rPr>
          <w:rFonts w:ascii="Times New Roman" w:hAnsi="Times New Roman" w:cs="Times New Roman" w:hint="eastAsia"/>
          <w:color w:val="000000"/>
          <w:kern w:val="0"/>
          <w:sz w:val="24"/>
          <w:szCs w:val="24"/>
        </w:rPr>
        <w:t>.</w:t>
      </w:r>
      <w:r w:rsidR="00AF5BB8" w:rsidRPr="00AF5BB8">
        <w:rPr>
          <w:rFonts w:ascii="Times New Roman" w:hAnsi="Times New Roman" w:cs="Times New Roman"/>
          <w:color w:val="000000"/>
          <w:kern w:val="0"/>
          <w:sz w:val="24"/>
          <w:szCs w:val="24"/>
        </w:rPr>
        <w:t xml:space="preserve"> </w:t>
      </w:r>
      <w:r w:rsidR="004851E6">
        <w:rPr>
          <w:rFonts w:ascii="Times New Roman" w:hAnsi="Times New Roman" w:cs="Times New Roman" w:hint="eastAsia"/>
          <w:color w:val="000000"/>
          <w:kern w:val="0"/>
          <w:sz w:val="24"/>
          <w:szCs w:val="24"/>
        </w:rPr>
        <w:t>The</w:t>
      </w:r>
      <w:r w:rsidR="00AF5BB8">
        <w:rPr>
          <w:rFonts w:ascii="Times New Roman" w:hAnsi="Times New Roman" w:cs="Times New Roman"/>
          <w:color w:val="000000"/>
          <w:kern w:val="0"/>
          <w:sz w:val="24"/>
          <w:szCs w:val="24"/>
        </w:rPr>
        <w:t xml:space="preserve"> legacy technologies like X.25 </w:t>
      </w:r>
      <w:r w:rsidR="003000E8" w:rsidRPr="003000E8">
        <w:rPr>
          <w:rFonts w:ascii="Times New Roman" w:hAnsi="Times New Roman" w:cs="Times New Roman"/>
          <w:color w:val="000000"/>
          <w:kern w:val="0"/>
          <w:sz w:val="24"/>
          <w:szCs w:val="24"/>
        </w:rPr>
        <w:t>or PES/TES VSAT</w:t>
      </w:r>
      <w:r w:rsidR="00B52522">
        <w:rPr>
          <w:rFonts w:ascii="Times New Roman" w:hAnsi="Times New Roman" w:cs="Times New Roman"/>
          <w:color w:val="000000"/>
          <w:kern w:val="0"/>
          <w:sz w:val="24"/>
          <w:szCs w:val="24"/>
        </w:rPr>
        <w:t xml:space="preserve"> </w:t>
      </w:r>
      <w:r w:rsidR="00AF5BB8">
        <w:rPr>
          <w:rFonts w:ascii="Times New Roman" w:hAnsi="Times New Roman" w:cs="Times New Roman"/>
          <w:color w:val="000000"/>
          <w:kern w:val="0"/>
          <w:sz w:val="24"/>
          <w:szCs w:val="24"/>
        </w:rPr>
        <w:t xml:space="preserve">etc. </w:t>
      </w:r>
      <w:r w:rsidR="005E17BF">
        <w:rPr>
          <w:rFonts w:ascii="Times New Roman" w:hAnsi="Times New Roman" w:cs="Times New Roman"/>
          <w:color w:val="000000"/>
          <w:kern w:val="0"/>
          <w:sz w:val="24"/>
          <w:szCs w:val="24"/>
        </w:rPr>
        <w:t xml:space="preserve">are </w:t>
      </w:r>
      <w:r w:rsidR="00AF5BB8">
        <w:rPr>
          <w:rFonts w:ascii="Times New Roman" w:hAnsi="Times New Roman" w:cs="Times New Roman"/>
          <w:color w:val="000000"/>
          <w:kern w:val="0"/>
          <w:sz w:val="24"/>
          <w:szCs w:val="24"/>
        </w:rPr>
        <w:t>almost obsolete</w:t>
      </w:r>
      <w:r w:rsidR="005E17BF">
        <w:rPr>
          <w:rFonts w:ascii="Times New Roman" w:hAnsi="Times New Roman" w:cs="Times New Roman"/>
          <w:color w:val="000000"/>
          <w:kern w:val="0"/>
          <w:sz w:val="24"/>
          <w:szCs w:val="24"/>
        </w:rPr>
        <w:t>,</w:t>
      </w:r>
      <w:r w:rsidR="00AF5BB8">
        <w:rPr>
          <w:rFonts w:ascii="Times New Roman" w:hAnsi="Times New Roman" w:cs="Times New Roman"/>
          <w:color w:val="000000"/>
          <w:kern w:val="0"/>
          <w:sz w:val="24"/>
          <w:szCs w:val="24"/>
        </w:rPr>
        <w:t xml:space="preserve"> requir</w:t>
      </w:r>
      <w:r w:rsidR="005E17BF">
        <w:rPr>
          <w:rFonts w:ascii="Times New Roman" w:hAnsi="Times New Roman" w:cs="Times New Roman"/>
          <w:color w:val="000000"/>
          <w:kern w:val="0"/>
          <w:sz w:val="24"/>
          <w:szCs w:val="24"/>
        </w:rPr>
        <w:t>ing</w:t>
      </w:r>
      <w:r w:rsidR="00AF5BB8">
        <w:rPr>
          <w:rFonts w:ascii="Times New Roman" w:hAnsi="Times New Roman" w:cs="Times New Roman"/>
          <w:color w:val="000000"/>
          <w:kern w:val="0"/>
          <w:sz w:val="24"/>
          <w:szCs w:val="24"/>
        </w:rPr>
        <w:t xml:space="preserve"> lot of effort and increasing costs to maintain and sustain the </w:t>
      </w:r>
      <w:r w:rsidR="004851E6">
        <w:rPr>
          <w:rFonts w:ascii="Times New Roman" w:hAnsi="Times New Roman" w:cs="Times New Roman"/>
          <w:color w:val="000000"/>
          <w:kern w:val="0"/>
          <w:sz w:val="24"/>
          <w:szCs w:val="24"/>
        </w:rPr>
        <w:t>network. The</w:t>
      </w:r>
      <w:r w:rsidR="00AF5BB8">
        <w:rPr>
          <w:rFonts w:ascii="Times New Roman" w:hAnsi="Times New Roman" w:cs="Times New Roman"/>
          <w:color w:val="000000"/>
          <w:kern w:val="0"/>
          <w:sz w:val="24"/>
          <w:szCs w:val="24"/>
        </w:rPr>
        <w:t xml:space="preserve"> service providers are </w:t>
      </w:r>
      <w:r w:rsidR="00B52522">
        <w:rPr>
          <w:rFonts w:ascii="Times New Roman" w:hAnsi="Times New Roman" w:cs="Times New Roman"/>
          <w:color w:val="000000"/>
          <w:kern w:val="0"/>
          <w:sz w:val="24"/>
          <w:szCs w:val="24"/>
        </w:rPr>
        <w:t xml:space="preserve">therefore </w:t>
      </w:r>
      <w:r w:rsidR="00AF5BB8">
        <w:rPr>
          <w:rFonts w:ascii="Times New Roman" w:hAnsi="Times New Roman" w:cs="Times New Roman"/>
          <w:color w:val="000000"/>
          <w:kern w:val="0"/>
          <w:sz w:val="24"/>
          <w:szCs w:val="24"/>
        </w:rPr>
        <w:t xml:space="preserve">reluctant to </w:t>
      </w:r>
      <w:r w:rsidR="00B52522">
        <w:rPr>
          <w:rFonts w:ascii="Times New Roman" w:hAnsi="Times New Roman" w:cs="Times New Roman"/>
          <w:color w:val="000000"/>
          <w:kern w:val="0"/>
          <w:sz w:val="24"/>
          <w:szCs w:val="24"/>
        </w:rPr>
        <w:t>maintain</w:t>
      </w:r>
      <w:r w:rsidR="00AF5BB8">
        <w:rPr>
          <w:rFonts w:ascii="Times New Roman" w:hAnsi="Times New Roman" w:cs="Times New Roman"/>
          <w:color w:val="000000"/>
          <w:kern w:val="0"/>
          <w:sz w:val="24"/>
          <w:szCs w:val="24"/>
        </w:rPr>
        <w:t xml:space="preserve"> the legacy technologies. X.25 technology has been taken over by IP based/ MPLS networks which are more efficient and provide higher bandwidths at lower costs. </w:t>
      </w:r>
      <w:r w:rsidR="004851E6">
        <w:rPr>
          <w:rFonts w:ascii="Times New Roman" w:hAnsi="Times New Roman" w:cs="Times New Roman"/>
          <w:color w:val="000000"/>
          <w:kern w:val="0"/>
          <w:sz w:val="24"/>
          <w:szCs w:val="24"/>
        </w:rPr>
        <w:t xml:space="preserve">Also, </w:t>
      </w:r>
      <w:r w:rsidR="004851E6">
        <w:rPr>
          <w:rFonts w:ascii="Times New Roman" w:hAnsi="Times New Roman" w:cs="Times New Roman" w:hint="eastAsia"/>
          <w:color w:val="000000"/>
          <w:kern w:val="0"/>
          <w:sz w:val="24"/>
          <w:szCs w:val="24"/>
        </w:rPr>
        <w:t>the</w:t>
      </w:r>
      <w:r w:rsidR="00AF5BB8" w:rsidRPr="003D5AD1">
        <w:rPr>
          <w:rFonts w:ascii="Times New Roman" w:hAnsi="Times New Roman" w:cs="Times New Roman"/>
          <w:color w:val="000000"/>
          <w:kern w:val="0"/>
          <w:sz w:val="24"/>
          <w:szCs w:val="24"/>
        </w:rPr>
        <w:t xml:space="preserve"> Voice/Data Multiplexer has become difficult to maintain as the industry has moved to Voice over Internet Protocol (VoIP) standard. </w:t>
      </w:r>
      <w:r w:rsidR="00B52522">
        <w:rPr>
          <w:rFonts w:ascii="Times New Roman" w:hAnsi="Times New Roman" w:cs="Times New Roman"/>
          <w:color w:val="000000"/>
          <w:kern w:val="0"/>
          <w:sz w:val="24"/>
          <w:szCs w:val="24"/>
        </w:rPr>
        <w:t xml:space="preserve">In some cases, </w:t>
      </w:r>
      <w:r w:rsidR="00AF5BB8" w:rsidRPr="003D5AD1">
        <w:rPr>
          <w:rFonts w:ascii="Times New Roman" w:hAnsi="Times New Roman" w:cs="Times New Roman"/>
          <w:color w:val="000000"/>
          <w:kern w:val="0"/>
          <w:sz w:val="24"/>
          <w:szCs w:val="24"/>
        </w:rPr>
        <w:t>spare part</w:t>
      </w:r>
      <w:r w:rsidR="005E17BF">
        <w:rPr>
          <w:rFonts w:ascii="Times New Roman" w:hAnsi="Times New Roman" w:cs="Times New Roman"/>
          <w:color w:val="000000"/>
          <w:kern w:val="0"/>
          <w:sz w:val="24"/>
          <w:szCs w:val="24"/>
        </w:rPr>
        <w:t>s</w:t>
      </w:r>
      <w:r w:rsidR="00AF5BB8" w:rsidRPr="003D5AD1">
        <w:rPr>
          <w:rFonts w:ascii="Times New Roman" w:hAnsi="Times New Roman" w:cs="Times New Roman"/>
          <w:color w:val="000000"/>
          <w:kern w:val="0"/>
          <w:sz w:val="24"/>
          <w:szCs w:val="24"/>
        </w:rPr>
        <w:t xml:space="preserve"> can no longer be obtained from industry.</w:t>
      </w:r>
      <w:r w:rsidR="00937610" w:rsidRPr="003D5AD1">
        <w:rPr>
          <w:rFonts w:ascii="Times New Roman" w:hAnsi="Times New Roman" w:cs="Times New Roman" w:hint="eastAsia"/>
          <w:color w:val="000000"/>
          <w:kern w:val="0"/>
          <w:sz w:val="24"/>
          <w:szCs w:val="24"/>
        </w:rPr>
        <w:t xml:space="preserve"> </w:t>
      </w:r>
    </w:p>
    <w:p w:rsidR="00AE2437" w:rsidRPr="00741873" w:rsidRDefault="00AE2437" w:rsidP="000976CC">
      <w:pPr>
        <w:pStyle w:val="3"/>
      </w:pPr>
      <w:bookmarkStart w:id="6" w:name="_Toc386529153"/>
      <w:r w:rsidRPr="00741873">
        <w:t>Cost Analysis</w:t>
      </w:r>
      <w:bookmarkEnd w:id="6"/>
    </w:p>
    <w:p w:rsidR="00E25501" w:rsidRDefault="00AE2437">
      <w:pPr>
        <w:pStyle w:val="4"/>
      </w:pPr>
      <w:r w:rsidRPr="00741873">
        <w:t>Current predictable cost</w:t>
      </w:r>
    </w:p>
    <w:p w:rsidR="00A343B5" w:rsidRDefault="00A343B5" w:rsidP="00A94224">
      <w:pPr>
        <w:pStyle w:val="a5"/>
        <w:spacing w:after="100" w:afterAutospacing="1"/>
        <w:ind w:leftChars="5" w:left="10"/>
        <w:rPr>
          <w:rFonts w:ascii="Times New Roman" w:hAnsi="Times New Roman" w:cs="Times New Roman"/>
          <w:color w:val="000000"/>
          <w:kern w:val="0"/>
          <w:sz w:val="24"/>
          <w:szCs w:val="24"/>
        </w:rPr>
      </w:pPr>
      <w:r w:rsidRPr="00E33E72">
        <w:rPr>
          <w:rFonts w:ascii="Times New Roman" w:hAnsi="Times New Roman" w:cs="Times New Roman"/>
          <w:color w:val="000000"/>
          <w:kern w:val="0"/>
          <w:sz w:val="24"/>
          <w:szCs w:val="24"/>
        </w:rPr>
        <w:t xml:space="preserve">Currently, the contract method of </w:t>
      </w:r>
      <w:r w:rsidR="00CD723D">
        <w:rPr>
          <w:rFonts w:ascii="Times New Roman" w:hAnsi="Times New Roman" w:cs="Times New Roman" w:hint="eastAsia"/>
          <w:color w:val="000000"/>
          <w:kern w:val="0"/>
          <w:sz w:val="24"/>
          <w:szCs w:val="24"/>
        </w:rPr>
        <w:t xml:space="preserve">IPLs </w:t>
      </w:r>
      <w:r w:rsidRPr="00E33E72">
        <w:rPr>
          <w:rFonts w:ascii="Times New Roman" w:hAnsi="Times New Roman" w:cs="Times New Roman"/>
          <w:color w:val="000000"/>
          <w:kern w:val="0"/>
          <w:sz w:val="24"/>
          <w:szCs w:val="24"/>
        </w:rPr>
        <w:t xml:space="preserve">is </w:t>
      </w:r>
      <w:r w:rsidRPr="00E33E72">
        <w:rPr>
          <w:rFonts w:ascii="Times New Roman" w:hAnsi="Times New Roman" w:cs="Times New Roman" w:hint="eastAsia"/>
          <w:color w:val="000000"/>
          <w:kern w:val="0"/>
          <w:sz w:val="24"/>
          <w:szCs w:val="24"/>
        </w:rPr>
        <w:t>based on half</w:t>
      </w:r>
      <w:r w:rsidR="00CD723D">
        <w:rPr>
          <w:rFonts w:ascii="Times New Roman" w:hAnsi="Times New Roman" w:cs="Times New Roman" w:hint="eastAsia"/>
          <w:color w:val="000000"/>
          <w:kern w:val="0"/>
          <w:sz w:val="24"/>
          <w:szCs w:val="24"/>
        </w:rPr>
        <w:t xml:space="preserve"> </w:t>
      </w:r>
      <w:r w:rsidRPr="00E33E72">
        <w:rPr>
          <w:rFonts w:ascii="Times New Roman" w:hAnsi="Times New Roman" w:cs="Times New Roman" w:hint="eastAsia"/>
          <w:color w:val="000000"/>
          <w:kern w:val="0"/>
          <w:sz w:val="24"/>
          <w:szCs w:val="24"/>
        </w:rPr>
        <w:t xml:space="preserve">circuit </w:t>
      </w:r>
      <w:r w:rsidR="001915EC" w:rsidRPr="00E33E72">
        <w:rPr>
          <w:rFonts w:ascii="Times New Roman" w:hAnsi="Times New Roman" w:cs="Times New Roman"/>
          <w:color w:val="000000"/>
          <w:kern w:val="0"/>
          <w:sz w:val="24"/>
          <w:szCs w:val="24"/>
        </w:rPr>
        <w:t>arrangement</w:t>
      </w:r>
      <w:r w:rsidR="001915EC">
        <w:rPr>
          <w:rFonts w:ascii="Times New Roman" w:hAnsi="Times New Roman" w:cs="Times New Roman"/>
          <w:color w:val="000000"/>
          <w:kern w:val="0"/>
          <w:sz w:val="24"/>
          <w:szCs w:val="24"/>
        </w:rPr>
        <w:t>: the</w:t>
      </w:r>
      <w:r w:rsidR="00AF5BB8">
        <w:rPr>
          <w:rFonts w:ascii="Times New Roman" w:hAnsi="Times New Roman" w:cs="Times New Roman"/>
          <w:color w:val="000000"/>
          <w:kern w:val="0"/>
          <w:sz w:val="24"/>
          <w:szCs w:val="24"/>
        </w:rPr>
        <w:t xml:space="preserve"> cost is</w:t>
      </w:r>
      <w:r w:rsidRPr="00E33E72">
        <w:rPr>
          <w:rFonts w:ascii="Times New Roman" w:hAnsi="Times New Roman" w:cs="Times New Roman"/>
          <w:color w:val="000000"/>
          <w:kern w:val="0"/>
          <w:sz w:val="24"/>
          <w:szCs w:val="24"/>
        </w:rPr>
        <w:t xml:space="preserve"> shared </w:t>
      </w:r>
      <w:r w:rsidR="00CD723D">
        <w:rPr>
          <w:rFonts w:ascii="Times New Roman" w:hAnsi="Times New Roman" w:cs="Times New Roman" w:hint="eastAsia"/>
          <w:color w:val="000000"/>
          <w:kern w:val="0"/>
          <w:sz w:val="24"/>
          <w:szCs w:val="24"/>
        </w:rPr>
        <w:t>by</w:t>
      </w:r>
      <w:r w:rsidRPr="00E33E72">
        <w:rPr>
          <w:rFonts w:ascii="Times New Roman" w:hAnsi="Times New Roman" w:cs="Times New Roman"/>
          <w:color w:val="000000"/>
          <w:kern w:val="0"/>
          <w:sz w:val="24"/>
          <w:szCs w:val="24"/>
        </w:rPr>
        <w:t xml:space="preserve"> two States for </w:t>
      </w:r>
      <w:r w:rsidR="00AF5BB8">
        <w:rPr>
          <w:rFonts w:ascii="Times New Roman" w:hAnsi="Times New Roman" w:cs="Times New Roman"/>
          <w:color w:val="000000"/>
          <w:kern w:val="0"/>
          <w:sz w:val="24"/>
          <w:szCs w:val="24"/>
        </w:rPr>
        <w:t>establishing</w:t>
      </w:r>
      <w:r w:rsidRPr="00E33E72">
        <w:rPr>
          <w:rFonts w:ascii="Times New Roman" w:hAnsi="Times New Roman" w:cs="Times New Roman"/>
          <w:color w:val="000000"/>
          <w:kern w:val="0"/>
          <w:sz w:val="24"/>
          <w:szCs w:val="24"/>
        </w:rPr>
        <w:t xml:space="preserve"> one </w:t>
      </w:r>
      <w:r w:rsidR="00AF5BB8">
        <w:rPr>
          <w:rFonts w:ascii="Times New Roman" w:hAnsi="Times New Roman" w:cs="Times New Roman"/>
          <w:color w:val="000000"/>
          <w:kern w:val="0"/>
          <w:sz w:val="24"/>
          <w:szCs w:val="24"/>
        </w:rPr>
        <w:t xml:space="preserve">circuit. In view of difficulty in </w:t>
      </w:r>
      <w:r w:rsidRPr="00E33E72">
        <w:rPr>
          <w:rFonts w:ascii="Times New Roman" w:hAnsi="Times New Roman" w:cs="Times New Roman"/>
          <w:color w:val="000000"/>
          <w:kern w:val="0"/>
          <w:sz w:val="24"/>
          <w:szCs w:val="24"/>
        </w:rPr>
        <w:t xml:space="preserve">analyzing each </w:t>
      </w:r>
      <w:r w:rsidR="00CD723D">
        <w:rPr>
          <w:rFonts w:ascii="Times New Roman" w:hAnsi="Times New Roman" w:cs="Times New Roman" w:hint="eastAsia"/>
          <w:color w:val="000000"/>
          <w:kern w:val="0"/>
          <w:sz w:val="24"/>
          <w:szCs w:val="24"/>
        </w:rPr>
        <w:t>line</w:t>
      </w:r>
      <w:r w:rsidRPr="00E33E72">
        <w:rPr>
          <w:rFonts w:ascii="Times New Roman" w:hAnsi="Times New Roman" w:cs="Times New Roman"/>
          <w:color w:val="000000"/>
          <w:kern w:val="0"/>
          <w:sz w:val="24"/>
          <w:szCs w:val="24"/>
        </w:rPr>
        <w:t xml:space="preserve"> </w:t>
      </w:r>
      <w:r w:rsidR="00AF5BB8">
        <w:rPr>
          <w:rFonts w:ascii="Times New Roman" w:hAnsi="Times New Roman" w:cs="Times New Roman"/>
          <w:color w:val="000000"/>
          <w:kern w:val="0"/>
          <w:sz w:val="24"/>
          <w:szCs w:val="24"/>
        </w:rPr>
        <w:t xml:space="preserve">approach of total cost and </w:t>
      </w:r>
      <w:r w:rsidR="001D73CB" w:rsidRPr="00E33E72">
        <w:rPr>
          <w:rFonts w:ascii="Times New Roman" w:hAnsi="Times New Roman" w:cs="Times New Roman"/>
          <w:color w:val="000000"/>
          <w:kern w:val="0"/>
          <w:sz w:val="24"/>
          <w:szCs w:val="24"/>
        </w:rPr>
        <w:t xml:space="preserve">average </w:t>
      </w:r>
      <w:r w:rsidR="00CD723D">
        <w:rPr>
          <w:rFonts w:ascii="Times New Roman" w:hAnsi="Times New Roman" w:cs="Times New Roman" w:hint="eastAsia"/>
          <w:color w:val="000000"/>
          <w:kern w:val="0"/>
          <w:sz w:val="24"/>
          <w:szCs w:val="24"/>
        </w:rPr>
        <w:t xml:space="preserve">connecting </w:t>
      </w:r>
      <w:r w:rsidR="001D73CB" w:rsidRPr="00E33E72">
        <w:rPr>
          <w:rFonts w:ascii="Times New Roman" w:hAnsi="Times New Roman" w:cs="Times New Roman"/>
          <w:color w:val="000000"/>
          <w:kern w:val="0"/>
          <w:sz w:val="24"/>
          <w:szCs w:val="24"/>
        </w:rPr>
        <w:t>cost</w:t>
      </w:r>
      <w:r w:rsidR="00CD723D">
        <w:rPr>
          <w:rFonts w:ascii="Times New Roman" w:hAnsi="Times New Roman" w:cs="Times New Roman" w:hint="eastAsia"/>
          <w:color w:val="000000"/>
          <w:kern w:val="0"/>
          <w:sz w:val="24"/>
          <w:szCs w:val="24"/>
        </w:rPr>
        <w:t xml:space="preserve"> </w:t>
      </w:r>
      <w:r w:rsidR="001D73CB" w:rsidRPr="00E33E72">
        <w:rPr>
          <w:rFonts w:ascii="Times New Roman" w:hAnsi="Times New Roman" w:cs="Times New Roman"/>
          <w:color w:val="000000"/>
          <w:kern w:val="0"/>
          <w:sz w:val="24"/>
          <w:szCs w:val="24"/>
        </w:rPr>
        <w:t xml:space="preserve">in </w:t>
      </w:r>
      <w:r w:rsidR="00AF5BB8">
        <w:rPr>
          <w:rFonts w:ascii="Times New Roman" w:hAnsi="Times New Roman" w:cs="Times New Roman"/>
          <w:color w:val="000000"/>
          <w:kern w:val="0"/>
          <w:sz w:val="24"/>
          <w:szCs w:val="24"/>
        </w:rPr>
        <w:t xml:space="preserve">the </w:t>
      </w:r>
      <w:r w:rsidR="001915EC">
        <w:rPr>
          <w:rFonts w:ascii="Times New Roman" w:hAnsi="Times New Roman" w:cs="Times New Roman"/>
          <w:color w:val="000000"/>
          <w:kern w:val="0"/>
          <w:sz w:val="24"/>
          <w:szCs w:val="24"/>
        </w:rPr>
        <w:t>Asia/Pacific</w:t>
      </w:r>
      <w:r w:rsidR="00AF5BB8">
        <w:rPr>
          <w:rFonts w:ascii="Times New Roman" w:hAnsi="Times New Roman" w:cs="Times New Roman"/>
          <w:color w:val="000000"/>
          <w:kern w:val="0"/>
          <w:sz w:val="24"/>
          <w:szCs w:val="24"/>
        </w:rPr>
        <w:t xml:space="preserve"> region has been </w:t>
      </w:r>
      <w:r w:rsidR="004851E6">
        <w:rPr>
          <w:rFonts w:ascii="Times New Roman" w:hAnsi="Times New Roman" w:cs="Times New Roman"/>
          <w:color w:val="000000"/>
          <w:kern w:val="0"/>
          <w:sz w:val="24"/>
          <w:szCs w:val="24"/>
        </w:rPr>
        <w:t>adopted</w:t>
      </w:r>
      <w:r w:rsidR="004851E6" w:rsidRPr="00E33E72">
        <w:rPr>
          <w:rFonts w:ascii="Times New Roman" w:hAnsi="Times New Roman" w:cs="Times New Roman"/>
          <w:color w:val="000000"/>
          <w:kern w:val="0"/>
          <w:sz w:val="24"/>
          <w:szCs w:val="24"/>
        </w:rPr>
        <w:t xml:space="preserve"> </w:t>
      </w:r>
      <w:r w:rsidR="004851E6">
        <w:rPr>
          <w:rFonts w:ascii="Times New Roman" w:hAnsi="Times New Roman" w:cs="Times New Roman" w:hint="eastAsia"/>
          <w:color w:val="000000"/>
          <w:kern w:val="0"/>
          <w:sz w:val="24"/>
          <w:szCs w:val="24"/>
        </w:rPr>
        <w:t>a</w:t>
      </w:r>
      <w:r w:rsidR="004851E6" w:rsidRPr="00E33E72">
        <w:rPr>
          <w:rFonts w:ascii="Times New Roman" w:hAnsi="Times New Roman" w:cs="Times New Roman"/>
          <w:color w:val="000000"/>
          <w:kern w:val="0"/>
          <w:sz w:val="24"/>
          <w:szCs w:val="24"/>
        </w:rPr>
        <w:t>ccordance</w:t>
      </w:r>
      <w:r w:rsidR="001D73CB" w:rsidRPr="00E33E72">
        <w:rPr>
          <w:rFonts w:ascii="Times New Roman" w:hAnsi="Times New Roman" w:cs="Times New Roman"/>
          <w:color w:val="000000"/>
          <w:kern w:val="0"/>
          <w:sz w:val="24"/>
          <w:szCs w:val="24"/>
        </w:rPr>
        <w:t xml:space="preserve"> with the purpose.</w:t>
      </w:r>
    </w:p>
    <w:p w:rsidR="00344467" w:rsidRDefault="00AF5BB8" w:rsidP="00A94224">
      <w:pPr>
        <w:pStyle w:val="a5"/>
        <w:spacing w:after="100" w:afterAutospacing="1"/>
        <w:ind w:leftChars="5" w:left="1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The analysis of the data based on</w:t>
      </w:r>
      <w:r w:rsidRPr="00E33E72">
        <w:rPr>
          <w:rFonts w:ascii="Times New Roman" w:hAnsi="Times New Roman" w:cs="Times New Roman"/>
          <w:color w:val="000000"/>
          <w:kern w:val="0"/>
          <w:sz w:val="24"/>
          <w:szCs w:val="24"/>
        </w:rPr>
        <w:t xml:space="preserve"> annual cost per </w:t>
      </w:r>
      <w:r w:rsidR="00344467">
        <w:rPr>
          <w:rFonts w:ascii="Times New Roman" w:hAnsi="Times New Roman" w:cs="Times New Roman"/>
          <w:color w:val="000000"/>
          <w:kern w:val="0"/>
          <w:sz w:val="24"/>
          <w:szCs w:val="24"/>
        </w:rPr>
        <w:t>circuit for</w:t>
      </w:r>
      <w:r w:rsidRPr="00E33E72">
        <w:rPr>
          <w:rFonts w:ascii="Times New Roman" w:hAnsi="Times New Roman" w:cs="Times New Roman"/>
          <w:color w:val="000000"/>
          <w:kern w:val="0"/>
          <w:sz w:val="24"/>
          <w:szCs w:val="24"/>
        </w:rPr>
        <w:t xml:space="preserve"> each bandwidth</w:t>
      </w:r>
      <w:r w:rsidR="00344467">
        <w:rPr>
          <w:rFonts w:ascii="Times New Roman" w:hAnsi="Times New Roman" w:cs="Times New Roman"/>
          <w:color w:val="000000"/>
          <w:kern w:val="0"/>
          <w:sz w:val="24"/>
          <w:szCs w:val="24"/>
        </w:rPr>
        <w:t xml:space="preserve"> connection</w:t>
      </w:r>
      <w:r w:rsidRPr="00E33E72">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reveals that</w:t>
      </w:r>
      <w:r w:rsidR="00573E48" w:rsidRPr="00E33E72">
        <w:rPr>
          <w:rFonts w:ascii="Times New Roman" w:hAnsi="Times New Roman" w:cs="Times New Roman"/>
          <w:color w:val="000000"/>
          <w:kern w:val="0"/>
          <w:sz w:val="24"/>
          <w:szCs w:val="24"/>
        </w:rPr>
        <w:t xml:space="preserve"> 64Kbps account</w:t>
      </w:r>
      <w:r>
        <w:rPr>
          <w:rFonts w:ascii="Times New Roman" w:hAnsi="Times New Roman" w:cs="Times New Roman"/>
          <w:color w:val="000000"/>
          <w:kern w:val="0"/>
          <w:sz w:val="24"/>
          <w:szCs w:val="24"/>
        </w:rPr>
        <w:t>s for</w:t>
      </w:r>
      <w:r w:rsidR="00573E48" w:rsidRPr="00E33E72">
        <w:rPr>
          <w:rFonts w:ascii="Times New Roman" w:hAnsi="Times New Roman" w:cs="Times New Roman"/>
          <w:color w:val="000000"/>
          <w:kern w:val="0"/>
          <w:sz w:val="24"/>
          <w:szCs w:val="24"/>
        </w:rPr>
        <w:t xml:space="preserve"> 39% of the total</w:t>
      </w:r>
      <w:r>
        <w:rPr>
          <w:rFonts w:ascii="Times New Roman" w:hAnsi="Times New Roman" w:cs="Times New Roman"/>
          <w:color w:val="000000"/>
          <w:kern w:val="0"/>
          <w:sz w:val="24"/>
          <w:szCs w:val="24"/>
        </w:rPr>
        <w:t xml:space="preserve"> circuits </w:t>
      </w:r>
      <w:r w:rsidR="00344467">
        <w:rPr>
          <w:rFonts w:ascii="Times New Roman" w:hAnsi="Times New Roman" w:cs="Times New Roman"/>
          <w:color w:val="000000"/>
          <w:kern w:val="0"/>
          <w:sz w:val="24"/>
          <w:szCs w:val="24"/>
        </w:rPr>
        <w:t xml:space="preserve">and the protocol </w:t>
      </w:r>
      <w:r w:rsidR="00573E48" w:rsidRPr="00E33E72">
        <w:rPr>
          <w:rFonts w:ascii="Times New Roman" w:hAnsi="Times New Roman" w:cs="Times New Roman"/>
          <w:color w:val="000000"/>
          <w:kern w:val="0"/>
          <w:sz w:val="24"/>
          <w:szCs w:val="24"/>
        </w:rPr>
        <w:t xml:space="preserve">mainly used </w:t>
      </w:r>
      <w:r w:rsidR="00344467">
        <w:rPr>
          <w:rFonts w:ascii="Times New Roman" w:hAnsi="Times New Roman" w:cs="Times New Roman"/>
          <w:color w:val="000000"/>
          <w:kern w:val="0"/>
          <w:sz w:val="24"/>
          <w:szCs w:val="24"/>
        </w:rPr>
        <w:t>is</w:t>
      </w:r>
      <w:r w:rsidR="00573E48" w:rsidRPr="00E33E72">
        <w:rPr>
          <w:rFonts w:ascii="Times New Roman" w:hAnsi="Times New Roman" w:cs="Times New Roman"/>
          <w:color w:val="000000"/>
          <w:kern w:val="0"/>
          <w:sz w:val="24"/>
          <w:szCs w:val="24"/>
        </w:rPr>
        <w:t xml:space="preserve"> X.25 protocol,</w:t>
      </w:r>
      <w:r w:rsidR="00560308">
        <w:rPr>
          <w:rFonts w:ascii="Times New Roman" w:hAnsi="Times New Roman" w:cs="Times New Roman"/>
          <w:color w:val="000000"/>
          <w:kern w:val="0"/>
          <w:sz w:val="24"/>
          <w:szCs w:val="24"/>
        </w:rPr>
        <w:t xml:space="preserve"> and</w:t>
      </w:r>
      <w:r w:rsidR="00573E48" w:rsidRPr="00E33E72">
        <w:rPr>
          <w:rFonts w:ascii="Times New Roman" w:hAnsi="Times New Roman" w:cs="Times New Roman"/>
          <w:color w:val="000000"/>
          <w:kern w:val="0"/>
          <w:sz w:val="24"/>
          <w:szCs w:val="24"/>
        </w:rPr>
        <w:t xml:space="preserve"> the</w:t>
      </w:r>
      <w:r w:rsidR="00344467">
        <w:rPr>
          <w:rFonts w:ascii="Times New Roman" w:hAnsi="Times New Roman" w:cs="Times New Roman"/>
          <w:color w:val="000000"/>
          <w:kern w:val="0"/>
          <w:sz w:val="24"/>
          <w:szCs w:val="24"/>
        </w:rPr>
        <w:t xml:space="preserve"> average</w:t>
      </w:r>
      <w:r w:rsidR="00573E48" w:rsidRPr="00E33E72">
        <w:rPr>
          <w:rFonts w:ascii="Times New Roman" w:hAnsi="Times New Roman" w:cs="Times New Roman"/>
          <w:color w:val="000000"/>
          <w:kern w:val="0"/>
          <w:sz w:val="24"/>
          <w:szCs w:val="24"/>
        </w:rPr>
        <w:t xml:space="preserve"> cost per </w:t>
      </w:r>
      <w:r w:rsidR="00CD723D">
        <w:rPr>
          <w:rFonts w:ascii="Times New Roman" w:hAnsi="Times New Roman" w:cs="Times New Roman" w:hint="eastAsia"/>
          <w:color w:val="000000"/>
          <w:kern w:val="0"/>
          <w:sz w:val="24"/>
          <w:szCs w:val="24"/>
        </w:rPr>
        <w:t>circuit</w:t>
      </w:r>
      <w:r w:rsidR="00573E48" w:rsidRPr="00E33E72">
        <w:rPr>
          <w:rFonts w:ascii="Times New Roman" w:hAnsi="Times New Roman" w:cs="Times New Roman"/>
          <w:color w:val="000000"/>
          <w:kern w:val="0"/>
          <w:sz w:val="24"/>
          <w:szCs w:val="24"/>
        </w:rPr>
        <w:t xml:space="preserve"> is </w:t>
      </w:r>
      <w:r w:rsidR="0017001D">
        <w:rPr>
          <w:rFonts w:ascii="Times New Roman" w:hAnsi="Times New Roman" w:cs="Times New Roman" w:hint="eastAsia"/>
          <w:color w:val="000000"/>
          <w:kern w:val="0"/>
          <w:sz w:val="24"/>
          <w:szCs w:val="24"/>
        </w:rPr>
        <w:t xml:space="preserve">US$ </w:t>
      </w:r>
      <w:r w:rsidR="00573E48" w:rsidRPr="00E33E72">
        <w:rPr>
          <w:rFonts w:ascii="Times New Roman" w:hAnsi="Times New Roman" w:cs="Times New Roman"/>
          <w:color w:val="000000"/>
          <w:kern w:val="0"/>
          <w:sz w:val="24"/>
          <w:szCs w:val="24"/>
        </w:rPr>
        <w:t xml:space="preserve">30,673. </w:t>
      </w:r>
    </w:p>
    <w:p w:rsidR="00573E48" w:rsidRPr="00E33E72" w:rsidRDefault="00344467" w:rsidP="00A94224">
      <w:pPr>
        <w:pStyle w:val="a5"/>
        <w:spacing w:after="100" w:afterAutospacing="1"/>
        <w:ind w:leftChars="5" w:left="10"/>
        <w:rPr>
          <w:rFonts w:ascii="Times New Roman" w:hAnsi="Times New Roman" w:cs="Times New Roman"/>
          <w:color w:val="000000"/>
          <w:kern w:val="0"/>
          <w:sz w:val="24"/>
          <w:szCs w:val="24"/>
        </w:rPr>
      </w:pPr>
      <w:r w:rsidRPr="00E33E72">
        <w:rPr>
          <w:rFonts w:ascii="Times New Roman" w:hAnsi="Times New Roman" w:cs="Times New Roman"/>
          <w:color w:val="000000"/>
          <w:kern w:val="0"/>
          <w:sz w:val="24"/>
          <w:szCs w:val="24"/>
        </w:rPr>
        <w:t>The reason of</w:t>
      </w:r>
      <w:r>
        <w:rPr>
          <w:rFonts w:ascii="Times New Roman" w:hAnsi="Times New Roman" w:cs="Times New Roman"/>
          <w:color w:val="000000"/>
          <w:kern w:val="0"/>
          <w:sz w:val="24"/>
          <w:szCs w:val="24"/>
        </w:rPr>
        <w:t xml:space="preserve"> usage of</w:t>
      </w:r>
      <w:r w:rsidRPr="00E33E72">
        <w:rPr>
          <w:rFonts w:ascii="Times New Roman" w:hAnsi="Times New Roman" w:cs="Times New Roman"/>
          <w:color w:val="000000"/>
          <w:kern w:val="0"/>
          <w:sz w:val="24"/>
          <w:szCs w:val="24"/>
        </w:rPr>
        <w:t xml:space="preserve"> 64Kbps </w:t>
      </w:r>
      <w:r>
        <w:rPr>
          <w:rFonts w:ascii="Times New Roman" w:hAnsi="Times New Roman" w:cs="Times New Roman"/>
          <w:color w:val="000000"/>
          <w:kern w:val="0"/>
          <w:sz w:val="24"/>
          <w:szCs w:val="24"/>
        </w:rPr>
        <w:t>being so</w:t>
      </w:r>
      <w:r w:rsidRPr="00E33E72">
        <w:rPr>
          <w:rFonts w:ascii="Times New Roman" w:hAnsi="Times New Roman" w:cs="Times New Roman"/>
          <w:color w:val="000000"/>
          <w:kern w:val="0"/>
          <w:sz w:val="24"/>
          <w:szCs w:val="24"/>
        </w:rPr>
        <w:t xml:space="preserve"> widespread</w:t>
      </w:r>
      <w:r>
        <w:rPr>
          <w:rFonts w:ascii="Times New Roman" w:hAnsi="Times New Roman" w:cs="Times New Roman"/>
          <w:color w:val="000000"/>
          <w:kern w:val="0"/>
          <w:sz w:val="24"/>
          <w:szCs w:val="24"/>
        </w:rPr>
        <w:t xml:space="preserve"> is the use of underlying X.25 protocol </w:t>
      </w:r>
      <w:r w:rsidR="00560308">
        <w:rPr>
          <w:rFonts w:ascii="Times New Roman" w:hAnsi="Times New Roman" w:cs="Times New Roman"/>
          <w:color w:val="000000"/>
          <w:kern w:val="0"/>
          <w:sz w:val="24"/>
          <w:szCs w:val="24"/>
        </w:rPr>
        <w:t xml:space="preserve">which supports </w:t>
      </w:r>
      <w:r w:rsidRPr="00E33E72">
        <w:rPr>
          <w:rFonts w:ascii="Times New Roman" w:hAnsi="Times New Roman" w:cs="Times New Roman"/>
          <w:color w:val="000000"/>
          <w:kern w:val="0"/>
          <w:sz w:val="24"/>
          <w:szCs w:val="24"/>
        </w:rPr>
        <w:t>64Kbps</w:t>
      </w:r>
      <w:r w:rsidR="00560308">
        <w:rPr>
          <w:rFonts w:ascii="Times New Roman" w:hAnsi="Times New Roman" w:cs="Times New Roman"/>
          <w:color w:val="000000"/>
          <w:kern w:val="0"/>
          <w:sz w:val="24"/>
          <w:szCs w:val="24"/>
        </w:rPr>
        <w:t xml:space="preserve"> as a maximum bandwidth</w:t>
      </w:r>
      <w:r w:rsidR="008F4B53" w:rsidRPr="00E33E72">
        <w:rPr>
          <w:rFonts w:ascii="Times New Roman" w:hAnsi="Times New Roman" w:cs="Times New Roman"/>
          <w:color w:val="000000"/>
          <w:kern w:val="0"/>
          <w:sz w:val="24"/>
          <w:szCs w:val="24"/>
        </w:rPr>
        <w:t>. Th</w:t>
      </w:r>
      <w:r w:rsidR="00560308">
        <w:rPr>
          <w:rFonts w:ascii="Times New Roman" w:hAnsi="Times New Roman" w:cs="Times New Roman"/>
          <w:color w:val="000000"/>
          <w:kern w:val="0"/>
          <w:sz w:val="24"/>
          <w:szCs w:val="24"/>
        </w:rPr>
        <w:t>e</w:t>
      </w:r>
      <w:r w:rsidR="00573E48" w:rsidRPr="00E33E72">
        <w:rPr>
          <w:rFonts w:ascii="Times New Roman" w:hAnsi="Times New Roman" w:cs="Times New Roman"/>
          <w:color w:val="000000"/>
          <w:kern w:val="0"/>
          <w:sz w:val="24"/>
          <w:szCs w:val="24"/>
        </w:rPr>
        <w:t xml:space="preserve"> cost</w:t>
      </w:r>
      <w:r>
        <w:rPr>
          <w:rFonts w:ascii="Times New Roman" w:hAnsi="Times New Roman" w:cs="Times New Roman"/>
          <w:color w:val="000000"/>
          <w:kern w:val="0"/>
          <w:sz w:val="24"/>
          <w:szCs w:val="24"/>
        </w:rPr>
        <w:t xml:space="preserve"> worked out is</w:t>
      </w:r>
      <w:r w:rsidR="00573E48" w:rsidRPr="00E33E72">
        <w:rPr>
          <w:rFonts w:ascii="Times New Roman" w:hAnsi="Times New Roman" w:cs="Times New Roman"/>
          <w:color w:val="000000"/>
          <w:kern w:val="0"/>
          <w:sz w:val="24"/>
          <w:szCs w:val="24"/>
        </w:rPr>
        <w:t xml:space="preserve"> per </w:t>
      </w:r>
      <w:r w:rsidR="00CD723D">
        <w:rPr>
          <w:rFonts w:ascii="Times New Roman" w:hAnsi="Times New Roman" w:cs="Times New Roman" w:hint="eastAsia"/>
          <w:color w:val="000000"/>
          <w:kern w:val="0"/>
          <w:sz w:val="24"/>
          <w:szCs w:val="24"/>
        </w:rPr>
        <w:t>circuit</w:t>
      </w:r>
      <w:r w:rsidR="00573E48" w:rsidRPr="00E33E72">
        <w:rPr>
          <w:rFonts w:ascii="Times New Roman" w:hAnsi="Times New Roman" w:cs="Times New Roman"/>
          <w:color w:val="000000"/>
          <w:kern w:val="0"/>
          <w:sz w:val="24"/>
          <w:szCs w:val="24"/>
        </w:rPr>
        <w:t xml:space="preserve">, </w:t>
      </w:r>
      <w:r w:rsidR="00CD723D">
        <w:rPr>
          <w:rFonts w:ascii="Times New Roman" w:hAnsi="Times New Roman" w:cs="Times New Roman" w:hint="eastAsia"/>
          <w:color w:val="000000"/>
          <w:kern w:val="0"/>
          <w:sz w:val="24"/>
          <w:szCs w:val="24"/>
        </w:rPr>
        <w:t xml:space="preserve">so </w:t>
      </w:r>
      <w:r>
        <w:rPr>
          <w:rFonts w:ascii="Times New Roman" w:hAnsi="Times New Roman" w:cs="Times New Roman"/>
          <w:color w:val="000000"/>
          <w:kern w:val="0"/>
          <w:sz w:val="24"/>
          <w:szCs w:val="24"/>
        </w:rPr>
        <w:t>total</w:t>
      </w:r>
      <w:r w:rsidRPr="00E33E72">
        <w:rPr>
          <w:rFonts w:ascii="Times New Roman" w:hAnsi="Times New Roman" w:cs="Times New Roman"/>
          <w:color w:val="000000"/>
          <w:kern w:val="0"/>
          <w:sz w:val="24"/>
          <w:szCs w:val="24"/>
        </w:rPr>
        <w:t xml:space="preserve"> </w:t>
      </w:r>
      <w:r w:rsidR="00573E48" w:rsidRPr="00E33E72">
        <w:rPr>
          <w:rFonts w:ascii="Times New Roman" w:hAnsi="Times New Roman" w:cs="Times New Roman"/>
          <w:color w:val="000000"/>
          <w:kern w:val="0"/>
          <w:sz w:val="24"/>
          <w:szCs w:val="24"/>
        </w:rPr>
        <w:t>cost</w:t>
      </w:r>
      <w:r w:rsidR="00CD723D">
        <w:rPr>
          <w:rFonts w:ascii="Times New Roman" w:hAnsi="Times New Roman" w:cs="Times New Roman" w:hint="eastAsia"/>
          <w:color w:val="000000"/>
          <w:kern w:val="0"/>
          <w:sz w:val="24"/>
          <w:szCs w:val="24"/>
        </w:rPr>
        <w:t xml:space="preserve"> </w:t>
      </w:r>
      <w:r>
        <w:rPr>
          <w:rFonts w:ascii="Times New Roman" w:hAnsi="Times New Roman" w:cs="Times New Roman"/>
          <w:color w:val="000000"/>
          <w:kern w:val="0"/>
          <w:sz w:val="24"/>
          <w:szCs w:val="24"/>
        </w:rPr>
        <w:t>for</w:t>
      </w:r>
      <w:r>
        <w:rPr>
          <w:rFonts w:ascii="Times New Roman" w:hAnsi="Times New Roman" w:cs="Times New Roman" w:hint="eastAsia"/>
          <w:color w:val="000000"/>
          <w:kern w:val="0"/>
          <w:sz w:val="24"/>
          <w:szCs w:val="24"/>
        </w:rPr>
        <w:t xml:space="preserve"> </w:t>
      </w:r>
      <w:r w:rsidR="00CD723D">
        <w:rPr>
          <w:rFonts w:ascii="Times New Roman" w:hAnsi="Times New Roman" w:cs="Times New Roman" w:hint="eastAsia"/>
          <w:color w:val="000000"/>
          <w:kern w:val="0"/>
          <w:sz w:val="24"/>
          <w:szCs w:val="24"/>
        </w:rPr>
        <w:t>each State</w:t>
      </w:r>
      <w:r w:rsidR="00573E48" w:rsidRPr="00E33E72">
        <w:rPr>
          <w:rFonts w:ascii="Times New Roman" w:hAnsi="Times New Roman" w:cs="Times New Roman"/>
          <w:color w:val="000000"/>
          <w:kern w:val="0"/>
          <w:sz w:val="24"/>
          <w:szCs w:val="24"/>
        </w:rPr>
        <w:t xml:space="preserve"> depends on the number of connections.</w:t>
      </w:r>
      <w:r w:rsidR="00573E48" w:rsidRPr="00E33E72">
        <w:rPr>
          <w:rFonts w:ascii="Times New Roman" w:hAnsi="Times New Roman" w:cs="Times New Roman" w:hint="eastAsia"/>
          <w:color w:val="000000"/>
          <w:kern w:val="0"/>
          <w:sz w:val="24"/>
          <w:szCs w:val="24"/>
        </w:rPr>
        <w:t xml:space="preserve"> </w:t>
      </w:r>
    </w:p>
    <w:p w:rsidR="00F30C35" w:rsidRDefault="009A306B" w:rsidP="00F30C35">
      <w:pPr>
        <w:pStyle w:val="a5"/>
        <w:ind w:leftChars="0" w:left="0"/>
        <w:rPr>
          <w:rFonts w:asciiTheme="majorHAnsi" w:hAnsiTheme="majorHAnsi" w:cstheme="majorHAnsi"/>
          <w:sz w:val="24"/>
          <w:szCs w:val="24"/>
        </w:rPr>
      </w:pPr>
      <w:r w:rsidRPr="009A306B">
        <w:rPr>
          <w:rFonts w:asciiTheme="majorHAnsi" w:hAnsiTheme="majorHAnsi" w:cstheme="majorHAnsi"/>
          <w:noProof/>
          <w:sz w:val="24"/>
          <w:szCs w:val="24"/>
        </w:rPr>
        <w:drawing>
          <wp:inline distT="0" distB="0" distL="0" distR="0">
            <wp:extent cx="5400675" cy="2809875"/>
            <wp:effectExtent l="0" t="0" r="0" b="0"/>
            <wp:docPr id="8"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4AFB" w:rsidRDefault="00674AFB" w:rsidP="00F30C35">
      <w:pPr>
        <w:pStyle w:val="a5"/>
        <w:ind w:leftChars="0" w:left="0"/>
        <w:rPr>
          <w:rFonts w:ascii="Times New Roman" w:hAnsi="Times New Roman" w:cs="Times New Roman"/>
          <w:color w:val="000000"/>
          <w:kern w:val="0"/>
          <w:sz w:val="24"/>
          <w:szCs w:val="24"/>
        </w:rPr>
      </w:pPr>
      <w:r w:rsidRPr="00E33E72">
        <w:rPr>
          <w:rFonts w:ascii="Times New Roman" w:hAnsi="Times New Roman" w:cs="Times New Roman"/>
          <w:color w:val="000000"/>
          <w:kern w:val="0"/>
          <w:sz w:val="24"/>
          <w:szCs w:val="24"/>
        </w:rPr>
        <w:lastRenderedPageBreak/>
        <w:t xml:space="preserve">In the future, the need for internet protocol suite (IPS) </w:t>
      </w:r>
      <w:r w:rsidR="00220CF1">
        <w:rPr>
          <w:rFonts w:ascii="Times New Roman" w:hAnsi="Times New Roman" w:cs="Times New Roman" w:hint="eastAsia"/>
          <w:color w:val="000000"/>
          <w:kern w:val="0"/>
          <w:sz w:val="24"/>
          <w:szCs w:val="24"/>
        </w:rPr>
        <w:t>would</w:t>
      </w:r>
      <w:r w:rsidRPr="00E33E72">
        <w:rPr>
          <w:rFonts w:ascii="Times New Roman" w:hAnsi="Times New Roman" w:cs="Times New Roman"/>
          <w:color w:val="000000"/>
          <w:kern w:val="0"/>
          <w:sz w:val="24"/>
          <w:szCs w:val="24"/>
        </w:rPr>
        <w:t xml:space="preserve"> increase, </w:t>
      </w:r>
      <w:r w:rsidR="00344467">
        <w:rPr>
          <w:rFonts w:ascii="Times New Roman" w:hAnsi="Times New Roman" w:cs="Times New Roman"/>
          <w:color w:val="000000"/>
          <w:kern w:val="0"/>
          <w:sz w:val="24"/>
          <w:szCs w:val="24"/>
        </w:rPr>
        <w:t>requiring faster</w:t>
      </w:r>
      <w:r w:rsidRPr="00E33E72">
        <w:rPr>
          <w:rFonts w:ascii="Times New Roman" w:hAnsi="Times New Roman" w:cs="Times New Roman"/>
          <w:color w:val="000000"/>
          <w:kern w:val="0"/>
          <w:sz w:val="24"/>
          <w:szCs w:val="24"/>
        </w:rPr>
        <w:t xml:space="preserve"> line </w:t>
      </w:r>
      <w:r w:rsidR="008F4B53" w:rsidRPr="00E33E72">
        <w:rPr>
          <w:rFonts w:ascii="Times New Roman" w:hAnsi="Times New Roman" w:cs="Times New Roman"/>
          <w:color w:val="000000"/>
          <w:kern w:val="0"/>
          <w:sz w:val="24"/>
          <w:szCs w:val="24"/>
        </w:rPr>
        <w:t>speed</w:t>
      </w:r>
      <w:r w:rsidR="008F4B53">
        <w:rPr>
          <w:rFonts w:ascii="Times New Roman" w:hAnsi="Times New Roman" w:cs="Times New Roman"/>
          <w:color w:val="000000"/>
          <w:kern w:val="0"/>
          <w:sz w:val="24"/>
          <w:szCs w:val="24"/>
        </w:rPr>
        <w:t>s</w:t>
      </w:r>
      <w:r w:rsidRPr="00E33E72">
        <w:rPr>
          <w:rFonts w:ascii="Times New Roman" w:hAnsi="Times New Roman" w:cs="Times New Roman"/>
          <w:color w:val="000000"/>
          <w:kern w:val="0"/>
          <w:sz w:val="24"/>
          <w:szCs w:val="24"/>
        </w:rPr>
        <w:t>.</w:t>
      </w:r>
      <w:r w:rsidRPr="00E33E72">
        <w:rPr>
          <w:rFonts w:ascii="Times New Roman" w:hAnsi="Times New Roman" w:cs="Times New Roman" w:hint="eastAsia"/>
          <w:color w:val="000000"/>
          <w:kern w:val="0"/>
          <w:sz w:val="24"/>
          <w:szCs w:val="24"/>
        </w:rPr>
        <w:t xml:space="preserve"> </w:t>
      </w:r>
      <w:r w:rsidR="00C273B1">
        <w:rPr>
          <w:rFonts w:ascii="Times New Roman" w:hAnsi="Times New Roman" w:cs="Times New Roman"/>
          <w:color w:val="000000"/>
          <w:kern w:val="0"/>
          <w:sz w:val="24"/>
          <w:szCs w:val="24"/>
        </w:rPr>
        <w:t>As per the plans</w:t>
      </w:r>
      <w:r w:rsidRPr="00E33E72">
        <w:rPr>
          <w:rFonts w:ascii="Times New Roman" w:hAnsi="Times New Roman" w:cs="Times New Roman"/>
          <w:color w:val="000000"/>
          <w:kern w:val="0"/>
          <w:sz w:val="24"/>
          <w:szCs w:val="24"/>
        </w:rPr>
        <w:t xml:space="preserve"> AMHS</w:t>
      </w:r>
      <w:r w:rsidR="00C273B1">
        <w:rPr>
          <w:rFonts w:ascii="Times New Roman" w:hAnsi="Times New Roman" w:cs="Times New Roman"/>
          <w:color w:val="000000"/>
          <w:kern w:val="0"/>
          <w:sz w:val="24"/>
          <w:szCs w:val="24"/>
        </w:rPr>
        <w:t xml:space="preserve"> will be used</w:t>
      </w:r>
      <w:r w:rsidRPr="00E33E72">
        <w:rPr>
          <w:rFonts w:ascii="Times New Roman" w:hAnsi="Times New Roman" w:cs="Times New Roman"/>
          <w:color w:val="000000"/>
          <w:kern w:val="0"/>
          <w:sz w:val="24"/>
          <w:szCs w:val="24"/>
        </w:rPr>
        <w:t xml:space="preserve"> to exchange weather information (WXXM) defined by the XML format,</w:t>
      </w:r>
      <w:r w:rsidR="00C273B1">
        <w:rPr>
          <w:rFonts w:ascii="Times New Roman" w:hAnsi="Times New Roman" w:cs="Times New Roman"/>
          <w:color w:val="000000"/>
          <w:kern w:val="0"/>
          <w:sz w:val="24"/>
          <w:szCs w:val="24"/>
        </w:rPr>
        <w:t xml:space="preserve"> and thus</w:t>
      </w:r>
      <w:r w:rsidRPr="00E33E72">
        <w:rPr>
          <w:rFonts w:ascii="Times New Roman" w:hAnsi="Times New Roman" w:cs="Times New Roman"/>
          <w:color w:val="000000"/>
          <w:kern w:val="0"/>
          <w:sz w:val="24"/>
          <w:szCs w:val="24"/>
        </w:rPr>
        <w:t xml:space="preserve"> the lines for AMHS will be expected to use IPS for accommodating </w:t>
      </w:r>
      <w:r w:rsidR="00C273B1">
        <w:rPr>
          <w:rFonts w:ascii="Times New Roman" w:hAnsi="Times New Roman" w:cs="Times New Roman"/>
          <w:color w:val="000000"/>
          <w:kern w:val="0"/>
          <w:sz w:val="24"/>
          <w:szCs w:val="24"/>
        </w:rPr>
        <w:t>incre</w:t>
      </w:r>
      <w:r w:rsidR="00751766">
        <w:rPr>
          <w:rFonts w:ascii="Times New Roman" w:hAnsi="Times New Roman" w:cs="Times New Roman"/>
          <w:color w:val="000000"/>
          <w:kern w:val="0"/>
          <w:sz w:val="24"/>
          <w:szCs w:val="24"/>
        </w:rPr>
        <w:t>a</w:t>
      </w:r>
      <w:r w:rsidR="00C273B1">
        <w:rPr>
          <w:rFonts w:ascii="Times New Roman" w:hAnsi="Times New Roman" w:cs="Times New Roman"/>
          <w:color w:val="000000"/>
          <w:kern w:val="0"/>
          <w:sz w:val="24"/>
          <w:szCs w:val="24"/>
        </w:rPr>
        <w:t xml:space="preserve">sed flow of </w:t>
      </w:r>
      <w:r w:rsidR="008F4B53">
        <w:rPr>
          <w:rFonts w:ascii="Times New Roman" w:hAnsi="Times New Roman" w:cs="Times New Roman"/>
          <w:color w:val="000000"/>
          <w:kern w:val="0"/>
          <w:sz w:val="24"/>
          <w:szCs w:val="24"/>
        </w:rPr>
        <w:t>data through</w:t>
      </w:r>
      <w:r w:rsidRPr="00E33E72">
        <w:rPr>
          <w:rFonts w:ascii="Times New Roman" w:hAnsi="Times New Roman" w:cs="Times New Roman"/>
          <w:color w:val="000000"/>
          <w:kern w:val="0"/>
          <w:sz w:val="24"/>
          <w:szCs w:val="24"/>
        </w:rPr>
        <w:t xml:space="preserve"> XML format.</w:t>
      </w:r>
    </w:p>
    <w:p w:rsidR="00F30C35" w:rsidRDefault="00F30C35" w:rsidP="000F57AE">
      <w:pPr>
        <w:pStyle w:val="a5"/>
        <w:spacing w:after="0"/>
        <w:ind w:leftChars="0" w:left="0"/>
        <w:rPr>
          <w:rFonts w:ascii="Times New Roman" w:hAnsi="Times New Roman" w:cs="Times New Roman"/>
          <w:color w:val="000000"/>
          <w:kern w:val="0"/>
          <w:sz w:val="24"/>
          <w:szCs w:val="24"/>
        </w:rPr>
      </w:pPr>
    </w:p>
    <w:p w:rsidR="00470E8C" w:rsidRPr="00470E8C" w:rsidRDefault="00470E8C" w:rsidP="00470E8C">
      <w:pPr>
        <w:pStyle w:val="a5"/>
        <w:spacing w:after="100" w:afterAutospacing="1"/>
        <w:ind w:leftChars="5" w:left="10"/>
        <w:jc w:val="center"/>
        <w:rPr>
          <w:rFonts w:ascii="Times New Roman" w:hAnsi="Times New Roman" w:cs="Times New Roman"/>
          <w:i/>
          <w:color w:val="000000"/>
          <w:kern w:val="0"/>
          <w:sz w:val="24"/>
          <w:szCs w:val="24"/>
        </w:rPr>
      </w:pPr>
      <w:r w:rsidRPr="000F57AE">
        <w:rPr>
          <w:rFonts w:ascii="Times New Roman" w:hAnsi="Times New Roman" w:cs="Times New Roman"/>
          <w:color w:val="000000"/>
          <w:kern w:val="0"/>
          <w:sz w:val="24"/>
          <w:szCs w:val="24"/>
        </w:rPr>
        <w:t xml:space="preserve">Figure 3: </w:t>
      </w:r>
      <w:r w:rsidRPr="00470E8C">
        <w:rPr>
          <w:rFonts w:ascii="Times New Roman" w:hAnsi="Times New Roman" w:cs="Times New Roman" w:hint="eastAsia"/>
          <w:i/>
          <w:color w:val="000000"/>
          <w:kern w:val="0"/>
          <w:sz w:val="24"/>
          <w:szCs w:val="24"/>
        </w:rPr>
        <w:t xml:space="preserve">The Number of </w:t>
      </w:r>
      <w:r w:rsidR="00560308">
        <w:rPr>
          <w:rFonts w:ascii="Times New Roman" w:hAnsi="Times New Roman" w:cs="Times New Roman"/>
          <w:i/>
          <w:color w:val="000000"/>
          <w:kern w:val="0"/>
          <w:sz w:val="24"/>
          <w:szCs w:val="24"/>
        </w:rPr>
        <w:t>lines per</w:t>
      </w:r>
      <w:r w:rsidR="00560308" w:rsidRPr="00470E8C">
        <w:rPr>
          <w:rFonts w:ascii="Times New Roman" w:hAnsi="Times New Roman" w:cs="Times New Roman" w:hint="eastAsia"/>
          <w:i/>
          <w:color w:val="000000"/>
          <w:kern w:val="0"/>
          <w:sz w:val="24"/>
          <w:szCs w:val="24"/>
        </w:rPr>
        <w:t xml:space="preserve"> </w:t>
      </w:r>
      <w:r w:rsidR="00560308">
        <w:rPr>
          <w:rFonts w:ascii="Times New Roman" w:hAnsi="Times New Roman" w:cs="Times New Roman"/>
          <w:i/>
          <w:color w:val="000000"/>
          <w:kern w:val="0"/>
          <w:sz w:val="24"/>
          <w:szCs w:val="24"/>
        </w:rPr>
        <w:t>b</w:t>
      </w:r>
      <w:r w:rsidRPr="00470E8C">
        <w:rPr>
          <w:rFonts w:ascii="Times New Roman" w:hAnsi="Times New Roman" w:cs="Times New Roman" w:hint="eastAsia"/>
          <w:i/>
          <w:color w:val="000000"/>
          <w:kern w:val="0"/>
          <w:sz w:val="24"/>
          <w:szCs w:val="24"/>
        </w:rPr>
        <w:t>andwidth</w:t>
      </w:r>
    </w:p>
    <w:p w:rsidR="00120DC2" w:rsidRDefault="00470E8C" w:rsidP="00470E8C">
      <w:pPr>
        <w:pStyle w:val="a5"/>
        <w:ind w:leftChars="0" w:left="360"/>
        <w:jc w:val="left"/>
        <w:rPr>
          <w:rFonts w:asciiTheme="majorHAnsi" w:hAnsiTheme="majorHAnsi" w:cstheme="majorHAnsi"/>
          <w:sz w:val="24"/>
          <w:szCs w:val="24"/>
        </w:rPr>
      </w:pPr>
      <w:r w:rsidRPr="00470E8C">
        <w:rPr>
          <w:rFonts w:asciiTheme="majorHAnsi" w:hAnsiTheme="majorHAnsi" w:cstheme="majorHAnsi"/>
          <w:noProof/>
          <w:sz w:val="24"/>
          <w:szCs w:val="24"/>
        </w:rPr>
        <w:drawing>
          <wp:inline distT="0" distB="0" distL="0" distR="0">
            <wp:extent cx="5162550" cy="2667000"/>
            <wp:effectExtent l="0" t="0" r="0" b="0"/>
            <wp:docPr id="11"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5501" w:rsidRDefault="008F4B53">
      <w:pPr>
        <w:pStyle w:val="a5"/>
        <w:spacing w:before="240" w:after="100" w:afterAutospacing="1"/>
        <w:ind w:leftChars="5" w:left="10"/>
        <w:rPr>
          <w:rFonts w:ascii="Times New Roman" w:hAnsi="Times New Roman" w:cs="Times New Roman"/>
          <w:color w:val="000000"/>
          <w:kern w:val="0"/>
          <w:sz w:val="24"/>
          <w:szCs w:val="24"/>
        </w:rPr>
      </w:pPr>
      <w:r w:rsidRPr="00E33E72">
        <w:rPr>
          <w:rFonts w:ascii="Times New Roman" w:hAnsi="Times New Roman" w:cs="Times New Roman"/>
          <w:color w:val="000000"/>
          <w:kern w:val="0"/>
          <w:sz w:val="24"/>
          <w:szCs w:val="24"/>
        </w:rPr>
        <w:t>Further</w:t>
      </w:r>
      <w:r w:rsidR="00560308">
        <w:rPr>
          <w:rFonts w:ascii="Times New Roman" w:hAnsi="Times New Roman" w:cs="Times New Roman"/>
          <w:color w:val="000000"/>
          <w:kern w:val="0"/>
          <w:sz w:val="24"/>
          <w:szCs w:val="24"/>
        </w:rPr>
        <w:t>more</w:t>
      </w:r>
      <w:r w:rsidRPr="00E33E72">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 xml:space="preserve"> it</w:t>
      </w:r>
      <w:r w:rsidR="00751766">
        <w:rPr>
          <w:rFonts w:ascii="Times New Roman" w:hAnsi="Times New Roman" w:cs="Times New Roman"/>
          <w:color w:val="000000"/>
          <w:kern w:val="0"/>
          <w:sz w:val="24"/>
          <w:szCs w:val="24"/>
        </w:rPr>
        <w:t xml:space="preserve"> may be seen that bandwidth requirements/ new circuits will increase</w:t>
      </w:r>
      <w:r w:rsidR="00573E48" w:rsidRPr="00E33E72">
        <w:rPr>
          <w:rFonts w:ascii="Times New Roman" w:hAnsi="Times New Roman" w:cs="Times New Roman"/>
          <w:color w:val="000000"/>
          <w:kern w:val="0"/>
          <w:sz w:val="24"/>
          <w:szCs w:val="24"/>
        </w:rPr>
        <w:t xml:space="preserve"> in the short-term </w:t>
      </w:r>
      <w:r w:rsidR="00751766">
        <w:rPr>
          <w:rFonts w:ascii="Times New Roman" w:hAnsi="Times New Roman" w:cs="Times New Roman"/>
          <w:color w:val="000000"/>
          <w:kern w:val="0"/>
          <w:sz w:val="24"/>
          <w:szCs w:val="24"/>
        </w:rPr>
        <w:t xml:space="preserve">to cater for the </w:t>
      </w:r>
      <w:r>
        <w:rPr>
          <w:rFonts w:ascii="Times New Roman" w:hAnsi="Times New Roman" w:cs="Times New Roman" w:hint="eastAsia"/>
          <w:color w:val="000000"/>
          <w:kern w:val="0"/>
          <w:sz w:val="24"/>
          <w:szCs w:val="24"/>
        </w:rPr>
        <w:t>e</w:t>
      </w:r>
      <w:r w:rsidR="00573E48" w:rsidRPr="00E33E72">
        <w:rPr>
          <w:rFonts w:ascii="Times New Roman" w:hAnsi="Times New Roman" w:cs="Times New Roman"/>
          <w:color w:val="000000"/>
          <w:kern w:val="0"/>
          <w:sz w:val="24"/>
          <w:szCs w:val="24"/>
        </w:rPr>
        <w:t>xchange for AIDC</w:t>
      </w:r>
      <w:r w:rsidR="00751766">
        <w:rPr>
          <w:rFonts w:ascii="Times New Roman" w:hAnsi="Times New Roman" w:cs="Times New Roman"/>
          <w:color w:val="000000"/>
          <w:kern w:val="0"/>
          <w:sz w:val="24"/>
          <w:szCs w:val="24"/>
        </w:rPr>
        <w:t xml:space="preserve"> messages</w:t>
      </w:r>
      <w:r w:rsidR="00573E48" w:rsidRPr="00E33E72">
        <w:rPr>
          <w:rFonts w:ascii="Times New Roman" w:hAnsi="Times New Roman" w:cs="Times New Roman"/>
          <w:color w:val="000000"/>
          <w:kern w:val="0"/>
          <w:sz w:val="24"/>
          <w:szCs w:val="24"/>
        </w:rPr>
        <w:t xml:space="preserve"> with adjacent States.</w:t>
      </w:r>
    </w:p>
    <w:p w:rsidR="00E25501" w:rsidRDefault="00E25501">
      <w:pPr>
        <w:pStyle w:val="a5"/>
        <w:spacing w:before="240" w:after="0"/>
        <w:ind w:leftChars="5" w:left="10"/>
        <w:rPr>
          <w:rFonts w:ascii="Times New Roman" w:hAnsi="Times New Roman" w:cs="Times New Roman"/>
          <w:color w:val="000000"/>
          <w:kern w:val="0"/>
          <w:sz w:val="24"/>
          <w:szCs w:val="24"/>
        </w:rPr>
      </w:pPr>
    </w:p>
    <w:p w:rsidR="00E25501" w:rsidRDefault="00132197">
      <w:pPr>
        <w:pStyle w:val="a5"/>
        <w:spacing w:after="0"/>
        <w:ind w:leftChars="0" w:left="851"/>
        <w:jc w:val="left"/>
        <w:rPr>
          <w:rFonts w:asciiTheme="majorHAnsi" w:hAnsiTheme="majorHAnsi" w:cstheme="majorHAnsi"/>
          <w:sz w:val="24"/>
          <w:szCs w:val="24"/>
        </w:rPr>
      </w:pPr>
      <w:r w:rsidRPr="00132197">
        <w:rPr>
          <w:rFonts w:asciiTheme="majorHAnsi" w:hAnsiTheme="majorHAnsi" w:cstheme="majorHAnsi"/>
          <w:noProof/>
          <w:sz w:val="24"/>
          <w:szCs w:val="24"/>
        </w:rPr>
        <w:drawing>
          <wp:inline distT="0" distB="0" distL="0" distR="0">
            <wp:extent cx="4857750" cy="2609850"/>
            <wp:effectExtent l="0" t="0" r="0" b="0"/>
            <wp:docPr id="5"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3E48" w:rsidRDefault="00751766" w:rsidP="00A94224">
      <w:pPr>
        <w:pStyle w:val="a5"/>
        <w:spacing w:after="100" w:afterAutospacing="1"/>
        <w:ind w:leftChars="5" w:left="1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Also as per </w:t>
      </w:r>
      <w:r w:rsidR="00573E48" w:rsidRPr="00E33E72">
        <w:rPr>
          <w:rFonts w:ascii="Times New Roman" w:hAnsi="Times New Roman" w:cs="Times New Roman"/>
          <w:color w:val="000000"/>
          <w:kern w:val="0"/>
          <w:sz w:val="24"/>
          <w:szCs w:val="24"/>
        </w:rPr>
        <w:t xml:space="preserve">ICAO APAC Survey, </w:t>
      </w:r>
      <w:r w:rsidR="007B7E11">
        <w:rPr>
          <w:rFonts w:ascii="Times New Roman" w:hAnsi="Times New Roman" w:cs="Times New Roman" w:hint="eastAsia"/>
          <w:color w:val="000000"/>
          <w:kern w:val="0"/>
          <w:sz w:val="24"/>
          <w:szCs w:val="24"/>
        </w:rPr>
        <w:t>MUX</w:t>
      </w:r>
      <w:r w:rsidR="00573E48" w:rsidRPr="00E33E72">
        <w:rPr>
          <w:rFonts w:ascii="Times New Roman" w:hAnsi="Times New Roman" w:cs="Times New Roman"/>
          <w:color w:val="000000"/>
          <w:kern w:val="0"/>
          <w:sz w:val="24"/>
          <w:szCs w:val="24"/>
        </w:rPr>
        <w:t xml:space="preserve"> for Voice and Data</w:t>
      </w:r>
      <w:r w:rsidR="002D5EDD">
        <w:rPr>
          <w:rFonts w:ascii="Times New Roman" w:hAnsi="Times New Roman" w:cs="Times New Roman"/>
          <w:color w:val="000000"/>
          <w:kern w:val="0"/>
          <w:sz w:val="24"/>
          <w:szCs w:val="24"/>
        </w:rPr>
        <w:t xml:space="preserve"> cannot be maintained</w:t>
      </w:r>
      <w:r w:rsidR="00573E48" w:rsidRPr="00E33E72">
        <w:rPr>
          <w:rFonts w:ascii="Times New Roman" w:hAnsi="Times New Roman" w:cs="Times New Roman"/>
          <w:color w:val="000000"/>
          <w:kern w:val="0"/>
          <w:sz w:val="24"/>
          <w:szCs w:val="24"/>
        </w:rPr>
        <w:t xml:space="preserve"> by </w:t>
      </w:r>
      <w:r w:rsidR="00560308">
        <w:rPr>
          <w:rFonts w:ascii="Times New Roman" w:hAnsi="Times New Roman" w:cs="Times New Roman"/>
          <w:color w:val="000000"/>
          <w:kern w:val="0"/>
          <w:sz w:val="24"/>
          <w:szCs w:val="24"/>
        </w:rPr>
        <w:t xml:space="preserve">telecommunication </w:t>
      </w:r>
      <w:r w:rsidR="00573E48" w:rsidRPr="00E33E72">
        <w:rPr>
          <w:rFonts w:ascii="Times New Roman" w:hAnsi="Times New Roman" w:cs="Times New Roman"/>
          <w:color w:val="000000"/>
          <w:kern w:val="0"/>
          <w:sz w:val="24"/>
          <w:szCs w:val="24"/>
        </w:rPr>
        <w:t xml:space="preserve">service providers in near future, </w:t>
      </w:r>
      <w:r w:rsidR="007B7E11">
        <w:rPr>
          <w:rFonts w:ascii="Times New Roman" w:hAnsi="Times New Roman" w:cs="Times New Roman" w:hint="eastAsia"/>
          <w:color w:val="000000"/>
          <w:kern w:val="0"/>
          <w:sz w:val="24"/>
          <w:szCs w:val="24"/>
        </w:rPr>
        <w:t xml:space="preserve">so </w:t>
      </w:r>
      <w:r w:rsidR="00573E48" w:rsidRPr="00E33E72">
        <w:rPr>
          <w:rFonts w:ascii="Times New Roman" w:hAnsi="Times New Roman" w:cs="Times New Roman"/>
          <w:color w:val="000000"/>
          <w:kern w:val="0"/>
          <w:sz w:val="24"/>
          <w:szCs w:val="24"/>
        </w:rPr>
        <w:t>it is</w:t>
      </w:r>
      <w:r w:rsidR="002D5EDD">
        <w:rPr>
          <w:rFonts w:ascii="Times New Roman" w:hAnsi="Times New Roman" w:cs="Times New Roman"/>
          <w:color w:val="000000"/>
          <w:kern w:val="0"/>
          <w:sz w:val="24"/>
          <w:szCs w:val="24"/>
        </w:rPr>
        <w:t xml:space="preserve"> imperative to look for</w:t>
      </w:r>
      <w:r w:rsidR="00573E48" w:rsidRPr="00E33E72">
        <w:rPr>
          <w:rFonts w:ascii="Times New Roman" w:hAnsi="Times New Roman" w:cs="Times New Roman"/>
          <w:color w:val="000000"/>
          <w:kern w:val="0"/>
          <w:sz w:val="24"/>
          <w:szCs w:val="24"/>
        </w:rPr>
        <w:t xml:space="preserve"> alternative method</w:t>
      </w:r>
      <w:r w:rsidR="002D5EDD">
        <w:rPr>
          <w:rFonts w:ascii="Times New Roman" w:hAnsi="Times New Roman" w:cs="Times New Roman"/>
          <w:color w:val="000000"/>
          <w:kern w:val="0"/>
          <w:sz w:val="24"/>
          <w:szCs w:val="24"/>
        </w:rPr>
        <w:t xml:space="preserve"> or </w:t>
      </w:r>
      <w:r w:rsidR="007B7E11">
        <w:rPr>
          <w:rFonts w:ascii="Times New Roman" w:hAnsi="Times New Roman" w:cs="Times New Roman" w:hint="eastAsia"/>
          <w:color w:val="000000"/>
          <w:kern w:val="0"/>
          <w:sz w:val="24"/>
          <w:szCs w:val="24"/>
        </w:rPr>
        <w:t>install</w:t>
      </w:r>
      <w:r w:rsidR="002D5EDD">
        <w:rPr>
          <w:rFonts w:ascii="Times New Roman" w:hAnsi="Times New Roman" w:cs="Times New Roman"/>
          <w:color w:val="000000"/>
          <w:kern w:val="0"/>
          <w:sz w:val="24"/>
          <w:szCs w:val="24"/>
        </w:rPr>
        <w:t xml:space="preserve"> individual circuits for different services.</w:t>
      </w:r>
    </w:p>
    <w:p w:rsidR="008B6FDB" w:rsidRDefault="008B6FDB" w:rsidP="00A94224">
      <w:pPr>
        <w:pStyle w:val="a5"/>
        <w:spacing w:after="100" w:afterAutospacing="1"/>
        <w:ind w:leftChars="5" w:left="10"/>
        <w:rPr>
          <w:rFonts w:ascii="Times New Roman" w:hAnsi="Times New Roman" w:cs="Times New Roman"/>
          <w:color w:val="000000"/>
          <w:kern w:val="0"/>
          <w:sz w:val="24"/>
          <w:szCs w:val="24"/>
        </w:rPr>
      </w:pPr>
    </w:p>
    <w:p w:rsidR="007B7E11" w:rsidRDefault="002D5EDD" w:rsidP="007B7E11">
      <w:pPr>
        <w:pStyle w:val="a5"/>
        <w:spacing w:after="100" w:afterAutospacing="1"/>
        <w:ind w:leftChars="5" w:left="1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In t</w:t>
      </w:r>
      <w:r w:rsidR="007B7E11" w:rsidRPr="00E33E72">
        <w:rPr>
          <w:rFonts w:ascii="Times New Roman" w:hAnsi="Times New Roman" w:cs="Times New Roman"/>
          <w:color w:val="000000"/>
          <w:kern w:val="0"/>
          <w:sz w:val="24"/>
          <w:szCs w:val="24"/>
        </w:rPr>
        <w:t>he medium to long term</w:t>
      </w:r>
      <w:r>
        <w:rPr>
          <w:rFonts w:ascii="Times New Roman" w:hAnsi="Times New Roman" w:cs="Times New Roman"/>
          <w:color w:val="000000"/>
          <w:kern w:val="0"/>
          <w:sz w:val="24"/>
          <w:szCs w:val="24"/>
        </w:rPr>
        <w:t xml:space="preserve"> perspective</w:t>
      </w:r>
      <w:r w:rsidR="007B7E11" w:rsidRPr="00E33E72">
        <w:rPr>
          <w:rFonts w:ascii="Times New Roman" w:hAnsi="Times New Roman" w:cs="Times New Roman"/>
          <w:color w:val="000000"/>
          <w:kern w:val="0"/>
          <w:sz w:val="24"/>
          <w:szCs w:val="24"/>
        </w:rPr>
        <w:t xml:space="preserve">, </w:t>
      </w:r>
      <w:r w:rsidRPr="00E33E72">
        <w:rPr>
          <w:rFonts w:ascii="Times New Roman" w:hAnsi="Times New Roman" w:cs="Times New Roman"/>
          <w:color w:val="000000"/>
          <w:kern w:val="0"/>
          <w:sz w:val="24"/>
          <w:szCs w:val="24"/>
        </w:rPr>
        <w:t xml:space="preserve">strong growth </w:t>
      </w:r>
      <w:r>
        <w:rPr>
          <w:rFonts w:ascii="Times New Roman" w:hAnsi="Times New Roman" w:cs="Times New Roman"/>
          <w:color w:val="000000"/>
          <w:kern w:val="0"/>
          <w:sz w:val="24"/>
          <w:szCs w:val="24"/>
        </w:rPr>
        <w:t>of</w:t>
      </w:r>
      <w:r w:rsidRPr="00E33E72">
        <w:rPr>
          <w:rFonts w:ascii="Times New Roman" w:hAnsi="Times New Roman" w:cs="Times New Roman"/>
          <w:color w:val="000000"/>
          <w:kern w:val="0"/>
          <w:sz w:val="24"/>
          <w:szCs w:val="24"/>
        </w:rPr>
        <w:t xml:space="preserve"> demand is expected toward 2032</w:t>
      </w:r>
      <w:r>
        <w:rPr>
          <w:rFonts w:ascii="Times New Roman" w:hAnsi="Times New Roman" w:cs="Times New Roman"/>
          <w:color w:val="000000"/>
          <w:kern w:val="0"/>
          <w:sz w:val="24"/>
          <w:szCs w:val="24"/>
        </w:rPr>
        <w:t>.</w:t>
      </w:r>
      <w:r w:rsidR="008F4B53">
        <w:rPr>
          <w:rFonts w:ascii="Times New Roman" w:hAnsi="Times New Roman" w:cs="Times New Roman" w:hint="eastAsia"/>
          <w:color w:val="000000"/>
          <w:kern w:val="0"/>
          <w:sz w:val="24"/>
          <w:szCs w:val="24"/>
        </w:rPr>
        <w:t xml:space="preserve"> </w:t>
      </w:r>
      <w:r>
        <w:rPr>
          <w:rFonts w:ascii="Times New Roman" w:hAnsi="Times New Roman" w:cs="Times New Roman"/>
          <w:color w:val="000000"/>
          <w:kern w:val="0"/>
          <w:sz w:val="24"/>
          <w:szCs w:val="24"/>
        </w:rPr>
        <w:t>T</w:t>
      </w:r>
      <w:r w:rsidR="007B7E11" w:rsidRPr="00E33E72">
        <w:rPr>
          <w:rFonts w:ascii="Times New Roman" w:hAnsi="Times New Roman" w:cs="Times New Roman"/>
          <w:color w:val="000000"/>
          <w:kern w:val="0"/>
          <w:sz w:val="24"/>
          <w:szCs w:val="24"/>
        </w:rPr>
        <w:t xml:space="preserve">he demand for aircraft movement of the </w:t>
      </w:r>
      <w:r w:rsidR="007B7E11">
        <w:rPr>
          <w:rFonts w:ascii="Times New Roman" w:hAnsi="Times New Roman" w:cs="Times New Roman" w:hint="eastAsia"/>
          <w:color w:val="000000"/>
          <w:kern w:val="0"/>
          <w:sz w:val="24"/>
          <w:szCs w:val="24"/>
        </w:rPr>
        <w:t>Intra-Asia/Pacific</w:t>
      </w:r>
      <w:r>
        <w:rPr>
          <w:rFonts w:ascii="Times New Roman" w:hAnsi="Times New Roman" w:cs="Times New Roman"/>
          <w:color w:val="000000"/>
          <w:kern w:val="0"/>
          <w:sz w:val="24"/>
          <w:szCs w:val="24"/>
        </w:rPr>
        <w:t xml:space="preserve"> is shown in the figure 5 below.</w:t>
      </w:r>
      <w:r w:rsidR="007B7E11" w:rsidRPr="00E33E72">
        <w:rPr>
          <w:rFonts w:ascii="Times New Roman" w:hAnsi="Times New Roman" w:cs="Times New Roman"/>
          <w:color w:val="000000"/>
          <w:kern w:val="0"/>
          <w:sz w:val="24"/>
          <w:szCs w:val="24"/>
        </w:rPr>
        <w:t xml:space="preserve"> To </w:t>
      </w:r>
      <w:r>
        <w:rPr>
          <w:rFonts w:ascii="Times New Roman" w:hAnsi="Times New Roman" w:cs="Times New Roman"/>
          <w:color w:val="000000"/>
          <w:kern w:val="0"/>
          <w:sz w:val="24"/>
          <w:szCs w:val="24"/>
        </w:rPr>
        <w:t>cater</w:t>
      </w:r>
      <w:r w:rsidRPr="00E33E72">
        <w:rPr>
          <w:rFonts w:ascii="Times New Roman" w:hAnsi="Times New Roman" w:cs="Times New Roman"/>
          <w:color w:val="000000"/>
          <w:kern w:val="0"/>
          <w:sz w:val="24"/>
          <w:szCs w:val="24"/>
        </w:rPr>
        <w:t xml:space="preserve"> </w:t>
      </w:r>
      <w:r w:rsidR="007B7E11" w:rsidRPr="00E33E72">
        <w:rPr>
          <w:rFonts w:ascii="Times New Roman" w:hAnsi="Times New Roman" w:cs="Times New Roman"/>
          <w:color w:val="000000"/>
          <w:kern w:val="0"/>
          <w:sz w:val="24"/>
          <w:szCs w:val="24"/>
        </w:rPr>
        <w:t xml:space="preserve">to </w:t>
      </w:r>
      <w:r w:rsidR="00306406" w:rsidRPr="00E33E72">
        <w:rPr>
          <w:rFonts w:ascii="Times New Roman" w:hAnsi="Times New Roman" w:cs="Times New Roman"/>
          <w:color w:val="000000"/>
          <w:kern w:val="0"/>
          <w:sz w:val="24"/>
          <w:szCs w:val="24"/>
        </w:rPr>
        <w:t>these demands</w:t>
      </w:r>
      <w:r w:rsidR="007B7E11" w:rsidRPr="00E33E72">
        <w:rPr>
          <w:rFonts w:ascii="Times New Roman" w:hAnsi="Times New Roman" w:cs="Times New Roman"/>
          <w:color w:val="000000"/>
          <w:kern w:val="0"/>
          <w:sz w:val="24"/>
          <w:szCs w:val="24"/>
        </w:rPr>
        <w:t xml:space="preserve">, </w:t>
      </w:r>
      <w:r w:rsidR="00560308">
        <w:rPr>
          <w:rFonts w:ascii="Times New Roman" w:hAnsi="Times New Roman" w:cs="Times New Roman"/>
          <w:color w:val="000000"/>
          <w:kern w:val="0"/>
          <w:sz w:val="24"/>
          <w:szCs w:val="24"/>
        </w:rPr>
        <w:t>S</w:t>
      </w:r>
      <w:r>
        <w:rPr>
          <w:rFonts w:ascii="Times New Roman" w:hAnsi="Times New Roman" w:cs="Times New Roman"/>
          <w:color w:val="000000"/>
          <w:kern w:val="0"/>
          <w:sz w:val="24"/>
          <w:szCs w:val="24"/>
        </w:rPr>
        <w:t xml:space="preserve">tates </w:t>
      </w:r>
      <w:r w:rsidR="00560308">
        <w:rPr>
          <w:rFonts w:ascii="Times New Roman" w:hAnsi="Times New Roman" w:cs="Times New Roman"/>
          <w:color w:val="000000"/>
          <w:kern w:val="0"/>
          <w:sz w:val="24"/>
          <w:szCs w:val="24"/>
        </w:rPr>
        <w:t xml:space="preserve">will </w:t>
      </w:r>
      <w:r>
        <w:rPr>
          <w:rFonts w:ascii="Times New Roman" w:hAnsi="Times New Roman" w:cs="Times New Roman"/>
          <w:color w:val="000000"/>
          <w:kern w:val="0"/>
          <w:sz w:val="24"/>
          <w:szCs w:val="24"/>
        </w:rPr>
        <w:t>need to</w:t>
      </w:r>
      <w:r w:rsidR="007B7E11" w:rsidRPr="00E33E72">
        <w:rPr>
          <w:rFonts w:ascii="Times New Roman" w:hAnsi="Times New Roman" w:cs="Times New Roman"/>
          <w:color w:val="000000"/>
          <w:kern w:val="0"/>
          <w:sz w:val="24"/>
          <w:szCs w:val="24"/>
        </w:rPr>
        <w:t xml:space="preserve"> achieve the ASBUs in GANP (e.g. SWIM).</w:t>
      </w:r>
      <w:r w:rsidR="007B7E11" w:rsidRPr="00E33E72">
        <w:rPr>
          <w:rFonts w:ascii="Times New Roman" w:hAnsi="Times New Roman" w:cs="Times New Roman" w:hint="eastAsia"/>
          <w:color w:val="000000"/>
          <w:kern w:val="0"/>
          <w:sz w:val="24"/>
          <w:szCs w:val="24"/>
        </w:rPr>
        <w:t xml:space="preserve"> </w:t>
      </w:r>
      <w:r w:rsidR="007B7E11" w:rsidRPr="00E33E72">
        <w:rPr>
          <w:rFonts w:ascii="Times New Roman" w:hAnsi="Times New Roman" w:cs="Times New Roman"/>
          <w:color w:val="000000"/>
          <w:kern w:val="0"/>
          <w:sz w:val="24"/>
          <w:szCs w:val="24"/>
        </w:rPr>
        <w:t xml:space="preserve">Therefore, the </w:t>
      </w:r>
      <w:r w:rsidR="00560308" w:rsidRPr="00E33E72">
        <w:rPr>
          <w:rFonts w:ascii="Times New Roman" w:hAnsi="Times New Roman" w:cs="Times New Roman"/>
          <w:color w:val="000000"/>
          <w:kern w:val="0"/>
          <w:sz w:val="24"/>
          <w:szCs w:val="24"/>
        </w:rPr>
        <w:t>wide</w:t>
      </w:r>
      <w:r w:rsidR="00560308">
        <w:rPr>
          <w:rFonts w:ascii="Times New Roman" w:hAnsi="Times New Roman" w:cs="Times New Roman"/>
          <w:color w:val="000000"/>
          <w:kern w:val="0"/>
          <w:sz w:val="24"/>
          <w:szCs w:val="24"/>
        </w:rPr>
        <w:t>r</w:t>
      </w:r>
      <w:r w:rsidR="00560308" w:rsidRPr="00E33E72">
        <w:rPr>
          <w:rFonts w:ascii="Times New Roman" w:hAnsi="Times New Roman" w:cs="Times New Roman"/>
          <w:color w:val="000000"/>
          <w:kern w:val="0"/>
          <w:sz w:val="24"/>
          <w:szCs w:val="24"/>
        </w:rPr>
        <w:t xml:space="preserve"> </w:t>
      </w:r>
      <w:r w:rsidR="00560308">
        <w:rPr>
          <w:rFonts w:ascii="Times New Roman" w:hAnsi="Times New Roman" w:cs="Times New Roman"/>
          <w:color w:val="000000"/>
          <w:kern w:val="0"/>
          <w:sz w:val="24"/>
          <w:szCs w:val="24"/>
        </w:rPr>
        <w:t>b</w:t>
      </w:r>
      <w:r w:rsidR="00560308" w:rsidRPr="00E33E72">
        <w:rPr>
          <w:rFonts w:ascii="Times New Roman" w:hAnsi="Times New Roman" w:cs="Times New Roman"/>
          <w:color w:val="000000"/>
          <w:kern w:val="0"/>
          <w:sz w:val="24"/>
          <w:szCs w:val="24"/>
        </w:rPr>
        <w:t>andwidth</w:t>
      </w:r>
      <w:r w:rsidR="00560308">
        <w:rPr>
          <w:rFonts w:ascii="Times New Roman" w:hAnsi="Times New Roman" w:cs="Times New Roman"/>
          <w:color w:val="000000"/>
          <w:kern w:val="0"/>
          <w:sz w:val="24"/>
          <w:szCs w:val="24"/>
        </w:rPr>
        <w:t>s supported by a</w:t>
      </w:r>
      <w:r w:rsidR="00560308" w:rsidRPr="00E33E72">
        <w:rPr>
          <w:rFonts w:ascii="Times New Roman" w:hAnsi="Times New Roman" w:cs="Times New Roman"/>
          <w:color w:val="000000"/>
          <w:kern w:val="0"/>
          <w:sz w:val="24"/>
          <w:szCs w:val="24"/>
        </w:rPr>
        <w:t xml:space="preserve"> </w:t>
      </w:r>
      <w:r w:rsidR="007B7E11" w:rsidRPr="00E33E72">
        <w:rPr>
          <w:rFonts w:ascii="Times New Roman" w:hAnsi="Times New Roman" w:cs="Times New Roman"/>
          <w:color w:val="000000"/>
          <w:kern w:val="0"/>
          <w:sz w:val="24"/>
          <w:szCs w:val="24"/>
        </w:rPr>
        <w:t>secure IP</w:t>
      </w:r>
      <w:r w:rsidR="00695DD4">
        <w:rPr>
          <w:rFonts w:ascii="Times New Roman" w:hAnsi="Times New Roman" w:cs="Times New Roman"/>
          <w:color w:val="000000"/>
          <w:kern w:val="0"/>
          <w:sz w:val="24"/>
          <w:szCs w:val="24"/>
        </w:rPr>
        <w:t>/ MPLS</w:t>
      </w:r>
      <w:r w:rsidR="007B7E11" w:rsidRPr="00E33E72">
        <w:rPr>
          <w:rFonts w:ascii="Times New Roman" w:hAnsi="Times New Roman" w:cs="Times New Roman"/>
          <w:color w:val="000000"/>
          <w:kern w:val="0"/>
          <w:sz w:val="24"/>
          <w:szCs w:val="24"/>
        </w:rPr>
        <w:t xml:space="preserve"> network will be required by </w:t>
      </w:r>
      <w:r w:rsidR="00560308">
        <w:rPr>
          <w:rFonts w:ascii="Times New Roman" w:hAnsi="Times New Roman" w:cs="Times New Roman"/>
          <w:color w:val="000000"/>
          <w:kern w:val="0"/>
          <w:sz w:val="24"/>
          <w:szCs w:val="24"/>
        </w:rPr>
        <w:t>existing and new</w:t>
      </w:r>
      <w:r w:rsidR="00560308" w:rsidRPr="00E33E72">
        <w:rPr>
          <w:rFonts w:ascii="Times New Roman" w:hAnsi="Times New Roman" w:cs="Times New Roman"/>
          <w:color w:val="000000"/>
          <w:kern w:val="0"/>
          <w:sz w:val="24"/>
          <w:szCs w:val="24"/>
        </w:rPr>
        <w:t xml:space="preserve"> </w:t>
      </w:r>
      <w:r w:rsidR="007B7E11" w:rsidRPr="00E33E72">
        <w:rPr>
          <w:rFonts w:ascii="Times New Roman" w:hAnsi="Times New Roman" w:cs="Times New Roman"/>
          <w:color w:val="000000"/>
          <w:kern w:val="0"/>
          <w:sz w:val="24"/>
          <w:szCs w:val="24"/>
        </w:rPr>
        <w:t>international aeronautical communication service</w:t>
      </w:r>
      <w:r w:rsidR="00560308">
        <w:rPr>
          <w:rFonts w:ascii="Times New Roman" w:hAnsi="Times New Roman" w:cs="Times New Roman"/>
          <w:color w:val="000000"/>
          <w:kern w:val="0"/>
          <w:sz w:val="24"/>
          <w:szCs w:val="24"/>
        </w:rPr>
        <w:t>s</w:t>
      </w:r>
      <w:r w:rsidR="00695DD4">
        <w:rPr>
          <w:rFonts w:ascii="Times New Roman" w:hAnsi="Times New Roman" w:cs="Times New Roman"/>
          <w:color w:val="000000"/>
          <w:kern w:val="0"/>
          <w:sz w:val="24"/>
          <w:szCs w:val="24"/>
        </w:rPr>
        <w:t>.</w:t>
      </w:r>
    </w:p>
    <w:p w:rsidR="00BA3204" w:rsidRPr="00BA3204" w:rsidRDefault="00BA3204" w:rsidP="00BA3204">
      <w:pPr>
        <w:pStyle w:val="a5"/>
        <w:ind w:leftChars="5" w:left="10"/>
        <w:jc w:val="center"/>
        <w:rPr>
          <w:rFonts w:ascii="Times New Roman" w:hAnsi="Times New Roman" w:cs="Times New Roman"/>
          <w:i/>
          <w:color w:val="000000"/>
          <w:kern w:val="0"/>
          <w:sz w:val="24"/>
          <w:szCs w:val="24"/>
        </w:rPr>
      </w:pPr>
      <w:r>
        <w:rPr>
          <w:rFonts w:ascii="Times New Roman" w:hAnsi="Times New Roman" w:cs="Times New Roman" w:hint="eastAsia"/>
          <w:color w:val="000000"/>
          <w:kern w:val="0"/>
          <w:sz w:val="24"/>
          <w:szCs w:val="24"/>
        </w:rPr>
        <w:t>Figure 5</w:t>
      </w:r>
      <w:r w:rsidR="00CB66EA">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 xml:space="preserve"> </w:t>
      </w:r>
      <w:r w:rsidRPr="00BA3204">
        <w:rPr>
          <w:rFonts w:ascii="Times New Roman" w:hAnsi="Times New Roman" w:cs="Times New Roman" w:hint="eastAsia"/>
          <w:i/>
          <w:color w:val="000000"/>
          <w:kern w:val="0"/>
          <w:sz w:val="24"/>
          <w:szCs w:val="24"/>
        </w:rPr>
        <w:t>Intra-Asia/Pacific Aircraft Movement Forecast</w:t>
      </w:r>
    </w:p>
    <w:p w:rsidR="00721FF6" w:rsidRDefault="0047526A" w:rsidP="00721FF6">
      <w:pPr>
        <w:rPr>
          <w:rFonts w:asciiTheme="majorHAnsi" w:hAnsiTheme="majorHAnsi" w:cstheme="majorHAnsi"/>
        </w:rPr>
      </w:pPr>
      <w:r w:rsidRPr="0047526A">
        <w:rPr>
          <w:rFonts w:asciiTheme="majorHAnsi" w:hAnsiTheme="majorHAnsi" w:cstheme="majorHAnsi"/>
          <w:noProof/>
        </w:rPr>
        <w:drawing>
          <wp:inline distT="0" distB="0" distL="0" distR="0">
            <wp:extent cx="5612130" cy="2619375"/>
            <wp:effectExtent l="19050" t="0" r="7620" b="0"/>
            <wp:docPr id="2" name="図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2" cstate="print"/>
                    <a:srcRect l="12500" t="42195" r="26375" b="12201"/>
                    <a:stretch>
                      <a:fillRect/>
                    </a:stretch>
                  </pic:blipFill>
                  <pic:spPr bwMode="auto">
                    <a:xfrm>
                      <a:off x="0" y="0"/>
                      <a:ext cx="5612130" cy="2619375"/>
                    </a:xfrm>
                    <a:prstGeom prst="rect">
                      <a:avLst/>
                    </a:prstGeom>
                    <a:noFill/>
                    <a:ln w="9525">
                      <a:noFill/>
                      <a:miter lim="800000"/>
                      <a:headEnd/>
                      <a:tailEnd/>
                    </a:ln>
                  </pic:spPr>
                </pic:pic>
              </a:graphicData>
            </a:graphic>
          </wp:inline>
        </w:drawing>
      </w:r>
    </w:p>
    <w:p w:rsidR="0047526A" w:rsidRPr="00890F97" w:rsidRDefault="0047526A" w:rsidP="00890F97">
      <w:pPr>
        <w:autoSpaceDE w:val="0"/>
        <w:autoSpaceDN w:val="0"/>
        <w:adjustRightInd w:val="0"/>
        <w:spacing w:after="0"/>
        <w:jc w:val="center"/>
        <w:rPr>
          <w:rFonts w:ascii="Times New Roman" w:hAnsi="Times New Roman" w:cs="Times New Roman"/>
          <w:color w:val="000000"/>
          <w:kern w:val="0"/>
          <w:sz w:val="18"/>
          <w:szCs w:val="18"/>
        </w:rPr>
      </w:pPr>
      <w:r w:rsidRPr="00890F97">
        <w:rPr>
          <w:rFonts w:ascii="Times New Roman" w:hAnsi="Times New Roman" w:cs="Times New Roman"/>
          <w:color w:val="000000"/>
          <w:kern w:val="0"/>
          <w:sz w:val="18"/>
          <w:szCs w:val="18"/>
        </w:rPr>
        <w:t>Forecasts of Transpacific and Intra-Asia/Pacific Traffic to the Year 2032</w:t>
      </w:r>
    </w:p>
    <w:p w:rsidR="0047526A" w:rsidRPr="00573E48" w:rsidRDefault="00A94224" w:rsidP="00573E48">
      <w:pPr>
        <w:autoSpaceDE w:val="0"/>
        <w:autoSpaceDN w:val="0"/>
        <w:adjustRightInd w:val="0"/>
        <w:spacing w:after="0"/>
        <w:jc w:val="center"/>
        <w:rPr>
          <w:rFonts w:ascii="Times New Roman" w:hAnsi="Times New Roman" w:cs="Times New Roman"/>
          <w:color w:val="000000"/>
          <w:kern w:val="0"/>
          <w:sz w:val="18"/>
          <w:szCs w:val="18"/>
        </w:rPr>
      </w:pPr>
      <w:r w:rsidRPr="00573E48">
        <w:rPr>
          <w:rFonts w:ascii="Times New Roman" w:hAnsi="Times New Roman" w:cs="Times New Roman"/>
          <w:color w:val="000000"/>
          <w:kern w:val="0"/>
          <w:sz w:val="18"/>
          <w:szCs w:val="18"/>
        </w:rPr>
        <w:t>(REPORT</w:t>
      </w:r>
      <w:r w:rsidR="0047526A" w:rsidRPr="00573E48">
        <w:rPr>
          <w:rFonts w:ascii="Times New Roman" w:hAnsi="Times New Roman" w:cs="Times New Roman"/>
          <w:color w:val="000000"/>
          <w:kern w:val="0"/>
          <w:sz w:val="18"/>
          <w:szCs w:val="18"/>
        </w:rPr>
        <w:t xml:space="preserve"> OF THE ASIA/PACIFIC AREA TRAFFIC FORECASTING GROUP (APA TFG) SIXTEENTH MEETING MONTREAL, 19 – 21 SEPTEMBER 2012)</w:t>
      </w:r>
    </w:p>
    <w:p w:rsidR="00674AFB" w:rsidRPr="00890F97" w:rsidRDefault="00674AFB" w:rsidP="00890F97">
      <w:pPr>
        <w:pStyle w:val="Default"/>
        <w:rPr>
          <w:sz w:val="18"/>
          <w:szCs w:val="18"/>
          <w:lang w:eastAsia="ja-JP"/>
        </w:rPr>
      </w:pPr>
    </w:p>
    <w:p w:rsidR="00674AFB" w:rsidRDefault="00674AFB" w:rsidP="00A94224">
      <w:pPr>
        <w:pStyle w:val="a5"/>
        <w:spacing w:after="100" w:afterAutospacing="1"/>
        <w:ind w:leftChars="5" w:left="10"/>
        <w:rPr>
          <w:rFonts w:ascii="Times New Roman" w:hAnsi="Times New Roman" w:cs="Times New Roman"/>
          <w:color w:val="000000"/>
          <w:kern w:val="0"/>
          <w:sz w:val="24"/>
          <w:szCs w:val="24"/>
        </w:rPr>
      </w:pPr>
      <w:r w:rsidRPr="00674AFB">
        <w:rPr>
          <w:rFonts w:ascii="Times New Roman" w:hAnsi="Times New Roman" w:cs="Times New Roman"/>
          <w:color w:val="000000"/>
          <w:kern w:val="0"/>
          <w:sz w:val="24"/>
          <w:szCs w:val="24"/>
        </w:rPr>
        <w:t>Conseq</w:t>
      </w:r>
      <w:r w:rsidR="00306406">
        <w:rPr>
          <w:rFonts w:ascii="Times New Roman" w:hAnsi="Times New Roman" w:cs="Times New Roman"/>
          <w:color w:val="000000"/>
          <w:kern w:val="0"/>
          <w:sz w:val="24"/>
          <w:szCs w:val="24"/>
        </w:rPr>
        <w:t xml:space="preserve">uently, </w:t>
      </w:r>
      <w:r w:rsidR="00695DD4">
        <w:rPr>
          <w:rFonts w:ascii="Times New Roman" w:hAnsi="Times New Roman" w:cs="Times New Roman"/>
          <w:color w:val="000000"/>
          <w:kern w:val="0"/>
          <w:sz w:val="24"/>
          <w:szCs w:val="24"/>
        </w:rPr>
        <w:t>it may be seen that</w:t>
      </w:r>
      <w:r w:rsidR="00306406">
        <w:rPr>
          <w:rFonts w:ascii="Times New Roman" w:hAnsi="Times New Roman" w:cs="Times New Roman"/>
          <w:color w:val="000000"/>
          <w:kern w:val="0"/>
          <w:sz w:val="24"/>
          <w:szCs w:val="24"/>
        </w:rPr>
        <w:t xml:space="preserve"> the present </w:t>
      </w:r>
      <w:r w:rsidR="00306406">
        <w:rPr>
          <w:rFonts w:ascii="Times New Roman" w:hAnsi="Times New Roman" w:cs="Times New Roman" w:hint="eastAsia"/>
          <w:color w:val="000000"/>
          <w:kern w:val="0"/>
          <w:sz w:val="24"/>
          <w:szCs w:val="24"/>
        </w:rPr>
        <w:t xml:space="preserve">method of </w:t>
      </w:r>
      <w:r w:rsidRPr="00674AFB">
        <w:rPr>
          <w:rFonts w:ascii="Times New Roman" w:hAnsi="Times New Roman" w:cs="Times New Roman"/>
          <w:color w:val="000000"/>
          <w:kern w:val="0"/>
          <w:sz w:val="24"/>
          <w:szCs w:val="24"/>
        </w:rPr>
        <w:t>constructi</w:t>
      </w:r>
      <w:r w:rsidR="00306406">
        <w:rPr>
          <w:rFonts w:ascii="Times New Roman" w:hAnsi="Times New Roman" w:cs="Times New Roman" w:hint="eastAsia"/>
          <w:color w:val="000000"/>
          <w:kern w:val="0"/>
          <w:sz w:val="24"/>
          <w:szCs w:val="24"/>
        </w:rPr>
        <w:t>ng the network</w:t>
      </w:r>
      <w:r w:rsidRPr="00674AFB">
        <w:rPr>
          <w:rFonts w:ascii="Times New Roman" w:hAnsi="Times New Roman" w:cs="Times New Roman"/>
          <w:color w:val="000000"/>
          <w:kern w:val="0"/>
          <w:sz w:val="24"/>
          <w:szCs w:val="24"/>
        </w:rPr>
        <w:t xml:space="preserve"> by </w:t>
      </w:r>
      <w:r w:rsidR="00306406">
        <w:rPr>
          <w:rFonts w:ascii="Times New Roman" w:hAnsi="Times New Roman" w:cs="Times New Roman" w:hint="eastAsia"/>
          <w:color w:val="000000"/>
          <w:kern w:val="0"/>
          <w:sz w:val="24"/>
          <w:szCs w:val="24"/>
        </w:rPr>
        <w:t>IPLs</w:t>
      </w:r>
      <w:r w:rsidRPr="00674AFB">
        <w:rPr>
          <w:rFonts w:ascii="Times New Roman" w:hAnsi="Times New Roman" w:cs="Times New Roman"/>
          <w:color w:val="000000"/>
          <w:kern w:val="0"/>
          <w:sz w:val="24"/>
          <w:szCs w:val="24"/>
        </w:rPr>
        <w:t xml:space="preserve"> to meet the</w:t>
      </w:r>
      <w:r w:rsidR="00695DD4">
        <w:rPr>
          <w:rFonts w:ascii="Times New Roman" w:hAnsi="Times New Roman" w:cs="Times New Roman"/>
          <w:color w:val="000000"/>
          <w:kern w:val="0"/>
          <w:sz w:val="24"/>
          <w:szCs w:val="24"/>
        </w:rPr>
        <w:t xml:space="preserve"> existing</w:t>
      </w:r>
      <w:r w:rsidRPr="00674AFB">
        <w:rPr>
          <w:rFonts w:ascii="Times New Roman" w:hAnsi="Times New Roman" w:cs="Times New Roman"/>
          <w:color w:val="000000"/>
          <w:kern w:val="0"/>
          <w:sz w:val="24"/>
          <w:szCs w:val="24"/>
        </w:rPr>
        <w:t xml:space="preserve"> requirements </w:t>
      </w:r>
      <w:r w:rsidR="00695DD4">
        <w:rPr>
          <w:rFonts w:ascii="Times New Roman" w:hAnsi="Times New Roman" w:cs="Times New Roman"/>
          <w:color w:val="000000"/>
          <w:kern w:val="0"/>
          <w:sz w:val="24"/>
          <w:szCs w:val="24"/>
        </w:rPr>
        <w:t xml:space="preserve">as listed </w:t>
      </w:r>
      <w:r w:rsidRPr="00674AFB">
        <w:rPr>
          <w:rFonts w:ascii="Times New Roman" w:hAnsi="Times New Roman" w:cs="Times New Roman"/>
          <w:color w:val="000000"/>
          <w:kern w:val="0"/>
          <w:sz w:val="24"/>
          <w:szCs w:val="24"/>
        </w:rPr>
        <w:t xml:space="preserve">above, the cost to maintain the </w:t>
      </w:r>
      <w:r w:rsidR="00695DD4">
        <w:rPr>
          <w:rFonts w:ascii="Times New Roman" w:hAnsi="Times New Roman" w:cs="Times New Roman"/>
          <w:color w:val="000000"/>
          <w:kern w:val="0"/>
          <w:sz w:val="24"/>
          <w:szCs w:val="24"/>
        </w:rPr>
        <w:t>circuits</w:t>
      </w:r>
      <w:r w:rsidRPr="00674AFB">
        <w:rPr>
          <w:rFonts w:ascii="Times New Roman" w:hAnsi="Times New Roman" w:cs="Times New Roman"/>
          <w:color w:val="000000"/>
          <w:kern w:val="0"/>
          <w:sz w:val="24"/>
          <w:szCs w:val="24"/>
        </w:rPr>
        <w:t xml:space="preserve"> will continue to</w:t>
      </w:r>
      <w:r w:rsidR="00695DD4">
        <w:rPr>
          <w:rFonts w:ascii="Times New Roman" w:hAnsi="Times New Roman" w:cs="Times New Roman"/>
          <w:color w:val="000000"/>
          <w:kern w:val="0"/>
          <w:sz w:val="24"/>
          <w:szCs w:val="24"/>
        </w:rPr>
        <w:t xml:space="preserve"> upwards</w:t>
      </w:r>
      <w:r w:rsidR="00695DD4" w:rsidRPr="00674AFB">
        <w:rPr>
          <w:rFonts w:ascii="Times New Roman" w:hAnsi="Times New Roman" w:cs="Times New Roman"/>
          <w:color w:val="000000"/>
          <w:kern w:val="0"/>
          <w:sz w:val="24"/>
          <w:szCs w:val="24"/>
        </w:rPr>
        <w:t xml:space="preserve"> </w:t>
      </w:r>
      <w:r w:rsidRPr="00674AFB">
        <w:rPr>
          <w:rFonts w:ascii="Times New Roman" w:hAnsi="Times New Roman" w:cs="Times New Roman"/>
          <w:color w:val="000000"/>
          <w:kern w:val="0"/>
          <w:sz w:val="24"/>
          <w:szCs w:val="24"/>
        </w:rPr>
        <w:t xml:space="preserve">from yearly </w:t>
      </w:r>
      <w:r w:rsidR="0017001D">
        <w:rPr>
          <w:rFonts w:ascii="Times New Roman" w:hAnsi="Times New Roman" w:cs="Times New Roman" w:hint="eastAsia"/>
          <w:color w:val="000000"/>
          <w:kern w:val="0"/>
          <w:sz w:val="24"/>
          <w:szCs w:val="24"/>
        </w:rPr>
        <w:t xml:space="preserve">US$ </w:t>
      </w:r>
      <w:r w:rsidRPr="00674AFB">
        <w:rPr>
          <w:rFonts w:ascii="Times New Roman" w:hAnsi="Times New Roman" w:cs="Times New Roman"/>
          <w:color w:val="000000"/>
          <w:kern w:val="0"/>
          <w:sz w:val="24"/>
          <w:szCs w:val="24"/>
        </w:rPr>
        <w:t xml:space="preserve">5 million </w:t>
      </w:r>
      <w:r w:rsidR="00695DD4">
        <w:rPr>
          <w:rFonts w:ascii="Times New Roman" w:hAnsi="Times New Roman" w:cs="Times New Roman"/>
          <w:color w:val="000000"/>
          <w:kern w:val="0"/>
          <w:sz w:val="24"/>
          <w:szCs w:val="24"/>
        </w:rPr>
        <w:t>presently being used</w:t>
      </w:r>
      <w:r w:rsidRPr="00674AFB">
        <w:rPr>
          <w:rFonts w:ascii="Times New Roman" w:hAnsi="Times New Roman" w:cs="Times New Roman"/>
          <w:color w:val="000000"/>
          <w:kern w:val="0"/>
          <w:sz w:val="24"/>
          <w:szCs w:val="24"/>
        </w:rPr>
        <w:t xml:space="preserve"> by 15 States in ICAO APAC Survey.</w:t>
      </w:r>
    </w:p>
    <w:p w:rsidR="00AA7751" w:rsidRDefault="00AA7751" w:rsidP="00A94224">
      <w:pPr>
        <w:pStyle w:val="a5"/>
        <w:spacing w:after="100" w:afterAutospacing="1"/>
        <w:ind w:leftChars="5" w:left="10"/>
        <w:rPr>
          <w:rFonts w:ascii="Times New Roman" w:hAnsi="Times New Roman" w:cs="Times New Roman"/>
          <w:color w:val="000000"/>
          <w:kern w:val="0"/>
          <w:sz w:val="24"/>
          <w:szCs w:val="24"/>
        </w:rPr>
      </w:pPr>
    </w:p>
    <w:p w:rsidR="008B6FDB" w:rsidRDefault="008B6FDB">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br w:type="page"/>
      </w:r>
    </w:p>
    <w:p w:rsidR="00AE2437" w:rsidRPr="00BB49F8" w:rsidRDefault="00AE2437" w:rsidP="00AE2437">
      <w:pPr>
        <w:pStyle w:val="a5"/>
        <w:numPr>
          <w:ilvl w:val="0"/>
          <w:numId w:val="8"/>
        </w:numPr>
        <w:ind w:leftChars="0"/>
        <w:rPr>
          <w:rFonts w:asciiTheme="majorHAnsi" w:hAnsiTheme="majorHAnsi" w:cstheme="majorHAnsi"/>
          <w:vanish/>
        </w:rPr>
      </w:pPr>
    </w:p>
    <w:p w:rsidR="00AE2437" w:rsidRPr="003D5AD1" w:rsidRDefault="00AE2437" w:rsidP="009D0278">
      <w:pPr>
        <w:pStyle w:val="2"/>
        <w:rPr>
          <w:rFonts w:eastAsia="MS Mincho"/>
        </w:rPr>
      </w:pPr>
      <w:bookmarkStart w:id="7" w:name="_Toc386529154"/>
      <w:r w:rsidRPr="003D5AD1">
        <w:rPr>
          <w:rFonts w:eastAsia="MS Mincho"/>
        </w:rPr>
        <w:t>Scenario 2 – Move to CRV</w:t>
      </w:r>
      <w:bookmarkEnd w:id="7"/>
    </w:p>
    <w:p w:rsidR="002125D4" w:rsidRPr="008F4B53" w:rsidRDefault="00F33D6A" w:rsidP="00A94224">
      <w:pPr>
        <w:spacing w:after="100" w:afterAutospacing="1"/>
        <w:rPr>
          <w:rFonts w:ascii="Times New Roman" w:hAnsi="Times New Roman" w:cs="Times New Roman"/>
          <w:color w:val="000000"/>
          <w:kern w:val="0"/>
          <w:sz w:val="24"/>
          <w:szCs w:val="24"/>
        </w:rPr>
      </w:pPr>
      <w:r>
        <w:rPr>
          <w:rFonts w:ascii="Times New Roman" w:eastAsia="PMingLiU" w:hAnsi="Times New Roman" w:cs="Times New Roman"/>
          <w:color w:val="000000"/>
          <w:kern w:val="0"/>
          <w:sz w:val="24"/>
          <w:szCs w:val="24"/>
          <w:lang w:eastAsia="en-US"/>
        </w:rPr>
        <w:t>This chapter</w:t>
      </w:r>
      <w:r w:rsidR="00695DD4">
        <w:rPr>
          <w:rFonts w:ascii="Times New Roman" w:eastAsia="PMingLiU" w:hAnsi="Times New Roman" w:cs="Times New Roman"/>
          <w:color w:val="000000"/>
          <w:kern w:val="0"/>
          <w:sz w:val="24"/>
          <w:szCs w:val="24"/>
          <w:lang w:eastAsia="en-US"/>
        </w:rPr>
        <w:t xml:space="preserve"> considers the </w:t>
      </w:r>
      <w:r w:rsidR="002125D4" w:rsidRPr="003D5AD1">
        <w:rPr>
          <w:rFonts w:ascii="Times New Roman" w:eastAsia="PMingLiU" w:hAnsi="Times New Roman" w:cs="Times New Roman" w:hint="eastAsia"/>
          <w:color w:val="000000"/>
          <w:kern w:val="0"/>
          <w:sz w:val="24"/>
          <w:szCs w:val="24"/>
          <w:lang w:eastAsia="en-US"/>
        </w:rPr>
        <w:t>case of introducing the CRV</w:t>
      </w:r>
      <w:r w:rsidR="00695DD4">
        <w:rPr>
          <w:rFonts w:ascii="Times New Roman" w:eastAsia="PMingLiU" w:hAnsi="Times New Roman" w:cs="Times New Roman"/>
          <w:color w:val="000000"/>
          <w:kern w:val="0"/>
          <w:sz w:val="24"/>
          <w:szCs w:val="24"/>
          <w:lang w:eastAsia="en-US"/>
        </w:rPr>
        <w:t xml:space="preserve"> </w:t>
      </w:r>
      <w:r>
        <w:rPr>
          <w:rFonts w:ascii="Times New Roman" w:eastAsia="PMingLiU" w:hAnsi="Times New Roman" w:cs="Times New Roman"/>
          <w:color w:val="000000"/>
          <w:kern w:val="0"/>
          <w:sz w:val="24"/>
          <w:szCs w:val="24"/>
          <w:lang w:eastAsia="en-US"/>
        </w:rPr>
        <w:t>network</w:t>
      </w:r>
      <w:r w:rsidR="00695DD4">
        <w:rPr>
          <w:rFonts w:ascii="Times New Roman" w:eastAsia="PMingLiU" w:hAnsi="Times New Roman" w:cs="Times New Roman"/>
          <w:color w:val="000000"/>
          <w:kern w:val="0"/>
          <w:sz w:val="24"/>
          <w:szCs w:val="24"/>
          <w:lang w:eastAsia="en-US"/>
        </w:rPr>
        <w:t xml:space="preserve"> in </w:t>
      </w:r>
      <w:r>
        <w:rPr>
          <w:rFonts w:ascii="Times New Roman" w:eastAsia="PMingLiU" w:hAnsi="Times New Roman" w:cs="Times New Roman"/>
          <w:color w:val="000000"/>
          <w:kern w:val="0"/>
          <w:sz w:val="24"/>
          <w:szCs w:val="24"/>
          <w:lang w:eastAsia="en-US"/>
        </w:rPr>
        <w:t xml:space="preserve">the </w:t>
      </w:r>
      <w:r w:rsidR="001915EC">
        <w:rPr>
          <w:rFonts w:ascii="Times New Roman" w:eastAsia="PMingLiU" w:hAnsi="Times New Roman" w:cs="Times New Roman"/>
          <w:color w:val="000000"/>
          <w:kern w:val="0"/>
          <w:sz w:val="24"/>
          <w:szCs w:val="24"/>
          <w:lang w:eastAsia="en-US"/>
        </w:rPr>
        <w:t>Asia/Pacific</w:t>
      </w:r>
      <w:r w:rsidR="00695DD4">
        <w:rPr>
          <w:rFonts w:ascii="Times New Roman" w:eastAsia="PMingLiU" w:hAnsi="Times New Roman" w:cs="Times New Roman"/>
          <w:color w:val="000000"/>
          <w:kern w:val="0"/>
          <w:sz w:val="24"/>
          <w:szCs w:val="24"/>
          <w:lang w:eastAsia="en-US"/>
        </w:rPr>
        <w:t xml:space="preserve"> region.</w:t>
      </w:r>
    </w:p>
    <w:p w:rsidR="00AE2437" w:rsidRPr="003D5AD1" w:rsidRDefault="00AE2437" w:rsidP="000976CC">
      <w:pPr>
        <w:pStyle w:val="3"/>
      </w:pPr>
      <w:bookmarkStart w:id="8" w:name="_Toc386529155"/>
      <w:r w:rsidRPr="003D5AD1">
        <w:t>Benefit Analysis</w:t>
      </w:r>
      <w:bookmarkEnd w:id="8"/>
    </w:p>
    <w:p w:rsidR="00E25501" w:rsidRDefault="00AE2437">
      <w:pPr>
        <w:pStyle w:val="4"/>
      </w:pPr>
      <w:r w:rsidRPr="003D5AD1">
        <w:t>Support Global Air Navigation Plan (GANP) roadmap</w:t>
      </w:r>
    </w:p>
    <w:p w:rsidR="00E25501" w:rsidRDefault="003000E8">
      <w:pPr>
        <w:spacing w:after="100" w:afterAutospacing="1"/>
        <w:rPr>
          <w:rFonts w:ascii="Times New Roman" w:eastAsia="PMingLiU" w:hAnsi="Times New Roman" w:cs="Times New Roman"/>
          <w:color w:val="000000"/>
          <w:kern w:val="0"/>
          <w:sz w:val="24"/>
          <w:szCs w:val="24"/>
          <w:lang w:eastAsia="en-US"/>
        </w:rPr>
      </w:pPr>
      <w:r w:rsidRPr="003000E8">
        <w:rPr>
          <w:rFonts w:ascii="Times New Roman" w:eastAsia="PMingLiU" w:hAnsi="Times New Roman" w:cs="Times New Roman"/>
          <w:color w:val="000000"/>
          <w:kern w:val="0"/>
          <w:sz w:val="24"/>
          <w:szCs w:val="24"/>
          <w:lang w:eastAsia="en-US"/>
        </w:rPr>
        <w:t xml:space="preserve">‘ICAO’s Global Air Navigation Plan (GANP) (ICAO Doc 9750)’ has introduced the Aviation System Block Upgrade (ASBUs) framework and roadmaps in 2013. </w:t>
      </w:r>
      <w:r w:rsidR="00560308">
        <w:rPr>
          <w:rFonts w:ascii="Times New Roman" w:eastAsia="PMingLiU" w:hAnsi="Times New Roman" w:cs="Times New Roman"/>
          <w:color w:val="000000"/>
          <w:kern w:val="0"/>
          <w:sz w:val="24"/>
          <w:szCs w:val="24"/>
          <w:lang w:eastAsia="en-US"/>
        </w:rPr>
        <w:t xml:space="preserve">As a follow-up </w:t>
      </w:r>
      <w:r w:rsidRPr="003000E8">
        <w:rPr>
          <w:rFonts w:ascii="Times New Roman" w:eastAsia="PMingLiU" w:hAnsi="Times New Roman" w:cs="Times New Roman"/>
          <w:color w:val="000000"/>
          <w:kern w:val="0"/>
          <w:sz w:val="24"/>
          <w:szCs w:val="24"/>
          <w:lang w:eastAsia="en-US"/>
        </w:rPr>
        <w:t xml:space="preserve">to APANPIRG/24 Conclusion 24/2, </w:t>
      </w:r>
      <w:r w:rsidR="00560308">
        <w:rPr>
          <w:rFonts w:ascii="Times New Roman" w:eastAsia="PMingLiU" w:hAnsi="Times New Roman" w:cs="Times New Roman"/>
          <w:color w:val="000000"/>
          <w:kern w:val="0"/>
          <w:sz w:val="24"/>
          <w:szCs w:val="24"/>
          <w:lang w:eastAsia="en-US"/>
        </w:rPr>
        <w:t>regarding the establishment of</w:t>
      </w:r>
      <w:r w:rsidRPr="003000E8">
        <w:rPr>
          <w:rFonts w:ascii="Times New Roman" w:eastAsia="PMingLiU" w:hAnsi="Times New Roman" w:cs="Times New Roman"/>
          <w:color w:val="000000"/>
          <w:kern w:val="0"/>
          <w:sz w:val="24"/>
          <w:szCs w:val="24"/>
          <w:lang w:eastAsia="en-US"/>
        </w:rPr>
        <w:t xml:space="preserve"> Regional Priorities and Targets, </w:t>
      </w:r>
      <w:r w:rsidR="00560308">
        <w:rPr>
          <w:rFonts w:ascii="Times New Roman" w:eastAsia="PMingLiU" w:hAnsi="Times New Roman" w:cs="Times New Roman"/>
          <w:color w:val="000000"/>
          <w:kern w:val="0"/>
          <w:sz w:val="24"/>
          <w:szCs w:val="24"/>
          <w:lang w:eastAsia="en-US"/>
        </w:rPr>
        <w:t xml:space="preserve">and referring to the ICAO APAC Seamless ATM plan v1.0, the </w:t>
      </w:r>
      <w:r w:rsidRPr="003000E8">
        <w:rPr>
          <w:rFonts w:ascii="Times New Roman" w:eastAsia="PMingLiU" w:hAnsi="Times New Roman" w:cs="Times New Roman"/>
          <w:color w:val="000000"/>
          <w:kern w:val="0"/>
          <w:sz w:val="24"/>
          <w:szCs w:val="24"/>
          <w:lang w:eastAsia="en-US"/>
        </w:rPr>
        <w:t xml:space="preserve">initial regional priorities </w:t>
      </w:r>
      <w:r w:rsidR="00560308">
        <w:rPr>
          <w:rFonts w:ascii="Times New Roman" w:eastAsia="PMingLiU" w:hAnsi="Times New Roman" w:cs="Times New Roman"/>
          <w:color w:val="000000"/>
          <w:kern w:val="0"/>
          <w:sz w:val="24"/>
          <w:szCs w:val="24"/>
          <w:lang w:eastAsia="en-US"/>
        </w:rPr>
        <w:t>endorsed by APANPIRG/25 in September 2014 sh</w:t>
      </w:r>
      <w:r w:rsidRPr="003000E8">
        <w:rPr>
          <w:rFonts w:ascii="Times New Roman" w:eastAsia="PMingLiU" w:hAnsi="Times New Roman" w:cs="Times New Roman"/>
          <w:color w:val="000000"/>
          <w:kern w:val="0"/>
          <w:sz w:val="24"/>
          <w:szCs w:val="24"/>
          <w:lang w:eastAsia="en-US"/>
        </w:rPr>
        <w:t xml:space="preserve">ould be: </w:t>
      </w:r>
    </w:p>
    <w:p w:rsidR="00E25501" w:rsidRDefault="00AE63F9">
      <w:pPr>
        <w:pStyle w:val="a5"/>
        <w:numPr>
          <w:ilvl w:val="0"/>
          <w:numId w:val="28"/>
        </w:numPr>
        <w:autoSpaceDE w:val="0"/>
        <w:autoSpaceDN w:val="0"/>
        <w:adjustRightInd w:val="0"/>
        <w:spacing w:after="0" w:line="276" w:lineRule="auto"/>
        <w:ind w:leftChars="0"/>
        <w:rPr>
          <w:rFonts w:ascii="Times New Roman" w:hAnsi="Times New Roman" w:cs="Times New Roman"/>
          <w:color w:val="000000"/>
          <w:kern w:val="0"/>
          <w:sz w:val="24"/>
          <w:szCs w:val="24"/>
        </w:rPr>
      </w:pPr>
      <w:r w:rsidRPr="002D74CF">
        <w:rPr>
          <w:rFonts w:ascii="Times New Roman" w:hAnsi="Times New Roman" w:cs="Times New Roman"/>
          <w:color w:val="000000"/>
          <w:kern w:val="0"/>
          <w:sz w:val="24"/>
          <w:szCs w:val="24"/>
        </w:rPr>
        <w:t xml:space="preserve">ATFM/A-CDM (B0-NOPS); </w:t>
      </w:r>
    </w:p>
    <w:p w:rsidR="00E25501" w:rsidRDefault="00AE63F9">
      <w:pPr>
        <w:pStyle w:val="a5"/>
        <w:numPr>
          <w:ilvl w:val="0"/>
          <w:numId w:val="28"/>
        </w:numPr>
        <w:autoSpaceDE w:val="0"/>
        <w:autoSpaceDN w:val="0"/>
        <w:adjustRightInd w:val="0"/>
        <w:spacing w:after="0" w:line="276" w:lineRule="auto"/>
        <w:ind w:leftChars="0"/>
        <w:rPr>
          <w:rFonts w:ascii="Times New Roman" w:hAnsi="Times New Roman" w:cs="Times New Roman"/>
          <w:color w:val="000000"/>
          <w:kern w:val="0"/>
          <w:sz w:val="24"/>
          <w:szCs w:val="24"/>
        </w:rPr>
      </w:pPr>
      <w:r w:rsidRPr="002D74CF">
        <w:rPr>
          <w:rFonts w:ascii="Times New Roman" w:hAnsi="Times New Roman" w:cs="Times New Roman"/>
          <w:color w:val="000000"/>
          <w:kern w:val="0"/>
          <w:sz w:val="24"/>
          <w:szCs w:val="24"/>
        </w:rPr>
        <w:t xml:space="preserve">AIM (B0-DATM); </w:t>
      </w:r>
    </w:p>
    <w:p w:rsidR="00E25501" w:rsidRDefault="00AE63F9">
      <w:pPr>
        <w:pStyle w:val="a5"/>
        <w:numPr>
          <w:ilvl w:val="0"/>
          <w:numId w:val="28"/>
        </w:numPr>
        <w:autoSpaceDE w:val="0"/>
        <w:autoSpaceDN w:val="0"/>
        <w:adjustRightInd w:val="0"/>
        <w:spacing w:after="0" w:line="276" w:lineRule="auto"/>
        <w:ind w:leftChars="0"/>
        <w:rPr>
          <w:rFonts w:ascii="Times New Roman" w:hAnsi="Times New Roman" w:cs="Times New Roman"/>
          <w:color w:val="000000"/>
          <w:kern w:val="0"/>
          <w:sz w:val="24"/>
          <w:szCs w:val="24"/>
        </w:rPr>
      </w:pPr>
      <w:r w:rsidRPr="002D74CF">
        <w:rPr>
          <w:rFonts w:ascii="Times New Roman" w:hAnsi="Times New Roman" w:cs="Times New Roman"/>
          <w:color w:val="000000"/>
          <w:kern w:val="0"/>
          <w:sz w:val="24"/>
          <w:szCs w:val="24"/>
        </w:rPr>
        <w:t xml:space="preserve">AIDC (B0-FICE); </w:t>
      </w:r>
    </w:p>
    <w:p w:rsidR="00E25501" w:rsidRDefault="00AE63F9">
      <w:pPr>
        <w:pStyle w:val="a5"/>
        <w:numPr>
          <w:ilvl w:val="0"/>
          <w:numId w:val="28"/>
        </w:numPr>
        <w:autoSpaceDE w:val="0"/>
        <w:autoSpaceDN w:val="0"/>
        <w:adjustRightInd w:val="0"/>
        <w:spacing w:after="0" w:line="276" w:lineRule="auto"/>
        <w:ind w:leftChars="0"/>
        <w:rPr>
          <w:rFonts w:ascii="Times New Roman" w:hAnsi="Times New Roman" w:cs="Times New Roman"/>
          <w:color w:val="000000"/>
          <w:kern w:val="0"/>
          <w:sz w:val="24"/>
          <w:szCs w:val="24"/>
        </w:rPr>
      </w:pPr>
      <w:r w:rsidRPr="002D74CF">
        <w:rPr>
          <w:rFonts w:ascii="Times New Roman" w:hAnsi="Times New Roman" w:cs="Times New Roman"/>
          <w:color w:val="000000"/>
          <w:kern w:val="0"/>
          <w:sz w:val="24"/>
          <w:szCs w:val="24"/>
        </w:rPr>
        <w:t xml:space="preserve">FUA (B0-FRTO); </w:t>
      </w:r>
    </w:p>
    <w:p w:rsidR="00E25501" w:rsidRDefault="00AE63F9">
      <w:pPr>
        <w:pStyle w:val="a5"/>
        <w:numPr>
          <w:ilvl w:val="0"/>
          <w:numId w:val="28"/>
        </w:numPr>
        <w:autoSpaceDE w:val="0"/>
        <w:autoSpaceDN w:val="0"/>
        <w:adjustRightInd w:val="0"/>
        <w:spacing w:after="0" w:line="276" w:lineRule="auto"/>
        <w:ind w:leftChars="0"/>
        <w:rPr>
          <w:rFonts w:ascii="Times New Roman" w:hAnsi="Times New Roman" w:cs="Times New Roman"/>
          <w:color w:val="000000"/>
          <w:kern w:val="0"/>
          <w:sz w:val="24"/>
          <w:szCs w:val="24"/>
        </w:rPr>
      </w:pPr>
      <w:r w:rsidRPr="002D74CF">
        <w:rPr>
          <w:rFonts w:ascii="Times New Roman" w:hAnsi="Times New Roman" w:cs="Times New Roman"/>
          <w:color w:val="000000"/>
          <w:kern w:val="0"/>
          <w:sz w:val="24"/>
          <w:szCs w:val="24"/>
        </w:rPr>
        <w:t xml:space="preserve">Surveillance (B0-ASUR); and </w:t>
      </w:r>
    </w:p>
    <w:p w:rsidR="00E25501" w:rsidRDefault="00AE63F9">
      <w:pPr>
        <w:pStyle w:val="a5"/>
        <w:numPr>
          <w:ilvl w:val="0"/>
          <w:numId w:val="28"/>
        </w:numPr>
        <w:autoSpaceDE w:val="0"/>
        <w:autoSpaceDN w:val="0"/>
        <w:adjustRightInd w:val="0"/>
        <w:spacing w:line="276" w:lineRule="auto"/>
        <w:ind w:leftChars="0"/>
        <w:rPr>
          <w:rFonts w:ascii="Times New Roman" w:hAnsi="Times New Roman" w:cs="Times New Roman"/>
          <w:color w:val="000000"/>
          <w:kern w:val="0"/>
          <w:sz w:val="24"/>
          <w:szCs w:val="24"/>
        </w:rPr>
      </w:pPr>
      <w:r w:rsidRPr="002D74CF">
        <w:rPr>
          <w:rFonts w:ascii="Times New Roman" w:hAnsi="Times New Roman" w:cs="Times New Roman"/>
          <w:color w:val="000000"/>
          <w:kern w:val="0"/>
          <w:sz w:val="24"/>
          <w:szCs w:val="24"/>
        </w:rPr>
        <w:t>Data-link ADS-C and CPDLC (B0-TBO)</w:t>
      </w:r>
      <w:r w:rsidR="006E0A25" w:rsidRPr="002D74CF">
        <w:rPr>
          <w:rFonts w:ascii="Times New Roman" w:hAnsi="Times New Roman" w:cs="Times New Roman" w:hint="eastAsia"/>
          <w:color w:val="000000"/>
          <w:kern w:val="0"/>
          <w:sz w:val="24"/>
          <w:szCs w:val="24"/>
        </w:rPr>
        <w:t>.</w:t>
      </w:r>
    </w:p>
    <w:p w:rsidR="00CE2B4D" w:rsidRDefault="007372BD">
      <w:pPr>
        <w:autoSpaceDE w:val="0"/>
        <w:autoSpaceDN w:val="0"/>
        <w:adjustRightInd w:val="0"/>
        <w:spacing w:after="100" w:afterAutospacing="1"/>
        <w:rPr>
          <w:rFonts w:ascii="Times New Roman" w:hAnsi="Times New Roman" w:cs="Times New Roman"/>
          <w:color w:val="000000"/>
          <w:kern w:val="0"/>
          <w:sz w:val="24"/>
          <w:szCs w:val="24"/>
        </w:rPr>
      </w:pPr>
      <w:r w:rsidRPr="003D5AD1">
        <w:rPr>
          <w:rFonts w:ascii="Times New Roman" w:hAnsi="Times New Roman" w:cs="Times New Roman"/>
          <w:color w:val="000000"/>
          <w:kern w:val="0"/>
          <w:sz w:val="24"/>
          <w:szCs w:val="24"/>
        </w:rPr>
        <w:t xml:space="preserve">To </w:t>
      </w:r>
      <w:r w:rsidR="003A2E7D">
        <w:rPr>
          <w:rFonts w:ascii="Times New Roman" w:hAnsi="Times New Roman" w:cs="Times New Roman"/>
          <w:color w:val="000000"/>
          <w:kern w:val="0"/>
          <w:sz w:val="24"/>
          <w:szCs w:val="24"/>
        </w:rPr>
        <w:t>enable</w:t>
      </w:r>
      <w:r w:rsidR="003A2E7D" w:rsidRPr="003D5AD1">
        <w:rPr>
          <w:rFonts w:ascii="Times New Roman" w:hAnsi="Times New Roman" w:cs="Times New Roman"/>
          <w:color w:val="000000"/>
          <w:kern w:val="0"/>
          <w:sz w:val="24"/>
          <w:szCs w:val="24"/>
        </w:rPr>
        <w:t xml:space="preserve"> </w:t>
      </w:r>
      <w:r w:rsidRPr="003D5AD1">
        <w:rPr>
          <w:rFonts w:ascii="Times New Roman" w:hAnsi="Times New Roman" w:cs="Times New Roman"/>
          <w:color w:val="000000"/>
          <w:kern w:val="0"/>
          <w:sz w:val="24"/>
          <w:szCs w:val="24"/>
        </w:rPr>
        <w:t xml:space="preserve">specifically </w:t>
      </w:r>
      <w:r w:rsidR="00D16DC5">
        <w:rPr>
          <w:rFonts w:ascii="Times New Roman" w:hAnsi="Times New Roman" w:cs="Times New Roman" w:hint="eastAsia"/>
          <w:color w:val="000000"/>
          <w:kern w:val="0"/>
          <w:sz w:val="24"/>
          <w:szCs w:val="24"/>
        </w:rPr>
        <w:t>AIDC (</w:t>
      </w:r>
      <w:r w:rsidRPr="003D5AD1">
        <w:rPr>
          <w:rFonts w:ascii="Times New Roman" w:hAnsi="Times New Roman" w:cs="Times New Roman"/>
          <w:color w:val="000000"/>
          <w:kern w:val="0"/>
          <w:sz w:val="24"/>
          <w:szCs w:val="24"/>
        </w:rPr>
        <w:t>B0-</w:t>
      </w:r>
      <w:r w:rsidR="00560308">
        <w:rPr>
          <w:rFonts w:ascii="Times New Roman" w:hAnsi="Times New Roman" w:cs="Times New Roman"/>
          <w:color w:val="000000"/>
          <w:kern w:val="0"/>
          <w:sz w:val="24"/>
          <w:szCs w:val="24"/>
        </w:rPr>
        <w:t>-</w:t>
      </w:r>
      <w:r w:rsidRPr="003D5AD1">
        <w:rPr>
          <w:rFonts w:ascii="Times New Roman" w:hAnsi="Times New Roman" w:cs="Times New Roman"/>
          <w:color w:val="000000"/>
          <w:kern w:val="0"/>
          <w:sz w:val="24"/>
          <w:szCs w:val="24"/>
        </w:rPr>
        <w:t>FICE</w:t>
      </w:r>
      <w:r w:rsidR="00D16DC5">
        <w:rPr>
          <w:rFonts w:ascii="Times New Roman" w:hAnsi="Times New Roman" w:cs="Times New Roman" w:hint="eastAsia"/>
          <w:color w:val="000000"/>
          <w:kern w:val="0"/>
          <w:sz w:val="24"/>
          <w:szCs w:val="24"/>
        </w:rPr>
        <w:t>)</w:t>
      </w:r>
      <w:r w:rsidRPr="003D5AD1">
        <w:rPr>
          <w:rFonts w:ascii="Times New Roman" w:hAnsi="Times New Roman" w:cs="Times New Roman"/>
          <w:color w:val="000000"/>
          <w:kern w:val="0"/>
          <w:sz w:val="24"/>
          <w:szCs w:val="24"/>
        </w:rPr>
        <w:t xml:space="preserve"> in the initial regional priorities, implementation of a common network international</w:t>
      </w:r>
      <w:r w:rsidR="00695DD4">
        <w:rPr>
          <w:rFonts w:ascii="Times New Roman" w:hAnsi="Times New Roman" w:cs="Times New Roman"/>
          <w:color w:val="000000"/>
          <w:kern w:val="0"/>
          <w:sz w:val="24"/>
          <w:szCs w:val="24"/>
        </w:rPr>
        <w:t>ly</w:t>
      </w:r>
      <w:r w:rsidRPr="003D5AD1">
        <w:rPr>
          <w:rFonts w:ascii="Times New Roman" w:hAnsi="Times New Roman" w:cs="Times New Roman"/>
          <w:color w:val="000000"/>
          <w:kern w:val="0"/>
          <w:sz w:val="24"/>
          <w:szCs w:val="24"/>
        </w:rPr>
        <w:t xml:space="preserve"> is essentially required.</w:t>
      </w:r>
      <w:r w:rsidR="007A2D70" w:rsidRPr="003D5AD1">
        <w:rPr>
          <w:rFonts w:ascii="Times New Roman" w:hAnsi="Times New Roman" w:cs="Times New Roman" w:hint="eastAsia"/>
          <w:color w:val="000000"/>
          <w:kern w:val="0"/>
          <w:sz w:val="24"/>
          <w:szCs w:val="24"/>
        </w:rPr>
        <w:t xml:space="preserve"> </w:t>
      </w:r>
      <w:r w:rsidR="007A2D70" w:rsidRPr="003D5AD1">
        <w:rPr>
          <w:rFonts w:ascii="Times New Roman" w:hAnsi="Times New Roman" w:cs="Times New Roman"/>
          <w:color w:val="000000"/>
          <w:kern w:val="0"/>
          <w:sz w:val="24"/>
          <w:szCs w:val="24"/>
        </w:rPr>
        <w:t xml:space="preserve">According to the ICAO APAC </w:t>
      </w:r>
      <w:r w:rsidR="00471717">
        <w:rPr>
          <w:rFonts w:ascii="Times New Roman" w:hAnsi="Times New Roman" w:cs="Times New Roman"/>
          <w:color w:val="000000"/>
          <w:kern w:val="0"/>
          <w:sz w:val="24"/>
          <w:szCs w:val="24"/>
        </w:rPr>
        <w:t>Survey</w:t>
      </w:r>
      <w:r w:rsidR="007A2D70" w:rsidRPr="003D5AD1">
        <w:rPr>
          <w:rFonts w:ascii="Times New Roman" w:hAnsi="Times New Roman" w:cs="Times New Roman"/>
          <w:color w:val="000000"/>
          <w:kern w:val="0"/>
          <w:sz w:val="24"/>
          <w:szCs w:val="24"/>
        </w:rPr>
        <w:t xml:space="preserve">, currently, there are many problems, such as described in 1.1 Current Status to the introduction of </w:t>
      </w:r>
      <w:r w:rsidR="00DE7B14">
        <w:rPr>
          <w:rFonts w:ascii="Times New Roman" w:hAnsi="Times New Roman" w:cs="Times New Roman" w:hint="eastAsia"/>
          <w:color w:val="000000"/>
          <w:kern w:val="0"/>
          <w:sz w:val="24"/>
          <w:szCs w:val="24"/>
        </w:rPr>
        <w:t>IPLs</w:t>
      </w:r>
      <w:r w:rsidR="007A2D70" w:rsidRPr="003D5AD1">
        <w:rPr>
          <w:rFonts w:ascii="Times New Roman" w:hAnsi="Times New Roman" w:cs="Times New Roman" w:hint="eastAsia"/>
          <w:color w:val="000000"/>
          <w:kern w:val="0"/>
          <w:sz w:val="24"/>
          <w:szCs w:val="24"/>
        </w:rPr>
        <w:t xml:space="preserve">. </w:t>
      </w:r>
      <w:r w:rsidR="00695DD4">
        <w:rPr>
          <w:rFonts w:ascii="Times New Roman" w:hAnsi="Times New Roman" w:cs="Times New Roman"/>
          <w:color w:val="000000"/>
          <w:kern w:val="0"/>
          <w:sz w:val="24"/>
          <w:szCs w:val="24"/>
        </w:rPr>
        <w:t>For</w:t>
      </w:r>
      <w:r w:rsidR="008F4B53">
        <w:rPr>
          <w:rFonts w:ascii="Times New Roman" w:hAnsi="Times New Roman" w:cs="Times New Roman" w:hint="eastAsia"/>
          <w:color w:val="000000"/>
          <w:kern w:val="0"/>
          <w:sz w:val="24"/>
          <w:szCs w:val="24"/>
        </w:rPr>
        <w:t xml:space="preserve"> </w:t>
      </w:r>
      <w:r w:rsidR="00695DD4">
        <w:rPr>
          <w:rFonts w:ascii="Times New Roman" w:hAnsi="Times New Roman" w:cs="Times New Roman"/>
          <w:color w:val="000000"/>
          <w:kern w:val="0"/>
          <w:sz w:val="24"/>
          <w:szCs w:val="24"/>
        </w:rPr>
        <w:t>catering to</w:t>
      </w:r>
      <w:r w:rsidR="007A2D70" w:rsidRPr="003D5AD1">
        <w:rPr>
          <w:rFonts w:ascii="Times New Roman" w:hAnsi="Times New Roman" w:cs="Times New Roman"/>
          <w:color w:val="000000"/>
          <w:kern w:val="0"/>
          <w:sz w:val="24"/>
          <w:szCs w:val="24"/>
        </w:rPr>
        <w:t xml:space="preserve"> the future</w:t>
      </w:r>
      <w:r w:rsidR="00DE7B14">
        <w:rPr>
          <w:rFonts w:ascii="Times New Roman" w:hAnsi="Times New Roman" w:cs="Times New Roman" w:hint="eastAsia"/>
          <w:color w:val="000000"/>
          <w:kern w:val="0"/>
          <w:sz w:val="24"/>
          <w:szCs w:val="24"/>
        </w:rPr>
        <w:t xml:space="preserve"> services</w:t>
      </w:r>
      <w:r w:rsidR="007A2D70" w:rsidRPr="003D5AD1">
        <w:rPr>
          <w:rFonts w:ascii="Times New Roman" w:hAnsi="Times New Roman" w:cs="Times New Roman"/>
          <w:color w:val="000000"/>
          <w:kern w:val="0"/>
          <w:sz w:val="24"/>
          <w:szCs w:val="24"/>
        </w:rPr>
        <w:t>, the communication infrastructure is required</w:t>
      </w:r>
      <w:r w:rsidR="00695DD4">
        <w:rPr>
          <w:rFonts w:ascii="Times New Roman" w:hAnsi="Times New Roman" w:cs="Times New Roman"/>
          <w:color w:val="000000"/>
          <w:kern w:val="0"/>
          <w:sz w:val="24"/>
          <w:szCs w:val="24"/>
        </w:rPr>
        <w:t xml:space="preserve"> in</w:t>
      </w:r>
      <w:r w:rsidR="007A2D70" w:rsidRPr="003D5AD1">
        <w:rPr>
          <w:rFonts w:ascii="Times New Roman" w:hAnsi="Times New Roman" w:cs="Times New Roman"/>
          <w:color w:val="000000"/>
          <w:kern w:val="0"/>
          <w:sz w:val="24"/>
          <w:szCs w:val="24"/>
        </w:rPr>
        <w:t xml:space="preserve"> an environment that can take advantage of IT technology.</w:t>
      </w:r>
      <w:r w:rsidR="00845FDA" w:rsidRPr="003D5AD1">
        <w:rPr>
          <w:rFonts w:ascii="Times New Roman" w:hAnsi="Times New Roman" w:cs="Times New Roman" w:hint="eastAsia"/>
          <w:color w:val="000000"/>
          <w:kern w:val="0"/>
          <w:sz w:val="24"/>
          <w:szCs w:val="24"/>
        </w:rPr>
        <w:t xml:space="preserve"> </w:t>
      </w:r>
    </w:p>
    <w:p w:rsidR="00CE2B4D" w:rsidRDefault="00845FDA">
      <w:pPr>
        <w:autoSpaceDE w:val="0"/>
        <w:autoSpaceDN w:val="0"/>
        <w:adjustRightInd w:val="0"/>
        <w:spacing w:after="100" w:afterAutospacing="1"/>
        <w:rPr>
          <w:rFonts w:ascii="Times New Roman" w:hAnsi="Times New Roman" w:cs="Times New Roman"/>
          <w:kern w:val="0"/>
          <w:sz w:val="24"/>
          <w:szCs w:val="24"/>
        </w:rPr>
      </w:pPr>
      <w:r w:rsidRPr="003D5AD1">
        <w:rPr>
          <w:rFonts w:ascii="Times New Roman" w:hAnsi="Times New Roman" w:cs="Times New Roman"/>
          <w:kern w:val="0"/>
          <w:sz w:val="24"/>
          <w:szCs w:val="24"/>
        </w:rPr>
        <w:t>A dedicated, common</w:t>
      </w:r>
      <w:r w:rsidR="00695DD4">
        <w:rPr>
          <w:rFonts w:ascii="Times New Roman" w:hAnsi="Times New Roman" w:cs="Times New Roman"/>
          <w:kern w:val="0"/>
          <w:sz w:val="24"/>
          <w:szCs w:val="24"/>
        </w:rPr>
        <w:t xml:space="preserve"> regional </w:t>
      </w:r>
      <w:r w:rsidR="008F4B53">
        <w:rPr>
          <w:rFonts w:ascii="Times New Roman" w:hAnsi="Times New Roman" w:cs="Times New Roman"/>
          <w:kern w:val="0"/>
          <w:sz w:val="24"/>
          <w:szCs w:val="24"/>
        </w:rPr>
        <w:t>virtual</w:t>
      </w:r>
      <w:r w:rsidR="008F4B53">
        <w:rPr>
          <w:rFonts w:ascii="Times New Roman" w:hAnsi="Times New Roman" w:cs="Times New Roman" w:hint="eastAsia"/>
          <w:kern w:val="0"/>
          <w:sz w:val="24"/>
          <w:szCs w:val="24"/>
        </w:rPr>
        <w:t xml:space="preserve"> private</w:t>
      </w:r>
      <w:r w:rsidRPr="003D5AD1">
        <w:rPr>
          <w:rFonts w:ascii="Times New Roman" w:hAnsi="Times New Roman" w:cs="Times New Roman"/>
          <w:kern w:val="0"/>
          <w:sz w:val="24"/>
          <w:szCs w:val="24"/>
        </w:rPr>
        <w:t xml:space="preserve"> network operated by a</w:t>
      </w:r>
      <w:r w:rsidR="00695DD4">
        <w:rPr>
          <w:rFonts w:ascii="Times New Roman" w:hAnsi="Times New Roman" w:cs="Times New Roman"/>
          <w:kern w:val="0"/>
          <w:sz w:val="24"/>
          <w:szCs w:val="24"/>
        </w:rPr>
        <w:t xml:space="preserve"> communication</w:t>
      </w:r>
      <w:r w:rsidRPr="003D5AD1">
        <w:rPr>
          <w:rFonts w:ascii="Times New Roman" w:hAnsi="Times New Roman" w:cs="Times New Roman"/>
          <w:kern w:val="0"/>
          <w:sz w:val="24"/>
          <w:szCs w:val="24"/>
        </w:rPr>
        <w:t xml:space="preserve"> service provider </w:t>
      </w:r>
      <w:r w:rsidR="00695DD4">
        <w:rPr>
          <w:rFonts w:ascii="Times New Roman" w:hAnsi="Times New Roman" w:cs="Times New Roman"/>
          <w:kern w:val="0"/>
          <w:sz w:val="24"/>
          <w:szCs w:val="24"/>
        </w:rPr>
        <w:t>will be of utmost importance i</w:t>
      </w:r>
      <w:r w:rsidR="00695DD4" w:rsidRPr="003D5AD1">
        <w:rPr>
          <w:rFonts w:ascii="Times New Roman" w:hAnsi="Times New Roman" w:cs="Times New Roman"/>
          <w:kern w:val="0"/>
          <w:sz w:val="24"/>
          <w:szCs w:val="24"/>
        </w:rPr>
        <w:t>n the Asia</w:t>
      </w:r>
      <w:r w:rsidR="00695DD4">
        <w:rPr>
          <w:rFonts w:ascii="Times New Roman" w:hAnsi="Times New Roman" w:cs="Times New Roman" w:hint="eastAsia"/>
          <w:kern w:val="0"/>
          <w:sz w:val="24"/>
          <w:szCs w:val="24"/>
        </w:rPr>
        <w:t>/</w:t>
      </w:r>
      <w:r w:rsidR="00695DD4" w:rsidRPr="003D5AD1">
        <w:rPr>
          <w:rFonts w:ascii="Times New Roman" w:hAnsi="Times New Roman" w:cs="Times New Roman"/>
          <w:kern w:val="0"/>
          <w:sz w:val="24"/>
          <w:szCs w:val="24"/>
        </w:rPr>
        <w:t>Pacific region, in order to promote the implementation of the GANP roadmap</w:t>
      </w:r>
      <w:r w:rsidR="00695DD4">
        <w:rPr>
          <w:rFonts w:ascii="Times New Roman" w:hAnsi="Times New Roman" w:cs="Times New Roman"/>
          <w:kern w:val="0"/>
          <w:sz w:val="24"/>
          <w:szCs w:val="24"/>
        </w:rPr>
        <w:t xml:space="preserve"> and is under</w:t>
      </w:r>
      <w:r w:rsidR="00DE7B14">
        <w:rPr>
          <w:rFonts w:ascii="Times New Roman" w:hAnsi="Times New Roman" w:cs="Times New Roman" w:hint="eastAsia"/>
          <w:kern w:val="0"/>
          <w:sz w:val="24"/>
          <w:szCs w:val="24"/>
        </w:rPr>
        <w:t xml:space="preserve"> consider</w:t>
      </w:r>
      <w:r w:rsidR="00695DD4">
        <w:rPr>
          <w:rFonts w:ascii="Times New Roman" w:hAnsi="Times New Roman" w:cs="Times New Roman"/>
          <w:kern w:val="0"/>
          <w:sz w:val="24"/>
          <w:szCs w:val="24"/>
        </w:rPr>
        <w:t>ation</w:t>
      </w:r>
      <w:r w:rsidRPr="003D5AD1">
        <w:rPr>
          <w:rFonts w:ascii="Times New Roman" w:hAnsi="Times New Roman" w:cs="Times New Roman"/>
          <w:kern w:val="0"/>
          <w:sz w:val="24"/>
          <w:szCs w:val="24"/>
        </w:rPr>
        <w:t xml:space="preserve"> to replace the current configuration. Common networks had successfully been deployed in</w:t>
      </w:r>
      <w:r w:rsidRPr="003D5AD1">
        <w:rPr>
          <w:rFonts w:ascii="Times New Roman" w:hAnsi="Times New Roman" w:cs="Times New Roman" w:hint="eastAsia"/>
          <w:kern w:val="0"/>
          <w:sz w:val="24"/>
          <w:szCs w:val="24"/>
        </w:rPr>
        <w:t xml:space="preserve"> </w:t>
      </w:r>
      <w:r w:rsidRPr="003D5AD1">
        <w:rPr>
          <w:rFonts w:ascii="Times New Roman" w:hAnsi="Times New Roman" w:cs="Times New Roman"/>
          <w:kern w:val="0"/>
          <w:sz w:val="24"/>
          <w:szCs w:val="24"/>
        </w:rPr>
        <w:t>some other ICAO regions (e.g. PENS in the EUR Region and MEVA in the CAR Region).</w:t>
      </w:r>
    </w:p>
    <w:p w:rsidR="00E25501" w:rsidRDefault="00AE2437">
      <w:pPr>
        <w:pStyle w:val="4"/>
      </w:pPr>
      <w:r w:rsidRPr="003D5AD1">
        <w:t xml:space="preserve">CRV </w:t>
      </w:r>
      <w:r w:rsidR="00334AAE" w:rsidRPr="003D5AD1">
        <w:t xml:space="preserve">technology </w:t>
      </w:r>
      <w:r w:rsidRPr="003D5AD1">
        <w:t>is the enable</w:t>
      </w:r>
      <w:r w:rsidR="00334AAE">
        <w:t>r</w:t>
      </w:r>
      <w:r w:rsidRPr="003D5AD1">
        <w:t xml:space="preserve"> for future services:</w:t>
      </w:r>
    </w:p>
    <w:p w:rsidR="007819F1" w:rsidRPr="003D5AD1" w:rsidRDefault="00CE5687" w:rsidP="00A94224">
      <w:pPr>
        <w:spacing w:after="100" w:afterAutospacing="1"/>
        <w:rPr>
          <w:rFonts w:ascii="Times New Roman" w:eastAsia="PMingLiU" w:hAnsi="Times New Roman" w:cs="Times New Roman"/>
          <w:color w:val="000000"/>
          <w:kern w:val="0"/>
          <w:sz w:val="24"/>
          <w:szCs w:val="24"/>
          <w:lang w:eastAsia="en-US"/>
        </w:rPr>
      </w:pPr>
      <w:r w:rsidRPr="003D5AD1">
        <w:rPr>
          <w:rFonts w:ascii="Times New Roman" w:hAnsi="Times New Roman" w:cs="Times New Roman" w:hint="eastAsia"/>
          <w:color w:val="000000"/>
          <w:kern w:val="0"/>
          <w:sz w:val="24"/>
          <w:szCs w:val="24"/>
        </w:rPr>
        <w:t xml:space="preserve">The </w:t>
      </w:r>
      <w:r w:rsidR="007819F1" w:rsidRPr="003D5AD1">
        <w:rPr>
          <w:rFonts w:ascii="Times New Roman" w:eastAsia="PMingLiU" w:hAnsi="Times New Roman" w:cs="Times New Roman"/>
          <w:color w:val="000000"/>
          <w:kern w:val="0"/>
          <w:sz w:val="24"/>
          <w:szCs w:val="24"/>
          <w:lang w:eastAsia="en-US"/>
        </w:rPr>
        <w:t>CRV</w:t>
      </w:r>
      <w:r w:rsidR="00334AAE">
        <w:rPr>
          <w:rFonts w:ascii="Times New Roman" w:eastAsia="PMingLiU" w:hAnsi="Times New Roman" w:cs="Times New Roman"/>
          <w:color w:val="000000"/>
          <w:kern w:val="0"/>
          <w:sz w:val="24"/>
          <w:szCs w:val="24"/>
          <w:lang w:eastAsia="en-US"/>
        </w:rPr>
        <w:t xml:space="preserve"> network shall be</w:t>
      </w:r>
      <w:r w:rsidR="007819F1" w:rsidRPr="003D5AD1">
        <w:rPr>
          <w:rFonts w:ascii="Times New Roman" w:eastAsia="PMingLiU" w:hAnsi="Times New Roman" w:cs="Times New Roman"/>
          <w:color w:val="000000"/>
          <w:kern w:val="0"/>
          <w:sz w:val="24"/>
          <w:szCs w:val="24"/>
          <w:lang w:eastAsia="en-US"/>
        </w:rPr>
        <w:t xml:space="preserve"> </w:t>
      </w:r>
      <w:r w:rsidR="00334AAE">
        <w:rPr>
          <w:rFonts w:ascii="Times New Roman" w:eastAsia="PMingLiU" w:hAnsi="Times New Roman" w:cs="Times New Roman"/>
          <w:color w:val="000000"/>
          <w:kern w:val="0"/>
          <w:sz w:val="24"/>
          <w:szCs w:val="24"/>
          <w:lang w:eastAsia="en-US"/>
        </w:rPr>
        <w:t>established</w:t>
      </w:r>
      <w:r w:rsidR="007819F1" w:rsidRPr="003D5AD1">
        <w:rPr>
          <w:rFonts w:ascii="Times New Roman" w:eastAsia="PMingLiU" w:hAnsi="Times New Roman" w:cs="Times New Roman"/>
          <w:color w:val="000000"/>
          <w:kern w:val="0"/>
          <w:sz w:val="24"/>
          <w:szCs w:val="24"/>
          <w:lang w:eastAsia="en-US"/>
        </w:rPr>
        <w:t xml:space="preserve"> by using the </w:t>
      </w:r>
      <w:r w:rsidR="008C6E69" w:rsidRPr="000E2201">
        <w:rPr>
          <w:rFonts w:ascii="Times New Roman" w:hAnsi="Times New Roman" w:cs="Times New Roman"/>
          <w:kern w:val="0"/>
          <w:sz w:val="24"/>
          <w:szCs w:val="24"/>
        </w:rPr>
        <w:t xml:space="preserve">IP based virtual private network </w:t>
      </w:r>
      <w:r w:rsidR="008C6E69">
        <w:rPr>
          <w:rFonts w:ascii="Times New Roman" w:hAnsi="Times New Roman" w:cs="Times New Roman" w:hint="eastAsia"/>
          <w:kern w:val="0"/>
          <w:sz w:val="24"/>
          <w:szCs w:val="24"/>
        </w:rPr>
        <w:t>(</w:t>
      </w:r>
      <w:r w:rsidR="007819F1" w:rsidRPr="003D5AD1">
        <w:rPr>
          <w:rFonts w:ascii="Times New Roman" w:eastAsia="PMingLiU" w:hAnsi="Times New Roman" w:cs="Times New Roman"/>
          <w:color w:val="000000"/>
          <w:kern w:val="0"/>
          <w:sz w:val="24"/>
          <w:szCs w:val="24"/>
          <w:lang w:eastAsia="en-US"/>
        </w:rPr>
        <w:t>IP-VPN</w:t>
      </w:r>
      <w:r w:rsidR="008C6E69">
        <w:rPr>
          <w:rFonts w:ascii="Times New Roman" w:hAnsi="Times New Roman" w:cs="Times New Roman" w:hint="eastAsia"/>
          <w:color w:val="000000"/>
          <w:kern w:val="0"/>
          <w:sz w:val="24"/>
          <w:szCs w:val="24"/>
        </w:rPr>
        <w:t>)</w:t>
      </w:r>
      <w:r w:rsidR="007819F1" w:rsidRPr="003D5AD1">
        <w:rPr>
          <w:rFonts w:ascii="Times New Roman" w:eastAsia="PMingLiU" w:hAnsi="Times New Roman" w:cs="Times New Roman"/>
          <w:color w:val="000000"/>
          <w:kern w:val="0"/>
          <w:sz w:val="24"/>
          <w:szCs w:val="24"/>
          <w:lang w:eastAsia="en-US"/>
        </w:rPr>
        <w:t xml:space="preserve"> service, which </w:t>
      </w:r>
      <w:r w:rsidR="00334AAE">
        <w:rPr>
          <w:rFonts w:ascii="Times New Roman" w:eastAsia="PMingLiU" w:hAnsi="Times New Roman" w:cs="Times New Roman"/>
          <w:color w:val="000000"/>
          <w:kern w:val="0"/>
          <w:sz w:val="24"/>
          <w:szCs w:val="24"/>
          <w:lang w:eastAsia="en-US"/>
        </w:rPr>
        <w:t>will be a</w:t>
      </w:r>
      <w:r w:rsidR="007819F1" w:rsidRPr="003D5AD1">
        <w:rPr>
          <w:rFonts w:ascii="Times New Roman" w:eastAsia="PMingLiU" w:hAnsi="Times New Roman" w:cs="Times New Roman"/>
          <w:color w:val="000000"/>
          <w:kern w:val="0"/>
          <w:sz w:val="24"/>
          <w:szCs w:val="24"/>
          <w:lang w:eastAsia="en-US"/>
        </w:rPr>
        <w:t xml:space="preserve"> closed</w:t>
      </w:r>
      <w:r w:rsidR="00334AAE">
        <w:rPr>
          <w:rFonts w:ascii="Times New Roman" w:eastAsia="PMingLiU" w:hAnsi="Times New Roman" w:cs="Times New Roman"/>
          <w:color w:val="000000"/>
          <w:kern w:val="0"/>
          <w:sz w:val="24"/>
          <w:szCs w:val="24"/>
          <w:lang w:eastAsia="en-US"/>
        </w:rPr>
        <w:t xml:space="preserve"> private</w:t>
      </w:r>
      <w:r w:rsidR="007819F1" w:rsidRPr="003D5AD1">
        <w:rPr>
          <w:rFonts w:ascii="Times New Roman" w:eastAsia="PMingLiU" w:hAnsi="Times New Roman" w:cs="Times New Roman"/>
          <w:color w:val="000000"/>
          <w:kern w:val="0"/>
          <w:sz w:val="24"/>
          <w:szCs w:val="24"/>
          <w:lang w:eastAsia="en-US"/>
        </w:rPr>
        <w:t xml:space="preserve"> IP network via the access line.</w:t>
      </w:r>
    </w:p>
    <w:p w:rsidR="007819F1" w:rsidRPr="00B73296" w:rsidRDefault="00334AAE" w:rsidP="00A94224">
      <w:pPr>
        <w:spacing w:after="100" w:afterAutospacing="1"/>
        <w:rPr>
          <w:rFonts w:ascii="Times New Roman" w:hAnsi="Times New Roman" w:cs="Times New Roman"/>
          <w:color w:val="000000"/>
          <w:kern w:val="0"/>
          <w:sz w:val="24"/>
          <w:szCs w:val="24"/>
        </w:rPr>
      </w:pPr>
      <w:r>
        <w:rPr>
          <w:rFonts w:ascii="Times New Roman" w:eastAsia="PMingLiU" w:hAnsi="Times New Roman" w:cs="Times New Roman"/>
          <w:color w:val="000000"/>
          <w:kern w:val="0"/>
          <w:sz w:val="24"/>
          <w:szCs w:val="24"/>
          <w:lang w:eastAsia="en-US"/>
        </w:rPr>
        <w:t>Specific</w:t>
      </w:r>
      <w:r w:rsidR="0097041D" w:rsidRPr="003D5AD1">
        <w:rPr>
          <w:rFonts w:ascii="Times New Roman" w:eastAsia="PMingLiU" w:hAnsi="Times New Roman" w:cs="Times New Roman"/>
          <w:color w:val="000000"/>
          <w:kern w:val="0"/>
          <w:sz w:val="24"/>
          <w:szCs w:val="24"/>
          <w:lang w:eastAsia="en-US"/>
        </w:rPr>
        <w:t xml:space="preserve"> service level agreement</w:t>
      </w:r>
      <w:r w:rsidR="0097041D" w:rsidRPr="003D5AD1">
        <w:rPr>
          <w:rFonts w:ascii="Times New Roman" w:eastAsia="PMingLiU" w:hAnsi="Times New Roman" w:cs="Times New Roman" w:hint="eastAsia"/>
          <w:color w:val="000000"/>
          <w:kern w:val="0"/>
          <w:sz w:val="24"/>
          <w:szCs w:val="24"/>
          <w:lang w:eastAsia="en-US"/>
        </w:rPr>
        <w:t xml:space="preserve"> </w:t>
      </w:r>
      <w:r w:rsidR="00A24C79" w:rsidRPr="003D5AD1">
        <w:rPr>
          <w:rFonts w:ascii="Times New Roman" w:hAnsi="Times New Roman" w:cs="Times New Roman" w:hint="eastAsia"/>
          <w:color w:val="000000"/>
          <w:kern w:val="0"/>
          <w:sz w:val="24"/>
          <w:szCs w:val="24"/>
        </w:rPr>
        <w:t>(</w:t>
      </w:r>
      <w:r w:rsidR="0097041D" w:rsidRPr="003D5AD1">
        <w:rPr>
          <w:rFonts w:ascii="Times New Roman" w:eastAsia="PMingLiU" w:hAnsi="Times New Roman" w:cs="Times New Roman"/>
          <w:color w:val="000000"/>
          <w:kern w:val="0"/>
          <w:sz w:val="24"/>
          <w:szCs w:val="24"/>
          <w:lang w:eastAsia="en-US"/>
        </w:rPr>
        <w:t xml:space="preserve">SLA) </w:t>
      </w:r>
      <w:r>
        <w:rPr>
          <w:rFonts w:ascii="Times New Roman" w:eastAsia="PMingLiU" w:hAnsi="Times New Roman" w:cs="Times New Roman"/>
          <w:color w:val="000000"/>
          <w:kern w:val="0"/>
          <w:sz w:val="24"/>
          <w:szCs w:val="24"/>
          <w:lang w:eastAsia="en-US"/>
        </w:rPr>
        <w:t xml:space="preserve">will be put in place between </w:t>
      </w:r>
      <w:r w:rsidR="008B6FDB">
        <w:rPr>
          <w:rFonts w:ascii="Times New Roman" w:hAnsi="Times New Roman" w:cs="Times New Roman" w:hint="eastAsia"/>
          <w:color w:val="000000"/>
          <w:kern w:val="0"/>
          <w:sz w:val="24"/>
          <w:szCs w:val="24"/>
        </w:rPr>
        <w:t>States</w:t>
      </w:r>
      <w:r>
        <w:rPr>
          <w:rFonts w:ascii="Times New Roman" w:eastAsia="PMingLiU" w:hAnsi="Times New Roman" w:cs="Times New Roman"/>
          <w:color w:val="000000"/>
          <w:kern w:val="0"/>
          <w:sz w:val="24"/>
          <w:szCs w:val="24"/>
          <w:lang w:eastAsia="en-US"/>
        </w:rPr>
        <w:t xml:space="preserve"> and </w:t>
      </w:r>
      <w:r w:rsidR="003A2E7D">
        <w:rPr>
          <w:rFonts w:ascii="Times New Roman" w:eastAsia="PMingLiU" w:hAnsi="Times New Roman" w:cs="Times New Roman"/>
          <w:color w:val="000000"/>
          <w:kern w:val="0"/>
          <w:sz w:val="24"/>
          <w:szCs w:val="24"/>
          <w:lang w:eastAsia="en-US"/>
        </w:rPr>
        <w:t xml:space="preserve">a common </w:t>
      </w:r>
      <w:r>
        <w:rPr>
          <w:rFonts w:ascii="Times New Roman" w:eastAsia="PMingLiU" w:hAnsi="Times New Roman" w:cs="Times New Roman"/>
          <w:color w:val="000000"/>
          <w:kern w:val="0"/>
          <w:sz w:val="24"/>
          <w:szCs w:val="24"/>
          <w:lang w:eastAsia="en-US"/>
        </w:rPr>
        <w:t xml:space="preserve">service provider </w:t>
      </w:r>
      <w:r w:rsidR="0097041D" w:rsidRPr="003D5AD1">
        <w:rPr>
          <w:rFonts w:ascii="Times New Roman" w:eastAsia="PMingLiU" w:hAnsi="Times New Roman" w:cs="Times New Roman"/>
          <w:color w:val="000000"/>
          <w:kern w:val="0"/>
          <w:sz w:val="24"/>
          <w:szCs w:val="24"/>
          <w:lang w:eastAsia="en-US"/>
        </w:rPr>
        <w:t xml:space="preserve">to guarantee the speed of the </w:t>
      </w:r>
      <w:r w:rsidR="00DE7B14">
        <w:rPr>
          <w:rFonts w:ascii="Times New Roman" w:hAnsi="Times New Roman" w:cs="Times New Roman" w:hint="eastAsia"/>
          <w:color w:val="000000"/>
          <w:kern w:val="0"/>
          <w:sz w:val="24"/>
          <w:szCs w:val="24"/>
        </w:rPr>
        <w:t>circuit</w:t>
      </w:r>
      <w:r>
        <w:rPr>
          <w:rFonts w:ascii="Times New Roman" w:hAnsi="Times New Roman" w:cs="Times New Roman"/>
          <w:color w:val="000000"/>
          <w:kern w:val="0"/>
          <w:sz w:val="24"/>
          <w:szCs w:val="24"/>
        </w:rPr>
        <w:t>,</w:t>
      </w:r>
      <w:r w:rsidR="0097041D" w:rsidRPr="003D5AD1">
        <w:rPr>
          <w:rFonts w:ascii="Times New Roman" w:eastAsia="PMingLiU" w:hAnsi="Times New Roman" w:cs="Times New Roman"/>
          <w:color w:val="000000"/>
          <w:kern w:val="0"/>
          <w:sz w:val="24"/>
          <w:szCs w:val="24"/>
          <w:lang w:eastAsia="en-US"/>
        </w:rPr>
        <w:t xml:space="preserve"> the quality of service</w:t>
      </w:r>
      <w:r w:rsidR="00A24C79" w:rsidRPr="003D5AD1">
        <w:rPr>
          <w:rFonts w:ascii="Times New Roman" w:hAnsi="Times New Roman" w:cs="Times New Roman" w:hint="eastAsia"/>
          <w:color w:val="000000"/>
          <w:kern w:val="0"/>
          <w:sz w:val="24"/>
          <w:szCs w:val="24"/>
        </w:rPr>
        <w:t xml:space="preserve"> </w:t>
      </w:r>
      <w:r w:rsidR="0097041D" w:rsidRPr="003D5AD1">
        <w:rPr>
          <w:rFonts w:ascii="Times New Roman" w:eastAsia="PMingLiU" w:hAnsi="Times New Roman" w:cs="Times New Roman" w:hint="eastAsia"/>
          <w:color w:val="000000"/>
          <w:kern w:val="0"/>
          <w:sz w:val="24"/>
          <w:szCs w:val="24"/>
          <w:lang w:eastAsia="en-US"/>
        </w:rPr>
        <w:t>(</w:t>
      </w:r>
      <w:proofErr w:type="spellStart"/>
      <w:r w:rsidR="0097041D" w:rsidRPr="003D5AD1">
        <w:rPr>
          <w:rFonts w:ascii="Times New Roman" w:eastAsia="PMingLiU" w:hAnsi="Times New Roman" w:cs="Times New Roman" w:hint="eastAsia"/>
          <w:color w:val="000000"/>
          <w:kern w:val="0"/>
          <w:sz w:val="24"/>
          <w:szCs w:val="24"/>
          <w:lang w:eastAsia="en-US"/>
        </w:rPr>
        <w:t>Q</w:t>
      </w:r>
      <w:r w:rsidR="00A24C79" w:rsidRPr="003D5AD1">
        <w:rPr>
          <w:rFonts w:ascii="Times New Roman" w:hAnsi="Times New Roman" w:cs="Times New Roman" w:hint="eastAsia"/>
          <w:color w:val="000000"/>
          <w:kern w:val="0"/>
          <w:sz w:val="24"/>
          <w:szCs w:val="24"/>
        </w:rPr>
        <w:t>o</w:t>
      </w:r>
      <w:r w:rsidR="0097041D" w:rsidRPr="003D5AD1">
        <w:rPr>
          <w:rFonts w:ascii="Times New Roman" w:eastAsia="PMingLiU" w:hAnsi="Times New Roman" w:cs="Times New Roman"/>
          <w:color w:val="000000"/>
          <w:kern w:val="0"/>
          <w:sz w:val="24"/>
          <w:szCs w:val="24"/>
          <w:lang w:eastAsia="en-US"/>
        </w:rPr>
        <w:t>S</w:t>
      </w:r>
      <w:proofErr w:type="spellEnd"/>
      <w:r w:rsidR="0097041D" w:rsidRPr="003D5AD1">
        <w:rPr>
          <w:rFonts w:ascii="Times New Roman" w:eastAsia="PMingLiU" w:hAnsi="Times New Roman" w:cs="Times New Roman"/>
          <w:color w:val="000000"/>
          <w:kern w:val="0"/>
          <w:sz w:val="24"/>
          <w:szCs w:val="24"/>
          <w:lang w:eastAsia="en-US"/>
        </w:rPr>
        <w:t>)</w:t>
      </w:r>
      <w:r>
        <w:rPr>
          <w:rFonts w:ascii="Times New Roman" w:eastAsia="PMingLiU" w:hAnsi="Times New Roman" w:cs="Times New Roman"/>
          <w:color w:val="000000"/>
          <w:kern w:val="0"/>
          <w:sz w:val="24"/>
          <w:szCs w:val="24"/>
          <w:lang w:eastAsia="en-US"/>
        </w:rPr>
        <w:t xml:space="preserve"> and other performance and quality parameters.</w:t>
      </w:r>
    </w:p>
    <w:p w:rsidR="0019449B" w:rsidRDefault="0019449B" w:rsidP="00A94224">
      <w:pPr>
        <w:spacing w:after="100" w:afterAutospacing="1"/>
        <w:rPr>
          <w:rFonts w:ascii="Times New Roman" w:hAnsi="Times New Roman" w:cs="Times New Roman"/>
          <w:color w:val="000000"/>
          <w:kern w:val="0"/>
          <w:sz w:val="24"/>
          <w:szCs w:val="24"/>
        </w:rPr>
      </w:pPr>
      <w:r w:rsidRPr="0019449B">
        <w:rPr>
          <w:rFonts w:ascii="Times New Roman" w:eastAsia="PMingLiU" w:hAnsi="Times New Roman" w:cs="Times New Roman"/>
          <w:color w:val="000000"/>
          <w:kern w:val="0"/>
          <w:sz w:val="24"/>
          <w:szCs w:val="24"/>
          <w:lang w:eastAsia="en-US"/>
        </w:rPr>
        <w:lastRenderedPageBreak/>
        <w:t xml:space="preserve">The usage fee </w:t>
      </w:r>
      <w:r w:rsidR="00334AAE">
        <w:rPr>
          <w:rFonts w:ascii="Times New Roman" w:eastAsia="PMingLiU" w:hAnsi="Times New Roman" w:cs="Times New Roman"/>
          <w:color w:val="000000"/>
          <w:kern w:val="0"/>
          <w:sz w:val="24"/>
          <w:szCs w:val="24"/>
          <w:lang w:eastAsia="en-US"/>
        </w:rPr>
        <w:t>shall</w:t>
      </w:r>
      <w:r w:rsidR="00334AAE" w:rsidRPr="0019449B">
        <w:rPr>
          <w:rFonts w:ascii="Times New Roman" w:eastAsia="PMingLiU" w:hAnsi="Times New Roman" w:cs="Times New Roman"/>
          <w:color w:val="000000"/>
          <w:kern w:val="0"/>
          <w:sz w:val="24"/>
          <w:szCs w:val="24"/>
          <w:lang w:eastAsia="en-US"/>
        </w:rPr>
        <w:t xml:space="preserve"> </w:t>
      </w:r>
      <w:r w:rsidRPr="0019449B">
        <w:rPr>
          <w:rFonts w:ascii="Times New Roman" w:eastAsia="PMingLiU" w:hAnsi="Times New Roman" w:cs="Times New Roman"/>
          <w:color w:val="000000"/>
          <w:kern w:val="0"/>
          <w:sz w:val="24"/>
          <w:szCs w:val="24"/>
          <w:lang w:eastAsia="en-US"/>
        </w:rPr>
        <w:t xml:space="preserve">be </w:t>
      </w:r>
      <w:r w:rsidR="00334AAE">
        <w:rPr>
          <w:rFonts w:ascii="Times New Roman" w:eastAsia="PMingLiU" w:hAnsi="Times New Roman" w:cs="Times New Roman"/>
          <w:color w:val="000000"/>
          <w:kern w:val="0"/>
          <w:sz w:val="24"/>
          <w:szCs w:val="24"/>
          <w:lang w:eastAsia="en-US"/>
        </w:rPr>
        <w:t>determined based on bandwidth usage or other similar criteria as agreed upon or quoted by</w:t>
      </w:r>
      <w:r w:rsidR="003A2E7D">
        <w:rPr>
          <w:rFonts w:ascii="Times New Roman" w:eastAsia="PMingLiU" w:hAnsi="Times New Roman" w:cs="Times New Roman"/>
          <w:color w:val="000000"/>
          <w:kern w:val="0"/>
          <w:sz w:val="24"/>
          <w:szCs w:val="24"/>
          <w:lang w:eastAsia="en-US"/>
        </w:rPr>
        <w:t xml:space="preserve"> a common</w:t>
      </w:r>
      <w:r w:rsidR="00334AAE">
        <w:rPr>
          <w:rFonts w:ascii="Times New Roman" w:eastAsia="PMingLiU" w:hAnsi="Times New Roman" w:cs="Times New Roman"/>
          <w:color w:val="000000"/>
          <w:kern w:val="0"/>
          <w:sz w:val="24"/>
          <w:szCs w:val="24"/>
          <w:lang w:eastAsia="en-US"/>
        </w:rPr>
        <w:t xml:space="preserve"> service provider </w:t>
      </w:r>
      <w:r w:rsidR="003A2E7D">
        <w:rPr>
          <w:rFonts w:ascii="Times New Roman" w:eastAsia="PMingLiU" w:hAnsi="Times New Roman" w:cs="Times New Roman"/>
          <w:color w:val="000000"/>
          <w:kern w:val="0"/>
          <w:sz w:val="24"/>
          <w:szCs w:val="24"/>
          <w:lang w:eastAsia="en-US"/>
        </w:rPr>
        <w:t>and</w:t>
      </w:r>
      <w:r w:rsidR="00334AAE">
        <w:rPr>
          <w:rFonts w:ascii="Times New Roman" w:eastAsia="PMingLiU" w:hAnsi="Times New Roman" w:cs="Times New Roman"/>
          <w:color w:val="000000"/>
          <w:kern w:val="0"/>
          <w:sz w:val="24"/>
          <w:szCs w:val="24"/>
          <w:lang w:eastAsia="en-US"/>
        </w:rPr>
        <w:t xml:space="preserve"> is expected to be </w:t>
      </w:r>
      <w:r w:rsidRPr="0019449B">
        <w:rPr>
          <w:rFonts w:ascii="Times New Roman" w:eastAsia="PMingLiU" w:hAnsi="Times New Roman" w:cs="Times New Roman"/>
          <w:color w:val="000000"/>
          <w:kern w:val="0"/>
          <w:sz w:val="24"/>
          <w:szCs w:val="24"/>
          <w:lang w:eastAsia="en-US"/>
        </w:rPr>
        <w:t>lower</w:t>
      </w:r>
      <w:r w:rsidR="00334AAE">
        <w:rPr>
          <w:rFonts w:ascii="Times New Roman" w:eastAsia="PMingLiU" w:hAnsi="Times New Roman" w:cs="Times New Roman"/>
          <w:color w:val="000000"/>
          <w:kern w:val="0"/>
          <w:sz w:val="24"/>
          <w:szCs w:val="24"/>
          <w:lang w:eastAsia="en-US"/>
        </w:rPr>
        <w:t xml:space="preserve"> than</w:t>
      </w:r>
      <w:r w:rsidRPr="0019449B">
        <w:rPr>
          <w:rFonts w:ascii="Times New Roman" w:eastAsia="PMingLiU" w:hAnsi="Times New Roman" w:cs="Times New Roman"/>
          <w:color w:val="000000"/>
          <w:kern w:val="0"/>
          <w:sz w:val="24"/>
          <w:szCs w:val="24"/>
          <w:lang w:eastAsia="en-US"/>
        </w:rPr>
        <w:t xml:space="preserve"> </w:t>
      </w:r>
      <w:r w:rsidR="003A2E7D">
        <w:rPr>
          <w:rFonts w:ascii="Times New Roman" w:eastAsia="PMingLiU" w:hAnsi="Times New Roman" w:cs="Times New Roman"/>
          <w:color w:val="000000"/>
          <w:kern w:val="0"/>
          <w:sz w:val="24"/>
          <w:szCs w:val="24"/>
          <w:lang w:eastAsia="en-US"/>
        </w:rPr>
        <w:t xml:space="preserve">the one of </w:t>
      </w:r>
      <w:r w:rsidR="00334AAE">
        <w:rPr>
          <w:rFonts w:ascii="Times New Roman" w:eastAsia="PMingLiU" w:hAnsi="Times New Roman" w:cs="Times New Roman"/>
          <w:color w:val="000000"/>
          <w:kern w:val="0"/>
          <w:sz w:val="24"/>
          <w:szCs w:val="24"/>
          <w:lang w:eastAsia="en-US"/>
        </w:rPr>
        <w:t>existing</w:t>
      </w:r>
      <w:r w:rsidR="00334AAE" w:rsidRPr="0019449B">
        <w:rPr>
          <w:rFonts w:ascii="Times New Roman" w:eastAsia="PMingLiU" w:hAnsi="Times New Roman" w:cs="Times New Roman"/>
          <w:color w:val="000000"/>
          <w:kern w:val="0"/>
          <w:sz w:val="24"/>
          <w:szCs w:val="24"/>
          <w:lang w:eastAsia="en-US"/>
        </w:rPr>
        <w:t xml:space="preserve"> </w:t>
      </w:r>
      <w:r w:rsidRPr="0019449B">
        <w:rPr>
          <w:rFonts w:ascii="Times New Roman" w:eastAsia="PMingLiU" w:hAnsi="Times New Roman" w:cs="Times New Roman"/>
          <w:color w:val="000000"/>
          <w:kern w:val="0"/>
          <w:sz w:val="24"/>
          <w:szCs w:val="24"/>
          <w:lang w:eastAsia="en-US"/>
        </w:rPr>
        <w:t>IPL.</w:t>
      </w:r>
    </w:p>
    <w:p w:rsidR="00A24C79" w:rsidRPr="003D5AD1" w:rsidRDefault="00334AAE" w:rsidP="00A94224">
      <w:pPr>
        <w:spacing w:after="100" w:afterAutospacing="1"/>
        <w:rPr>
          <w:rFonts w:ascii="Times New Roman" w:hAnsi="Times New Roman" w:cs="Times New Roman"/>
          <w:color w:val="000000"/>
          <w:kern w:val="0"/>
          <w:sz w:val="24"/>
          <w:szCs w:val="24"/>
        </w:rPr>
      </w:pPr>
      <w:r>
        <w:rPr>
          <w:rFonts w:ascii="Times New Roman" w:eastAsia="PMingLiU" w:hAnsi="Times New Roman" w:cs="Times New Roman"/>
          <w:color w:val="000000"/>
          <w:kern w:val="0"/>
          <w:sz w:val="24"/>
          <w:szCs w:val="24"/>
          <w:lang w:eastAsia="en-US"/>
        </w:rPr>
        <w:t>As</w:t>
      </w:r>
      <w:r w:rsidR="00A24C79" w:rsidRPr="003D5AD1">
        <w:rPr>
          <w:rFonts w:ascii="Times New Roman" w:eastAsia="PMingLiU" w:hAnsi="Times New Roman" w:cs="Times New Roman"/>
          <w:color w:val="000000"/>
          <w:kern w:val="0"/>
          <w:sz w:val="24"/>
          <w:szCs w:val="24"/>
          <w:lang w:eastAsia="en-US"/>
        </w:rPr>
        <w:t xml:space="preserve"> compared to </w:t>
      </w:r>
      <w:r w:rsidR="0019449B">
        <w:rPr>
          <w:rFonts w:ascii="Times New Roman" w:hAnsi="Times New Roman" w:cs="Times New Roman" w:hint="eastAsia"/>
          <w:color w:val="000000"/>
          <w:kern w:val="0"/>
          <w:sz w:val="24"/>
          <w:szCs w:val="24"/>
        </w:rPr>
        <w:t>IPL</w:t>
      </w:r>
      <w:r w:rsidR="00A24C79" w:rsidRPr="003D5AD1">
        <w:rPr>
          <w:rFonts w:ascii="Times New Roman" w:eastAsia="PMingLiU" w:hAnsi="Times New Roman" w:cs="Times New Roman"/>
          <w:color w:val="000000"/>
          <w:kern w:val="0"/>
          <w:sz w:val="24"/>
          <w:szCs w:val="24"/>
          <w:lang w:eastAsia="en-US"/>
        </w:rPr>
        <w:t xml:space="preserve"> services, such as wide-area Ethernet or </w:t>
      </w:r>
      <w:r w:rsidR="00A24C79" w:rsidRPr="003D5AD1">
        <w:rPr>
          <w:rFonts w:ascii="Times New Roman" w:hAnsi="Times New Roman" w:cs="Times New Roman" w:hint="eastAsia"/>
          <w:color w:val="000000"/>
          <w:kern w:val="0"/>
          <w:sz w:val="24"/>
          <w:szCs w:val="24"/>
        </w:rPr>
        <w:t xml:space="preserve">conventional </w:t>
      </w:r>
      <w:r w:rsidR="00A24C79" w:rsidRPr="003D5AD1">
        <w:rPr>
          <w:rFonts w:ascii="Times New Roman" w:eastAsia="PMingLiU" w:hAnsi="Times New Roman" w:cs="Times New Roman"/>
          <w:color w:val="000000"/>
          <w:kern w:val="0"/>
          <w:sz w:val="24"/>
          <w:szCs w:val="24"/>
          <w:lang w:eastAsia="en-US"/>
        </w:rPr>
        <w:t>Frame Relay, the IP-VPN is advantageous</w:t>
      </w:r>
      <w:r>
        <w:rPr>
          <w:rFonts w:ascii="Times New Roman" w:eastAsia="PMingLiU" w:hAnsi="Times New Roman" w:cs="Times New Roman"/>
          <w:color w:val="000000"/>
          <w:kern w:val="0"/>
          <w:sz w:val="24"/>
          <w:szCs w:val="24"/>
          <w:lang w:eastAsia="en-US"/>
        </w:rPr>
        <w:t xml:space="preserve"> in terms of low </w:t>
      </w:r>
      <w:r w:rsidR="00A24C79" w:rsidRPr="003D5AD1">
        <w:rPr>
          <w:rFonts w:ascii="Times New Roman" w:eastAsia="PMingLiU" w:hAnsi="Times New Roman" w:cs="Times New Roman"/>
          <w:color w:val="000000"/>
          <w:kern w:val="0"/>
          <w:sz w:val="24"/>
          <w:szCs w:val="24"/>
          <w:lang w:eastAsia="en-US"/>
        </w:rPr>
        <w:t>running cost</w:t>
      </w:r>
      <w:r>
        <w:rPr>
          <w:rFonts w:ascii="Times New Roman" w:eastAsia="PMingLiU" w:hAnsi="Times New Roman" w:cs="Times New Roman"/>
          <w:color w:val="000000"/>
          <w:kern w:val="0"/>
          <w:sz w:val="24"/>
          <w:szCs w:val="24"/>
          <w:lang w:eastAsia="en-US"/>
        </w:rPr>
        <w:t>, and</w:t>
      </w:r>
      <w:r w:rsidR="00A24C79" w:rsidRPr="003D5AD1">
        <w:rPr>
          <w:rFonts w:ascii="Times New Roman" w:eastAsia="PMingLiU" w:hAnsi="Times New Roman" w:cs="Times New Roman"/>
          <w:color w:val="000000"/>
          <w:kern w:val="0"/>
          <w:sz w:val="24"/>
          <w:szCs w:val="24"/>
          <w:lang w:eastAsia="en-US"/>
        </w:rPr>
        <w:t xml:space="preserve"> easy to construct </w:t>
      </w:r>
      <w:r>
        <w:rPr>
          <w:rFonts w:ascii="Times New Roman" w:eastAsia="PMingLiU" w:hAnsi="Times New Roman" w:cs="Times New Roman"/>
          <w:color w:val="000000"/>
          <w:kern w:val="0"/>
          <w:sz w:val="24"/>
          <w:szCs w:val="24"/>
          <w:lang w:eastAsia="en-US"/>
        </w:rPr>
        <w:t xml:space="preserve">with </w:t>
      </w:r>
      <w:r w:rsidR="00A24C79" w:rsidRPr="003D5AD1">
        <w:rPr>
          <w:rFonts w:ascii="Times New Roman" w:eastAsia="PMingLiU" w:hAnsi="Times New Roman" w:cs="Times New Roman"/>
          <w:color w:val="000000"/>
          <w:kern w:val="0"/>
          <w:sz w:val="24"/>
          <w:szCs w:val="24"/>
          <w:lang w:eastAsia="en-US"/>
        </w:rPr>
        <w:t>a flexible network configuration. In addition, priority control and bandwidth control is also feasible</w:t>
      </w:r>
      <w:r>
        <w:rPr>
          <w:rFonts w:ascii="Times New Roman" w:eastAsia="PMingLiU" w:hAnsi="Times New Roman" w:cs="Times New Roman"/>
          <w:color w:val="000000"/>
          <w:kern w:val="0"/>
          <w:sz w:val="24"/>
          <w:szCs w:val="24"/>
          <w:lang w:eastAsia="en-US"/>
        </w:rPr>
        <w:t>, thereby allowing high speed and large capacity of data flow enabling voice communication as well using V</w:t>
      </w:r>
      <w:r w:rsidR="003A2E7D">
        <w:rPr>
          <w:rFonts w:ascii="Times New Roman" w:eastAsia="PMingLiU" w:hAnsi="Times New Roman" w:cs="Times New Roman"/>
          <w:color w:val="000000"/>
          <w:kern w:val="0"/>
          <w:sz w:val="24"/>
          <w:szCs w:val="24"/>
          <w:lang w:eastAsia="en-US"/>
        </w:rPr>
        <w:t>o</w:t>
      </w:r>
      <w:r>
        <w:rPr>
          <w:rFonts w:ascii="Times New Roman" w:eastAsia="PMingLiU" w:hAnsi="Times New Roman" w:cs="Times New Roman"/>
          <w:color w:val="000000"/>
          <w:kern w:val="0"/>
          <w:sz w:val="24"/>
          <w:szCs w:val="24"/>
          <w:lang w:eastAsia="en-US"/>
        </w:rPr>
        <w:t>IP</w:t>
      </w:r>
      <w:r w:rsidR="00B73296">
        <w:rPr>
          <w:rFonts w:ascii="Times New Roman" w:hAnsi="Times New Roman" w:cs="Times New Roman" w:hint="eastAsia"/>
          <w:color w:val="000000"/>
          <w:kern w:val="0"/>
          <w:sz w:val="24"/>
          <w:szCs w:val="24"/>
        </w:rPr>
        <w:t>.</w:t>
      </w:r>
    </w:p>
    <w:p w:rsidR="00D44C18" w:rsidRPr="003D5AD1" w:rsidRDefault="00A24C79" w:rsidP="00A94224">
      <w:pPr>
        <w:spacing w:after="100" w:afterAutospacing="1"/>
        <w:rPr>
          <w:rFonts w:ascii="Times New Roman" w:hAnsi="Times New Roman" w:cs="Times New Roman"/>
          <w:color w:val="000000"/>
          <w:kern w:val="0"/>
          <w:sz w:val="24"/>
          <w:szCs w:val="24"/>
        </w:rPr>
      </w:pPr>
      <w:r w:rsidRPr="003D5AD1">
        <w:rPr>
          <w:rFonts w:ascii="Times New Roman" w:hAnsi="Times New Roman" w:cs="Times New Roman"/>
          <w:color w:val="000000"/>
          <w:kern w:val="0"/>
          <w:sz w:val="24"/>
          <w:szCs w:val="24"/>
        </w:rPr>
        <w:t xml:space="preserve">Therefore, </w:t>
      </w:r>
      <w:r w:rsidR="006D0EAB">
        <w:rPr>
          <w:rFonts w:ascii="Times New Roman" w:hAnsi="Times New Roman" w:cs="Times New Roman" w:hint="eastAsia"/>
          <w:color w:val="000000"/>
          <w:kern w:val="0"/>
          <w:sz w:val="24"/>
          <w:szCs w:val="24"/>
        </w:rPr>
        <w:t>the</w:t>
      </w:r>
      <w:r w:rsidR="006D0EAB">
        <w:rPr>
          <w:rFonts w:ascii="Times New Roman" w:hAnsi="Times New Roman" w:cs="Times New Roman"/>
          <w:color w:val="000000"/>
          <w:kern w:val="0"/>
          <w:sz w:val="24"/>
          <w:szCs w:val="24"/>
        </w:rPr>
        <w:t xml:space="preserve"> CRV</w:t>
      </w:r>
      <w:r w:rsidR="00566158" w:rsidRPr="003D5AD1">
        <w:rPr>
          <w:rFonts w:ascii="Times New Roman" w:hAnsi="Times New Roman" w:cs="Times New Roman"/>
          <w:color w:val="000000"/>
          <w:kern w:val="0"/>
          <w:sz w:val="24"/>
          <w:szCs w:val="24"/>
        </w:rPr>
        <w:t xml:space="preserve"> is sufficient to meet the technical requirements of demands on future concepts</w:t>
      </w:r>
      <w:r w:rsidR="00566158">
        <w:rPr>
          <w:rFonts w:ascii="Times New Roman" w:hAnsi="Times New Roman" w:cs="Times New Roman"/>
          <w:color w:val="000000"/>
          <w:kern w:val="0"/>
          <w:sz w:val="24"/>
          <w:szCs w:val="24"/>
        </w:rPr>
        <w:t>, as applications may be developed using</w:t>
      </w:r>
      <w:r w:rsidRPr="003D5AD1">
        <w:rPr>
          <w:rFonts w:ascii="Times New Roman" w:hAnsi="Times New Roman" w:cs="Times New Roman"/>
          <w:color w:val="000000"/>
          <w:kern w:val="0"/>
          <w:sz w:val="24"/>
          <w:szCs w:val="24"/>
        </w:rPr>
        <w:t xml:space="preserve"> IT technology according to the future concepts</w:t>
      </w:r>
      <w:r w:rsidR="00566158">
        <w:rPr>
          <w:rFonts w:ascii="Times New Roman" w:hAnsi="Times New Roman" w:cs="Times New Roman"/>
          <w:color w:val="000000"/>
          <w:kern w:val="0"/>
          <w:sz w:val="24"/>
          <w:szCs w:val="24"/>
        </w:rPr>
        <w:t>.</w:t>
      </w:r>
    </w:p>
    <w:p w:rsidR="00E25501" w:rsidRDefault="00AE2437">
      <w:pPr>
        <w:pStyle w:val="5"/>
      </w:pPr>
      <w:r w:rsidRPr="003D5AD1">
        <w:t>SWIM</w:t>
      </w:r>
    </w:p>
    <w:p w:rsidR="00CE2B4D" w:rsidRDefault="00BB5CDD">
      <w:pPr>
        <w:autoSpaceDE w:val="0"/>
        <w:autoSpaceDN w:val="0"/>
        <w:adjustRightInd w:val="0"/>
        <w:spacing w:after="100" w:afterAutospacing="1"/>
        <w:rPr>
          <w:rFonts w:ascii="Times New Roman" w:hAnsi="Times New Roman" w:cs="Times New Roman"/>
          <w:color w:val="000000"/>
          <w:kern w:val="0"/>
          <w:sz w:val="24"/>
          <w:szCs w:val="24"/>
        </w:rPr>
      </w:pPr>
      <w:r w:rsidRPr="003D5AD1">
        <w:rPr>
          <w:rFonts w:ascii="Times New Roman" w:hAnsi="Times New Roman" w:cs="Times New Roman" w:hint="eastAsia"/>
          <w:color w:val="000000"/>
          <w:kern w:val="0"/>
          <w:sz w:val="24"/>
          <w:szCs w:val="24"/>
        </w:rPr>
        <w:t xml:space="preserve">The </w:t>
      </w:r>
      <w:r w:rsidR="004817F9" w:rsidRPr="004817F9">
        <w:rPr>
          <w:rFonts w:ascii="Times New Roman" w:hAnsi="Times New Roman" w:cs="Times New Roman"/>
          <w:color w:val="000000"/>
          <w:kern w:val="0"/>
          <w:sz w:val="24"/>
          <w:szCs w:val="24"/>
        </w:rPr>
        <w:t>SWIM is mainly contained in the ASBUs B1-SWIM and B2-SWIM. In addition, the modules relating to service improvement through digital aeronautical information management and integration (B0-DATM &amp; B1-DATM) as well as modules for improving operational performance through FF-ICE (B1-FICE, B2-FICE, and B3-FICE) are important early components of overall SWIM.</w:t>
      </w:r>
    </w:p>
    <w:p w:rsidR="00CA7551" w:rsidRPr="00CA7551" w:rsidRDefault="00CA7551" w:rsidP="00CA7551">
      <w:pPr>
        <w:jc w:val="center"/>
        <w:rPr>
          <w:rFonts w:ascii="Times New Roman" w:hAnsi="Times New Roman" w:cs="Times New Roman"/>
          <w:color w:val="000000"/>
          <w:kern w:val="0"/>
          <w:sz w:val="24"/>
          <w:szCs w:val="24"/>
        </w:rPr>
      </w:pPr>
      <w:r w:rsidRPr="00CA7551">
        <w:rPr>
          <w:rFonts w:ascii="Times New Roman" w:hAnsi="Times New Roman" w:cs="Times New Roman" w:hint="eastAsia"/>
          <w:color w:val="000000"/>
          <w:kern w:val="0"/>
          <w:sz w:val="24"/>
          <w:szCs w:val="24"/>
        </w:rPr>
        <w:t>Figure 6</w:t>
      </w:r>
      <w:r w:rsidR="00CB66EA">
        <w:rPr>
          <w:rFonts w:ascii="Times New Roman" w:hAnsi="Times New Roman" w:cs="Times New Roman" w:hint="eastAsia"/>
          <w:color w:val="000000"/>
          <w:kern w:val="0"/>
          <w:sz w:val="24"/>
          <w:szCs w:val="24"/>
        </w:rPr>
        <w:t>:</w:t>
      </w:r>
      <w:r w:rsidRPr="00CA7551">
        <w:rPr>
          <w:rFonts w:ascii="Times New Roman" w:hAnsi="Times New Roman" w:cs="Times New Roman" w:hint="eastAsia"/>
          <w:color w:val="000000"/>
          <w:kern w:val="0"/>
          <w:sz w:val="24"/>
          <w:szCs w:val="24"/>
        </w:rPr>
        <w:t xml:space="preserve"> </w:t>
      </w:r>
      <w:r w:rsidRPr="00CA7551">
        <w:rPr>
          <w:rFonts w:ascii="Times New Roman" w:hAnsi="Times New Roman" w:cs="Times New Roman" w:hint="eastAsia"/>
          <w:i/>
          <w:color w:val="000000"/>
          <w:kern w:val="0"/>
          <w:sz w:val="24"/>
          <w:szCs w:val="24"/>
        </w:rPr>
        <w:t>Roadmap of Global Air Navigation Plan</w:t>
      </w:r>
    </w:p>
    <w:p w:rsidR="00FF127E" w:rsidRDefault="00053587" w:rsidP="00053587">
      <w:pPr>
        <w:autoSpaceDE w:val="0"/>
        <w:autoSpaceDN w:val="0"/>
        <w:adjustRightInd w:val="0"/>
        <w:spacing w:after="0"/>
        <w:jc w:val="center"/>
        <w:rPr>
          <w:rFonts w:asciiTheme="majorHAnsi" w:hAnsiTheme="majorHAnsi" w:cstheme="majorHAnsi"/>
          <w:color w:val="000000"/>
          <w:kern w:val="0"/>
          <w:sz w:val="24"/>
          <w:szCs w:val="24"/>
        </w:rPr>
      </w:pPr>
      <w:r w:rsidRPr="004817F9">
        <w:rPr>
          <w:rFonts w:asciiTheme="majorHAnsi" w:hAnsiTheme="majorHAnsi" w:cstheme="majorHAnsi"/>
          <w:noProof/>
        </w:rPr>
        <w:drawing>
          <wp:inline distT="0" distB="0" distL="0" distR="0">
            <wp:extent cx="4676774" cy="3600450"/>
            <wp:effectExtent l="19050" t="0" r="0" b="0"/>
            <wp:docPr id="7" name="図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srcRect l="19782" t="17595" r="35922" b="12476"/>
                    <a:stretch>
                      <a:fillRect/>
                    </a:stretch>
                  </pic:blipFill>
                  <pic:spPr bwMode="auto">
                    <a:xfrm>
                      <a:off x="0" y="0"/>
                      <a:ext cx="4701884" cy="3619781"/>
                    </a:xfrm>
                    <a:prstGeom prst="rect">
                      <a:avLst/>
                    </a:prstGeom>
                    <a:noFill/>
                    <a:ln w="9525">
                      <a:noFill/>
                      <a:miter lim="800000"/>
                      <a:headEnd/>
                      <a:tailEnd/>
                    </a:ln>
                  </pic:spPr>
                </pic:pic>
              </a:graphicData>
            </a:graphic>
          </wp:inline>
        </w:drawing>
      </w:r>
    </w:p>
    <w:p w:rsidR="00CE2B4D" w:rsidRDefault="003A2E7D">
      <w:pPr>
        <w:autoSpaceDE w:val="0"/>
        <w:autoSpaceDN w:val="0"/>
        <w:adjustRightInd w:val="0"/>
        <w:spacing w:after="100" w:afterAutospacing="1"/>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As an</w:t>
      </w:r>
      <w:r w:rsidR="00822D6D" w:rsidRPr="003D5AD1">
        <w:rPr>
          <w:rFonts w:ascii="Times New Roman" w:hAnsi="Times New Roman" w:cs="Times New Roman"/>
          <w:color w:val="000000"/>
          <w:kern w:val="0"/>
          <w:sz w:val="24"/>
          <w:szCs w:val="24"/>
        </w:rPr>
        <w:t xml:space="preserve"> IP network based on IP-VPN</w:t>
      </w:r>
      <w:r>
        <w:rPr>
          <w:rFonts w:ascii="Times New Roman" w:hAnsi="Times New Roman" w:cs="Times New Roman"/>
          <w:color w:val="000000"/>
          <w:kern w:val="0"/>
          <w:sz w:val="24"/>
          <w:szCs w:val="24"/>
        </w:rPr>
        <w:t>,</w:t>
      </w:r>
      <w:r w:rsidR="00822D6D" w:rsidRPr="003D5AD1">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the CRV network</w:t>
      </w:r>
      <w:r w:rsidR="00822D6D" w:rsidRPr="003D5AD1">
        <w:rPr>
          <w:rFonts w:ascii="Times New Roman" w:hAnsi="Times New Roman" w:cs="Times New Roman"/>
          <w:color w:val="000000"/>
          <w:kern w:val="0"/>
          <w:sz w:val="24"/>
          <w:szCs w:val="24"/>
        </w:rPr>
        <w:t xml:space="preserve"> </w:t>
      </w:r>
      <w:r w:rsidR="00566158">
        <w:rPr>
          <w:rFonts w:ascii="Times New Roman" w:hAnsi="Times New Roman" w:cs="Times New Roman"/>
          <w:color w:val="000000"/>
          <w:kern w:val="0"/>
          <w:sz w:val="24"/>
          <w:szCs w:val="24"/>
        </w:rPr>
        <w:t>will be the future</w:t>
      </w:r>
      <w:r w:rsidR="00822D6D" w:rsidRPr="003D5AD1">
        <w:rPr>
          <w:rFonts w:ascii="Times New Roman" w:hAnsi="Times New Roman" w:cs="Times New Roman"/>
          <w:color w:val="000000"/>
          <w:kern w:val="0"/>
          <w:sz w:val="24"/>
          <w:szCs w:val="24"/>
        </w:rPr>
        <w:t xml:space="preserve"> communication infrastructure to support the SWIM</w:t>
      </w:r>
      <w:r w:rsidR="00566158">
        <w:rPr>
          <w:rFonts w:ascii="Times New Roman" w:hAnsi="Times New Roman" w:cs="Times New Roman"/>
          <w:color w:val="000000"/>
          <w:kern w:val="0"/>
          <w:sz w:val="24"/>
          <w:szCs w:val="24"/>
        </w:rPr>
        <w:t>.</w:t>
      </w:r>
    </w:p>
    <w:p w:rsidR="00E25501" w:rsidRDefault="00AE2437">
      <w:pPr>
        <w:pStyle w:val="5"/>
      </w:pPr>
      <w:r w:rsidRPr="003D5AD1">
        <w:lastRenderedPageBreak/>
        <w:t>ASBUs – B0-FICE</w:t>
      </w:r>
    </w:p>
    <w:p w:rsidR="005B3742" w:rsidRDefault="005B3742" w:rsidP="00A94224">
      <w:pPr>
        <w:pStyle w:val="a5"/>
        <w:spacing w:after="100" w:afterAutospacing="1"/>
        <w:ind w:leftChars="0" w:left="0"/>
        <w:rPr>
          <w:rFonts w:ascii="Times New Roman" w:hAnsi="Times New Roman" w:cs="Times New Roman"/>
          <w:color w:val="000000"/>
          <w:kern w:val="0"/>
          <w:sz w:val="24"/>
          <w:szCs w:val="24"/>
        </w:rPr>
      </w:pPr>
      <w:r w:rsidRPr="003D5AD1">
        <w:rPr>
          <w:rFonts w:ascii="Times New Roman" w:eastAsia="PMingLiU" w:hAnsi="Times New Roman" w:cs="Times New Roman"/>
          <w:color w:val="000000"/>
          <w:kern w:val="0"/>
          <w:sz w:val="24"/>
          <w:szCs w:val="24"/>
          <w:lang w:eastAsia="en-US"/>
        </w:rPr>
        <w:t>The ICAO, B0-FICE in ASBU</w:t>
      </w:r>
      <w:r w:rsidR="00E04F58">
        <w:rPr>
          <w:rFonts w:ascii="Times New Roman" w:hAnsi="Times New Roman" w:cs="Times New Roman" w:hint="eastAsia"/>
          <w:color w:val="000000"/>
          <w:kern w:val="0"/>
          <w:sz w:val="24"/>
          <w:szCs w:val="24"/>
        </w:rPr>
        <w:t>s</w:t>
      </w:r>
      <w:r w:rsidRPr="003D5AD1">
        <w:rPr>
          <w:rFonts w:ascii="Times New Roman" w:eastAsia="PMingLiU" w:hAnsi="Times New Roman" w:cs="Times New Roman"/>
          <w:color w:val="000000"/>
          <w:kern w:val="0"/>
          <w:sz w:val="24"/>
          <w:szCs w:val="24"/>
          <w:lang w:eastAsia="en-US"/>
        </w:rPr>
        <w:t xml:space="preserve"> </w:t>
      </w:r>
      <w:r w:rsidR="00566158">
        <w:rPr>
          <w:rFonts w:ascii="Times New Roman" w:eastAsia="PMingLiU" w:hAnsi="Times New Roman" w:cs="Times New Roman"/>
          <w:color w:val="000000"/>
          <w:kern w:val="0"/>
          <w:sz w:val="24"/>
          <w:szCs w:val="24"/>
          <w:lang w:eastAsia="en-US"/>
        </w:rPr>
        <w:t>is required to be implemented</w:t>
      </w:r>
      <w:r w:rsidRPr="003D5AD1">
        <w:rPr>
          <w:rFonts w:ascii="Times New Roman" w:eastAsia="PMingLiU" w:hAnsi="Times New Roman" w:cs="Times New Roman"/>
          <w:color w:val="000000"/>
          <w:kern w:val="0"/>
          <w:sz w:val="24"/>
          <w:szCs w:val="24"/>
          <w:lang w:eastAsia="en-US"/>
        </w:rPr>
        <w:t xml:space="preserve"> during the period Block0 (2013 ~ 2018).</w:t>
      </w:r>
    </w:p>
    <w:p w:rsidR="00CA7551" w:rsidRPr="00CA7551" w:rsidRDefault="00CA7551" w:rsidP="00CA7551">
      <w:pPr>
        <w:jc w:val="center"/>
        <w:rPr>
          <w:rFonts w:ascii="Times New Roman" w:hAnsi="Times New Roman" w:cs="Times New Roman"/>
          <w:color w:val="000000"/>
          <w:kern w:val="0"/>
          <w:sz w:val="24"/>
          <w:szCs w:val="24"/>
        </w:rPr>
      </w:pPr>
      <w:r w:rsidRPr="00CA7551">
        <w:rPr>
          <w:rFonts w:ascii="Times New Roman" w:hAnsi="Times New Roman" w:cs="Times New Roman" w:hint="eastAsia"/>
          <w:color w:val="000000"/>
          <w:kern w:val="0"/>
          <w:sz w:val="24"/>
          <w:szCs w:val="24"/>
        </w:rPr>
        <w:t xml:space="preserve">Figure </w:t>
      </w:r>
      <w:r>
        <w:rPr>
          <w:rFonts w:ascii="Times New Roman" w:hAnsi="Times New Roman" w:cs="Times New Roman" w:hint="eastAsia"/>
          <w:color w:val="000000"/>
          <w:kern w:val="0"/>
          <w:sz w:val="24"/>
          <w:szCs w:val="24"/>
        </w:rPr>
        <w:t>7</w:t>
      </w:r>
      <w:r w:rsidR="00CB66EA">
        <w:rPr>
          <w:rFonts w:ascii="Times New Roman" w:hAnsi="Times New Roman" w:cs="Times New Roman" w:hint="eastAsia"/>
          <w:color w:val="000000"/>
          <w:kern w:val="0"/>
          <w:sz w:val="24"/>
          <w:szCs w:val="24"/>
        </w:rPr>
        <w:t>:</w:t>
      </w:r>
      <w:r w:rsidRPr="00CA7551">
        <w:rPr>
          <w:rFonts w:ascii="Times New Roman" w:hAnsi="Times New Roman" w:cs="Times New Roman" w:hint="eastAsia"/>
          <w:color w:val="000000"/>
          <w:kern w:val="0"/>
          <w:sz w:val="24"/>
          <w:szCs w:val="24"/>
        </w:rPr>
        <w:t xml:space="preserve"> </w:t>
      </w:r>
      <w:r w:rsidR="00E04F58" w:rsidRPr="00E04F58">
        <w:rPr>
          <w:rFonts w:ascii="Times New Roman" w:hAnsi="Times New Roman" w:cs="Times New Roman" w:hint="eastAsia"/>
          <w:i/>
          <w:color w:val="000000"/>
          <w:kern w:val="0"/>
          <w:sz w:val="24"/>
          <w:szCs w:val="24"/>
        </w:rPr>
        <w:t xml:space="preserve">Summary of </w:t>
      </w:r>
      <w:r w:rsidR="00E04F58">
        <w:rPr>
          <w:rFonts w:ascii="Times New Roman" w:hAnsi="Times New Roman" w:cs="Times New Roman" w:hint="eastAsia"/>
          <w:i/>
          <w:color w:val="000000"/>
          <w:kern w:val="0"/>
          <w:sz w:val="24"/>
          <w:szCs w:val="24"/>
        </w:rPr>
        <w:t xml:space="preserve">Module </w:t>
      </w:r>
      <w:r w:rsidRPr="00E04F58">
        <w:rPr>
          <w:rFonts w:ascii="Times New Roman" w:hAnsi="Times New Roman" w:cs="Times New Roman" w:hint="eastAsia"/>
          <w:i/>
          <w:color w:val="000000"/>
          <w:kern w:val="0"/>
          <w:sz w:val="24"/>
          <w:szCs w:val="24"/>
        </w:rPr>
        <w:t>B0-FICE in ASBUs</w:t>
      </w:r>
    </w:p>
    <w:tbl>
      <w:tblPr>
        <w:tblStyle w:val="a6"/>
        <w:tblW w:w="0" w:type="auto"/>
        <w:jc w:val="center"/>
        <w:tblLook w:val="04A0"/>
      </w:tblPr>
      <w:tblGrid>
        <w:gridCol w:w="1440"/>
        <w:gridCol w:w="6718"/>
      </w:tblGrid>
      <w:tr w:rsidR="00B25A21" w:rsidRPr="003D5AD1" w:rsidTr="00CB66EA">
        <w:trPr>
          <w:jc w:val="center"/>
        </w:trPr>
        <w:tc>
          <w:tcPr>
            <w:tcW w:w="8158" w:type="dxa"/>
            <w:gridSpan w:val="2"/>
          </w:tcPr>
          <w:p w:rsidR="00B25A21" w:rsidRPr="003D5AD1" w:rsidRDefault="00B25A21" w:rsidP="005B3742">
            <w:pPr>
              <w:rPr>
                <w:rFonts w:asciiTheme="majorHAnsi" w:hAnsiTheme="majorHAnsi" w:cstheme="majorHAnsi"/>
                <w:b/>
                <w:bCs/>
                <w:sz w:val="24"/>
                <w:szCs w:val="24"/>
                <w:u w:val="single"/>
              </w:rPr>
            </w:pPr>
            <w:r w:rsidRPr="003D5AD1">
              <w:rPr>
                <w:rFonts w:asciiTheme="majorHAnsi" w:hAnsiTheme="majorHAnsi" w:cstheme="majorHAnsi" w:hint="eastAsia"/>
                <w:b/>
                <w:sz w:val="24"/>
                <w:szCs w:val="24"/>
              </w:rPr>
              <w:t>B0-FICE</w:t>
            </w:r>
          </w:p>
        </w:tc>
      </w:tr>
      <w:tr w:rsidR="005B3742" w:rsidRPr="003D5AD1" w:rsidTr="00CB66EA">
        <w:trPr>
          <w:jc w:val="center"/>
        </w:trPr>
        <w:tc>
          <w:tcPr>
            <w:tcW w:w="1440" w:type="dxa"/>
          </w:tcPr>
          <w:p w:rsidR="005B3742" w:rsidRPr="003D5AD1" w:rsidRDefault="005B3742" w:rsidP="005B3742">
            <w:pPr>
              <w:pStyle w:val="a5"/>
              <w:ind w:leftChars="0" w:left="0"/>
              <w:rPr>
                <w:rFonts w:ascii="Times New Roman" w:eastAsia="PMingLiU" w:hAnsi="Times New Roman" w:cs="Times New Roman"/>
                <w:b/>
                <w:bCs/>
                <w:color w:val="000000"/>
                <w:kern w:val="0"/>
                <w:sz w:val="24"/>
                <w:szCs w:val="24"/>
                <w:lang w:eastAsia="en-US"/>
              </w:rPr>
            </w:pPr>
            <w:r w:rsidRPr="003D5AD1">
              <w:rPr>
                <w:rFonts w:ascii="Times New Roman" w:eastAsia="PMingLiU" w:hAnsi="Times New Roman" w:cs="Times New Roman" w:hint="eastAsia"/>
                <w:b/>
                <w:bCs/>
                <w:color w:val="000000"/>
                <w:kern w:val="0"/>
                <w:sz w:val="24"/>
                <w:szCs w:val="24"/>
                <w:lang w:eastAsia="en-US"/>
              </w:rPr>
              <w:t>Item</w:t>
            </w:r>
          </w:p>
        </w:tc>
        <w:tc>
          <w:tcPr>
            <w:tcW w:w="6718" w:type="dxa"/>
          </w:tcPr>
          <w:p w:rsidR="005B3742" w:rsidRPr="003D5AD1" w:rsidRDefault="005B3742" w:rsidP="005B3742">
            <w:pPr>
              <w:pStyle w:val="a5"/>
              <w:spacing w:line="280" w:lineRule="exact"/>
              <w:ind w:leftChars="0" w:left="0"/>
              <w:rPr>
                <w:rFonts w:ascii="Times New Roman" w:eastAsia="PMingLiU" w:hAnsi="Times New Roman" w:cs="Times New Roman"/>
                <w:color w:val="000000"/>
                <w:kern w:val="0"/>
                <w:sz w:val="24"/>
                <w:szCs w:val="24"/>
                <w:lang w:eastAsia="en-US"/>
              </w:rPr>
            </w:pPr>
            <w:r w:rsidRPr="003D5AD1">
              <w:rPr>
                <w:rFonts w:ascii="Times New Roman" w:eastAsia="PMingLiU" w:hAnsi="Times New Roman" w:cs="Times New Roman" w:hint="eastAsia"/>
                <w:color w:val="000000"/>
                <w:kern w:val="0"/>
                <w:sz w:val="24"/>
                <w:szCs w:val="24"/>
                <w:lang w:eastAsia="en-US"/>
              </w:rPr>
              <w:t xml:space="preserve">Increased Interoperability Efficiency and Capacity through Ground </w:t>
            </w:r>
            <w:r w:rsidRPr="003D5AD1">
              <w:rPr>
                <w:rFonts w:ascii="Times New Roman" w:eastAsia="PMingLiU" w:hAnsi="Times New Roman" w:cs="Times New Roman"/>
                <w:color w:val="000000"/>
                <w:kern w:val="0"/>
                <w:sz w:val="24"/>
                <w:szCs w:val="24"/>
                <w:lang w:eastAsia="en-US"/>
              </w:rPr>
              <w:t>–</w:t>
            </w:r>
            <w:r w:rsidRPr="003D5AD1">
              <w:rPr>
                <w:rFonts w:ascii="Times New Roman" w:eastAsia="PMingLiU" w:hAnsi="Times New Roman" w:cs="Times New Roman" w:hint="eastAsia"/>
                <w:color w:val="000000"/>
                <w:kern w:val="0"/>
                <w:sz w:val="24"/>
                <w:szCs w:val="24"/>
                <w:lang w:eastAsia="en-US"/>
              </w:rPr>
              <w:t xml:space="preserve"> Ground Integration</w:t>
            </w:r>
          </w:p>
        </w:tc>
      </w:tr>
      <w:tr w:rsidR="005B3742" w:rsidRPr="003D5AD1" w:rsidTr="00CB66EA">
        <w:trPr>
          <w:jc w:val="center"/>
        </w:trPr>
        <w:tc>
          <w:tcPr>
            <w:tcW w:w="1440" w:type="dxa"/>
          </w:tcPr>
          <w:p w:rsidR="005B3742" w:rsidRPr="003D5AD1" w:rsidRDefault="005B3742" w:rsidP="005B3742">
            <w:pPr>
              <w:pStyle w:val="a5"/>
              <w:ind w:leftChars="0" w:left="0"/>
              <w:rPr>
                <w:rFonts w:ascii="Times New Roman" w:eastAsia="PMingLiU" w:hAnsi="Times New Roman" w:cs="Times New Roman"/>
                <w:b/>
                <w:bCs/>
                <w:color w:val="000000"/>
                <w:kern w:val="0"/>
                <w:sz w:val="24"/>
                <w:szCs w:val="24"/>
                <w:lang w:eastAsia="en-US"/>
              </w:rPr>
            </w:pPr>
            <w:r w:rsidRPr="003D5AD1">
              <w:rPr>
                <w:rFonts w:ascii="Times New Roman" w:eastAsia="PMingLiU" w:hAnsi="Times New Roman" w:cs="Times New Roman" w:hint="eastAsia"/>
                <w:b/>
                <w:bCs/>
                <w:color w:val="000000"/>
                <w:kern w:val="0"/>
                <w:sz w:val="24"/>
                <w:szCs w:val="24"/>
                <w:lang w:eastAsia="en-US"/>
              </w:rPr>
              <w:t>Summary</w:t>
            </w:r>
          </w:p>
        </w:tc>
        <w:tc>
          <w:tcPr>
            <w:tcW w:w="6718" w:type="dxa"/>
          </w:tcPr>
          <w:p w:rsidR="005B3742" w:rsidRPr="003D5AD1" w:rsidRDefault="005B3742" w:rsidP="005B3742">
            <w:pPr>
              <w:pStyle w:val="a5"/>
              <w:spacing w:line="280" w:lineRule="exact"/>
              <w:ind w:leftChars="0" w:left="0"/>
              <w:rPr>
                <w:rFonts w:ascii="Times New Roman" w:eastAsia="PMingLiU" w:hAnsi="Times New Roman" w:cs="Times New Roman"/>
                <w:color w:val="000000"/>
                <w:kern w:val="0"/>
                <w:sz w:val="24"/>
                <w:szCs w:val="24"/>
                <w:lang w:eastAsia="en-US"/>
              </w:rPr>
            </w:pPr>
            <w:r w:rsidRPr="003D5AD1">
              <w:rPr>
                <w:rFonts w:ascii="Times New Roman" w:eastAsia="PMingLiU" w:hAnsi="Times New Roman" w:cs="Times New Roman" w:hint="eastAsia"/>
                <w:color w:val="000000"/>
                <w:kern w:val="0"/>
                <w:sz w:val="24"/>
                <w:szCs w:val="24"/>
                <w:lang w:eastAsia="en-US"/>
              </w:rPr>
              <w:t xml:space="preserve">Supports the coordination of ground </w:t>
            </w:r>
            <w:r w:rsidRPr="003D5AD1">
              <w:rPr>
                <w:rFonts w:ascii="Times New Roman" w:eastAsia="PMingLiU" w:hAnsi="Times New Roman" w:cs="Times New Roman"/>
                <w:color w:val="000000"/>
                <w:kern w:val="0"/>
                <w:sz w:val="24"/>
                <w:szCs w:val="24"/>
                <w:lang w:eastAsia="en-US"/>
              </w:rPr>
              <w:t>–</w:t>
            </w:r>
            <w:r w:rsidRPr="003D5AD1">
              <w:rPr>
                <w:rFonts w:ascii="Times New Roman" w:eastAsia="PMingLiU" w:hAnsi="Times New Roman" w:cs="Times New Roman" w:hint="eastAsia"/>
                <w:color w:val="000000"/>
                <w:kern w:val="0"/>
                <w:sz w:val="24"/>
                <w:szCs w:val="24"/>
                <w:lang w:eastAsia="en-US"/>
              </w:rPr>
              <w:t xml:space="preserve"> ground data communication between ATSU based on ATS Inter-facility Data Communication (AIDC) defined by ICAO </w:t>
            </w:r>
            <w:r w:rsidRPr="003D5AD1">
              <w:rPr>
                <w:rFonts w:ascii="Times New Roman" w:eastAsia="PMingLiU" w:hAnsi="Times New Roman" w:cs="Times New Roman"/>
                <w:color w:val="000000"/>
                <w:kern w:val="0"/>
                <w:sz w:val="24"/>
                <w:szCs w:val="24"/>
                <w:lang w:eastAsia="en-US"/>
              </w:rPr>
              <w:t>Document</w:t>
            </w:r>
            <w:r w:rsidRPr="003D5AD1">
              <w:rPr>
                <w:rFonts w:ascii="Times New Roman" w:eastAsia="PMingLiU" w:hAnsi="Times New Roman" w:cs="Times New Roman" w:hint="eastAsia"/>
                <w:color w:val="000000"/>
                <w:kern w:val="0"/>
                <w:sz w:val="24"/>
                <w:szCs w:val="24"/>
                <w:lang w:eastAsia="en-US"/>
              </w:rPr>
              <w:t xml:space="preserve"> 9694.</w:t>
            </w:r>
          </w:p>
        </w:tc>
      </w:tr>
      <w:tr w:rsidR="005B3742" w:rsidRPr="003D5AD1" w:rsidTr="00CB66EA">
        <w:trPr>
          <w:trHeight w:val="1820"/>
          <w:jc w:val="center"/>
        </w:trPr>
        <w:tc>
          <w:tcPr>
            <w:tcW w:w="1440" w:type="dxa"/>
          </w:tcPr>
          <w:p w:rsidR="005B3742" w:rsidRPr="003D5AD1" w:rsidRDefault="005B3742" w:rsidP="005B3742">
            <w:pPr>
              <w:rPr>
                <w:rFonts w:ascii="Times New Roman" w:eastAsia="PMingLiU" w:hAnsi="Times New Roman" w:cs="Times New Roman"/>
                <w:b/>
                <w:bCs/>
                <w:color w:val="000000"/>
                <w:kern w:val="0"/>
                <w:sz w:val="24"/>
                <w:szCs w:val="24"/>
                <w:lang w:eastAsia="en-US"/>
              </w:rPr>
            </w:pPr>
            <w:r w:rsidRPr="003D5AD1">
              <w:rPr>
                <w:rFonts w:ascii="Times New Roman" w:eastAsia="PMingLiU" w:hAnsi="Times New Roman" w:cs="Times New Roman" w:hint="eastAsia"/>
                <w:b/>
                <w:bCs/>
                <w:color w:val="000000"/>
                <w:kern w:val="0"/>
                <w:sz w:val="24"/>
                <w:szCs w:val="24"/>
                <w:lang w:eastAsia="en-US"/>
              </w:rPr>
              <w:t>Comment</w:t>
            </w:r>
          </w:p>
        </w:tc>
        <w:tc>
          <w:tcPr>
            <w:tcW w:w="6718" w:type="dxa"/>
          </w:tcPr>
          <w:p w:rsidR="005B3742" w:rsidRPr="003D5AD1" w:rsidRDefault="005B3742" w:rsidP="005B3742">
            <w:pPr>
              <w:pStyle w:val="a5"/>
              <w:spacing w:line="280" w:lineRule="exact"/>
              <w:ind w:leftChars="0" w:left="0"/>
              <w:rPr>
                <w:rFonts w:ascii="Times New Roman" w:eastAsia="PMingLiU" w:hAnsi="Times New Roman" w:cs="Times New Roman"/>
                <w:color w:val="000000"/>
                <w:kern w:val="0"/>
                <w:sz w:val="24"/>
                <w:szCs w:val="24"/>
                <w:lang w:eastAsia="en-US"/>
              </w:rPr>
            </w:pPr>
            <w:r w:rsidRPr="003D5AD1">
              <w:rPr>
                <w:rFonts w:ascii="Times New Roman" w:eastAsia="PMingLiU" w:hAnsi="Times New Roman" w:cs="Times New Roman" w:hint="eastAsia"/>
                <w:color w:val="000000"/>
                <w:kern w:val="0"/>
                <w:sz w:val="24"/>
                <w:szCs w:val="24"/>
                <w:lang w:eastAsia="en-US"/>
              </w:rPr>
              <w:t xml:space="preserve">Increased </w:t>
            </w:r>
            <w:r w:rsidRPr="003D5AD1">
              <w:rPr>
                <w:rFonts w:ascii="Times New Roman" w:eastAsia="PMingLiU" w:hAnsi="Times New Roman" w:cs="Times New Roman"/>
                <w:color w:val="000000"/>
                <w:kern w:val="0"/>
                <w:sz w:val="24"/>
                <w:szCs w:val="24"/>
                <w:lang w:eastAsia="en-US"/>
              </w:rPr>
              <w:t>Interoperability</w:t>
            </w:r>
            <w:r w:rsidRPr="003D5AD1">
              <w:rPr>
                <w:rFonts w:ascii="Times New Roman" w:eastAsia="PMingLiU" w:hAnsi="Times New Roman" w:cs="Times New Roman" w:hint="eastAsia"/>
                <w:color w:val="000000"/>
                <w:kern w:val="0"/>
                <w:sz w:val="24"/>
                <w:szCs w:val="24"/>
                <w:lang w:eastAsia="en-US"/>
              </w:rPr>
              <w:t xml:space="preserve">, Efficiency and Capacity </w:t>
            </w:r>
            <w:r w:rsidRPr="003D5AD1">
              <w:rPr>
                <w:rFonts w:ascii="Times New Roman" w:eastAsia="PMingLiU" w:hAnsi="Times New Roman" w:cs="Times New Roman"/>
                <w:color w:val="000000"/>
                <w:kern w:val="0"/>
                <w:sz w:val="24"/>
                <w:szCs w:val="24"/>
                <w:lang w:eastAsia="en-US"/>
              </w:rPr>
              <w:t>though</w:t>
            </w:r>
            <w:r w:rsidRPr="003D5AD1">
              <w:rPr>
                <w:rFonts w:ascii="Times New Roman" w:eastAsia="PMingLiU" w:hAnsi="Times New Roman" w:cs="Times New Roman" w:hint="eastAsia"/>
                <w:color w:val="000000"/>
                <w:kern w:val="0"/>
                <w:sz w:val="24"/>
                <w:szCs w:val="24"/>
                <w:lang w:eastAsia="en-US"/>
              </w:rPr>
              <w:t xml:space="preserve"> </w:t>
            </w:r>
            <w:r w:rsidRPr="003D5AD1">
              <w:rPr>
                <w:rFonts w:ascii="Times New Roman" w:eastAsia="PMingLiU" w:hAnsi="Times New Roman" w:cs="Times New Roman"/>
                <w:color w:val="000000"/>
                <w:kern w:val="0"/>
                <w:sz w:val="24"/>
                <w:szCs w:val="24"/>
                <w:lang w:eastAsia="en-US"/>
              </w:rPr>
              <w:t>Ground</w:t>
            </w:r>
            <w:r w:rsidRPr="003D5AD1">
              <w:rPr>
                <w:rFonts w:ascii="Times New Roman" w:eastAsia="PMingLiU" w:hAnsi="Times New Roman" w:cs="Times New Roman" w:hint="eastAsia"/>
                <w:color w:val="000000"/>
                <w:kern w:val="0"/>
                <w:sz w:val="24"/>
                <w:szCs w:val="24"/>
                <w:lang w:eastAsia="en-US"/>
              </w:rPr>
              <w:t xml:space="preserve"> </w:t>
            </w:r>
            <w:r w:rsidRPr="003D5AD1">
              <w:rPr>
                <w:rFonts w:ascii="Times New Roman" w:eastAsia="PMingLiU" w:hAnsi="Times New Roman" w:cs="Times New Roman"/>
                <w:color w:val="000000"/>
                <w:kern w:val="0"/>
                <w:sz w:val="24"/>
                <w:szCs w:val="24"/>
                <w:lang w:eastAsia="en-US"/>
              </w:rPr>
              <w:t>–</w:t>
            </w:r>
            <w:r w:rsidRPr="003D5AD1">
              <w:rPr>
                <w:rFonts w:ascii="Times New Roman" w:eastAsia="PMingLiU" w:hAnsi="Times New Roman" w:cs="Times New Roman" w:hint="eastAsia"/>
                <w:color w:val="000000"/>
                <w:kern w:val="0"/>
                <w:sz w:val="24"/>
                <w:szCs w:val="24"/>
                <w:lang w:eastAsia="en-US"/>
              </w:rPr>
              <w:t xml:space="preserve"> Ground Integration</w:t>
            </w:r>
          </w:p>
          <w:p w:rsidR="005B3742" w:rsidRPr="003D5AD1" w:rsidRDefault="005B3742" w:rsidP="005B3742">
            <w:pPr>
              <w:pStyle w:val="a5"/>
              <w:spacing w:line="280" w:lineRule="exact"/>
              <w:ind w:leftChars="0" w:left="0"/>
              <w:rPr>
                <w:rFonts w:ascii="Times New Roman" w:eastAsia="PMingLiU" w:hAnsi="Times New Roman" w:cs="Times New Roman"/>
                <w:color w:val="000000"/>
                <w:kern w:val="0"/>
                <w:sz w:val="24"/>
                <w:szCs w:val="24"/>
                <w:lang w:eastAsia="en-US"/>
              </w:rPr>
            </w:pPr>
            <w:r w:rsidRPr="003D5AD1">
              <w:rPr>
                <w:rFonts w:ascii="Times New Roman" w:eastAsia="PMingLiU" w:hAnsi="Times New Roman" w:cs="Times New Roman" w:hint="eastAsia"/>
                <w:color w:val="000000"/>
                <w:kern w:val="0"/>
                <w:sz w:val="24"/>
                <w:szCs w:val="24"/>
                <w:lang w:eastAsia="en-US"/>
              </w:rPr>
              <w:t>Improves coordination between air traffic service units (ATSUs) by using ATS inter-facility data communication (AIDC) defined by ICAO</w:t>
            </w:r>
            <w:r w:rsidRPr="003D5AD1">
              <w:rPr>
                <w:rFonts w:ascii="Times New Roman" w:eastAsia="PMingLiU" w:hAnsi="Times New Roman" w:cs="Times New Roman"/>
                <w:color w:val="000000"/>
                <w:kern w:val="0"/>
                <w:sz w:val="24"/>
                <w:szCs w:val="24"/>
                <w:lang w:eastAsia="en-US"/>
              </w:rPr>
              <w:t>’</w:t>
            </w:r>
            <w:r w:rsidRPr="003D5AD1">
              <w:rPr>
                <w:rFonts w:ascii="Times New Roman" w:eastAsia="PMingLiU" w:hAnsi="Times New Roman" w:cs="Times New Roman" w:hint="eastAsia"/>
                <w:color w:val="000000"/>
                <w:kern w:val="0"/>
                <w:sz w:val="24"/>
                <w:szCs w:val="24"/>
                <w:lang w:eastAsia="en-US"/>
              </w:rPr>
              <w:t>s Manual of Air Traffic Services Data Link Applications (D</w:t>
            </w:r>
            <w:r w:rsidRPr="003D5AD1">
              <w:rPr>
                <w:rFonts w:ascii="Times New Roman" w:eastAsia="PMingLiU" w:hAnsi="Times New Roman" w:cs="Times New Roman"/>
                <w:color w:val="000000"/>
                <w:kern w:val="0"/>
                <w:sz w:val="24"/>
                <w:szCs w:val="24"/>
                <w:lang w:eastAsia="en-US"/>
              </w:rPr>
              <w:t>o</w:t>
            </w:r>
            <w:r w:rsidRPr="003D5AD1">
              <w:rPr>
                <w:rFonts w:ascii="Times New Roman" w:eastAsia="PMingLiU" w:hAnsi="Times New Roman" w:cs="Times New Roman" w:hint="eastAsia"/>
                <w:color w:val="000000"/>
                <w:kern w:val="0"/>
                <w:sz w:val="24"/>
                <w:szCs w:val="24"/>
                <w:lang w:eastAsia="en-US"/>
              </w:rPr>
              <w:t xml:space="preserve">c9694). The transfer of communication in a data link environment improves the efficiency of this process, </w:t>
            </w:r>
            <w:r w:rsidRPr="003D5AD1">
              <w:rPr>
                <w:rFonts w:ascii="Times New Roman" w:eastAsia="PMingLiU" w:hAnsi="Times New Roman" w:cs="Times New Roman"/>
                <w:color w:val="000000"/>
                <w:kern w:val="0"/>
                <w:sz w:val="24"/>
                <w:szCs w:val="24"/>
                <w:lang w:eastAsia="en-US"/>
              </w:rPr>
              <w:t>particularly</w:t>
            </w:r>
            <w:r w:rsidRPr="003D5AD1">
              <w:rPr>
                <w:rFonts w:ascii="Times New Roman" w:eastAsia="PMingLiU" w:hAnsi="Times New Roman" w:cs="Times New Roman" w:hint="eastAsia"/>
                <w:color w:val="000000"/>
                <w:kern w:val="0"/>
                <w:sz w:val="24"/>
                <w:szCs w:val="24"/>
                <w:lang w:eastAsia="en-US"/>
              </w:rPr>
              <w:t xml:space="preserve"> for oceanic ATSUs.</w:t>
            </w:r>
          </w:p>
        </w:tc>
      </w:tr>
    </w:tbl>
    <w:p w:rsidR="008A0816" w:rsidRPr="003D5AD1" w:rsidRDefault="008A0816" w:rsidP="008A0816">
      <w:pPr>
        <w:pStyle w:val="ab"/>
        <w:rPr>
          <w:kern w:val="0"/>
          <w:sz w:val="24"/>
          <w:szCs w:val="24"/>
        </w:rPr>
      </w:pPr>
    </w:p>
    <w:p w:rsidR="005C5A17" w:rsidRDefault="00B25A21">
      <w:pPr>
        <w:pStyle w:val="a5"/>
        <w:spacing w:after="100" w:afterAutospacing="1"/>
        <w:ind w:leftChars="0" w:left="0"/>
        <w:rPr>
          <w:rFonts w:ascii="Times New Roman" w:hAnsi="Times New Roman" w:cs="Times New Roman" w:hint="eastAsia"/>
          <w:color w:val="000000"/>
          <w:kern w:val="0"/>
          <w:sz w:val="24"/>
          <w:szCs w:val="24"/>
        </w:rPr>
      </w:pPr>
      <w:r w:rsidRPr="003D5AD1">
        <w:rPr>
          <w:rFonts w:ascii="Times New Roman" w:hAnsi="Times New Roman" w:cs="Times New Roman" w:hint="eastAsia"/>
          <w:color w:val="000000"/>
          <w:kern w:val="0"/>
          <w:sz w:val="24"/>
          <w:szCs w:val="24"/>
        </w:rPr>
        <w:t>I</w:t>
      </w:r>
      <w:r w:rsidRPr="003D5AD1">
        <w:rPr>
          <w:rFonts w:ascii="Times New Roman" w:eastAsia="PMingLiU" w:hAnsi="Times New Roman" w:cs="Times New Roman"/>
          <w:color w:val="000000"/>
          <w:kern w:val="0"/>
          <w:sz w:val="24"/>
          <w:szCs w:val="24"/>
          <w:lang w:eastAsia="en-US"/>
        </w:rPr>
        <w:t>t is set as the target in the short term</w:t>
      </w:r>
      <w:r w:rsidRPr="003D5AD1">
        <w:rPr>
          <w:rFonts w:ascii="Times New Roman" w:hAnsi="Times New Roman" w:cs="Times New Roman" w:hint="eastAsia"/>
          <w:color w:val="000000"/>
          <w:kern w:val="0"/>
          <w:sz w:val="24"/>
          <w:szCs w:val="24"/>
        </w:rPr>
        <w:t>. Therefore</w:t>
      </w:r>
      <w:r w:rsidRPr="003D5AD1">
        <w:rPr>
          <w:rFonts w:ascii="Times New Roman" w:eastAsia="PMingLiU" w:hAnsi="Times New Roman" w:cs="Times New Roman"/>
          <w:color w:val="000000"/>
          <w:kern w:val="0"/>
          <w:sz w:val="24"/>
          <w:szCs w:val="24"/>
          <w:lang w:eastAsia="en-US"/>
        </w:rPr>
        <w:t xml:space="preserve">, </w:t>
      </w:r>
      <w:r w:rsidR="0012325F">
        <w:rPr>
          <w:rFonts w:ascii="Times New Roman" w:hAnsi="Times New Roman" w:cs="Times New Roman" w:hint="eastAsia"/>
          <w:color w:val="000000"/>
          <w:kern w:val="0"/>
          <w:sz w:val="24"/>
          <w:szCs w:val="24"/>
        </w:rPr>
        <w:t xml:space="preserve">the </w:t>
      </w:r>
      <w:r w:rsidRPr="003D5AD1">
        <w:rPr>
          <w:rFonts w:ascii="Times New Roman" w:eastAsia="PMingLiU" w:hAnsi="Times New Roman" w:cs="Times New Roman"/>
          <w:color w:val="000000"/>
          <w:kern w:val="0"/>
          <w:sz w:val="24"/>
          <w:szCs w:val="24"/>
          <w:lang w:eastAsia="en-US"/>
        </w:rPr>
        <w:t xml:space="preserve">reduction </w:t>
      </w:r>
      <w:r w:rsidR="00566158">
        <w:rPr>
          <w:rFonts w:ascii="Times New Roman" w:eastAsia="PMingLiU" w:hAnsi="Times New Roman" w:cs="Times New Roman"/>
          <w:color w:val="000000"/>
          <w:kern w:val="0"/>
          <w:sz w:val="24"/>
          <w:szCs w:val="24"/>
          <w:lang w:eastAsia="en-US"/>
        </w:rPr>
        <w:t>in lead time to</w:t>
      </w:r>
      <w:r w:rsidR="00D51E37">
        <w:rPr>
          <w:rFonts w:ascii="Times New Roman" w:hAnsi="Times New Roman" w:cs="Times New Roman" w:hint="eastAsia"/>
          <w:color w:val="000000"/>
          <w:kern w:val="0"/>
          <w:sz w:val="24"/>
          <w:szCs w:val="24"/>
        </w:rPr>
        <w:t xml:space="preserve"> </w:t>
      </w:r>
      <w:r w:rsidR="00D51E37" w:rsidRPr="003D5AD1">
        <w:rPr>
          <w:rFonts w:ascii="Times New Roman" w:eastAsia="PMingLiU" w:hAnsi="Times New Roman" w:cs="Times New Roman"/>
          <w:color w:val="000000"/>
          <w:kern w:val="0"/>
          <w:sz w:val="24"/>
          <w:szCs w:val="24"/>
          <w:lang w:eastAsia="en-US"/>
        </w:rPr>
        <w:t>introduc</w:t>
      </w:r>
      <w:r w:rsidR="00566158">
        <w:rPr>
          <w:rFonts w:ascii="Times New Roman" w:hAnsi="Times New Roman" w:cs="Times New Roman"/>
          <w:color w:val="000000"/>
          <w:kern w:val="0"/>
          <w:sz w:val="24"/>
          <w:szCs w:val="24"/>
        </w:rPr>
        <w:t>e the</w:t>
      </w:r>
      <w:r w:rsidR="00D51E37">
        <w:rPr>
          <w:rFonts w:ascii="Times New Roman" w:hAnsi="Times New Roman" w:cs="Times New Roman" w:hint="eastAsia"/>
          <w:color w:val="000000"/>
          <w:kern w:val="0"/>
          <w:sz w:val="24"/>
          <w:szCs w:val="24"/>
        </w:rPr>
        <w:t xml:space="preserve"> </w:t>
      </w:r>
      <w:r w:rsidR="00D51E37" w:rsidRPr="003D5AD1">
        <w:rPr>
          <w:rFonts w:ascii="Times New Roman" w:eastAsia="PMingLiU" w:hAnsi="Times New Roman" w:cs="Times New Roman"/>
          <w:color w:val="000000"/>
          <w:kern w:val="0"/>
          <w:sz w:val="24"/>
          <w:szCs w:val="24"/>
          <w:lang w:eastAsia="en-US"/>
        </w:rPr>
        <w:t>proce</w:t>
      </w:r>
      <w:r w:rsidR="00D51E37">
        <w:rPr>
          <w:rFonts w:ascii="Times New Roman" w:hAnsi="Times New Roman" w:cs="Times New Roman"/>
          <w:color w:val="000000"/>
          <w:kern w:val="0"/>
          <w:sz w:val="24"/>
          <w:szCs w:val="24"/>
        </w:rPr>
        <w:t>dures</w:t>
      </w:r>
      <w:r w:rsidR="00566158">
        <w:rPr>
          <w:rFonts w:ascii="Times New Roman" w:hAnsi="Times New Roman" w:cs="Times New Roman"/>
          <w:color w:val="000000"/>
          <w:kern w:val="0"/>
          <w:sz w:val="24"/>
          <w:szCs w:val="24"/>
        </w:rPr>
        <w:t xml:space="preserve"> will</w:t>
      </w:r>
      <w:r w:rsidRPr="003D5AD1">
        <w:rPr>
          <w:rFonts w:ascii="Times New Roman" w:eastAsia="PMingLiU" w:hAnsi="Times New Roman" w:cs="Times New Roman"/>
          <w:color w:val="000000"/>
          <w:kern w:val="0"/>
          <w:sz w:val="24"/>
          <w:szCs w:val="24"/>
          <w:lang w:eastAsia="en-US"/>
        </w:rPr>
        <w:t xml:space="preserve"> greatly contribute to the achievement</w:t>
      </w:r>
      <w:r w:rsidRPr="003D5AD1">
        <w:rPr>
          <w:rFonts w:ascii="Times New Roman" w:eastAsia="PMingLiU" w:hAnsi="Times New Roman" w:cs="Times New Roman" w:hint="eastAsia"/>
          <w:color w:val="000000"/>
          <w:kern w:val="0"/>
          <w:sz w:val="24"/>
          <w:szCs w:val="24"/>
          <w:lang w:eastAsia="en-US"/>
        </w:rPr>
        <w:t>.</w:t>
      </w:r>
      <w:r w:rsidR="00566158">
        <w:rPr>
          <w:rFonts w:ascii="Times New Roman" w:eastAsia="PMingLiU" w:hAnsi="Times New Roman" w:cs="Times New Roman"/>
          <w:color w:val="000000"/>
          <w:kern w:val="0"/>
          <w:sz w:val="24"/>
          <w:szCs w:val="24"/>
          <w:lang w:eastAsia="en-US"/>
        </w:rPr>
        <w:t xml:space="preserve"> The whole process to implement AIDC with adjacent FIR can be expedited by implementing the CRV instead of establishing IPL</w:t>
      </w:r>
      <w:r w:rsidR="003E6D30">
        <w:rPr>
          <w:rFonts w:ascii="Times New Roman" w:eastAsia="PMingLiU" w:hAnsi="Times New Roman" w:cs="Times New Roman"/>
          <w:color w:val="000000"/>
          <w:kern w:val="0"/>
          <w:sz w:val="24"/>
          <w:szCs w:val="24"/>
          <w:lang w:eastAsia="en-US"/>
        </w:rPr>
        <w:t xml:space="preserve"> which will be expensive and difficult to manage</w:t>
      </w:r>
      <w:r w:rsidR="00566158">
        <w:rPr>
          <w:rFonts w:ascii="Times New Roman" w:eastAsia="PMingLiU" w:hAnsi="Times New Roman" w:cs="Times New Roman"/>
          <w:color w:val="000000"/>
          <w:kern w:val="0"/>
          <w:sz w:val="24"/>
          <w:szCs w:val="24"/>
          <w:lang w:eastAsia="en-US"/>
        </w:rPr>
        <w:t>.</w:t>
      </w:r>
      <w:r w:rsidRPr="003D5AD1">
        <w:rPr>
          <w:rFonts w:ascii="Times New Roman" w:hAnsi="Times New Roman" w:cs="Times New Roman" w:hint="eastAsia"/>
          <w:color w:val="000000"/>
          <w:kern w:val="0"/>
          <w:sz w:val="24"/>
          <w:szCs w:val="24"/>
        </w:rPr>
        <w:t xml:space="preserve"> </w:t>
      </w:r>
    </w:p>
    <w:p w:rsidR="00CE2B4D" w:rsidRDefault="00AE2437" w:rsidP="005C5A17">
      <w:pPr>
        <w:pStyle w:val="4"/>
      </w:pPr>
      <w:r w:rsidRPr="003D5AD1">
        <w:t>Manageability</w:t>
      </w:r>
    </w:p>
    <w:p w:rsidR="001E4F26" w:rsidRDefault="006D0EAB" w:rsidP="00A94224">
      <w:pPr>
        <w:pStyle w:val="a5"/>
        <w:spacing w:after="100" w:afterAutospacing="1"/>
        <w:ind w:leftChars="0" w:left="0"/>
        <w:rPr>
          <w:rFonts w:ascii="Times New Roman" w:hAnsi="Times New Roman" w:cs="Times New Roman"/>
          <w:color w:val="000000"/>
          <w:kern w:val="0"/>
          <w:sz w:val="24"/>
          <w:szCs w:val="24"/>
        </w:rPr>
      </w:pPr>
      <w:r>
        <w:rPr>
          <w:rFonts w:ascii="Times New Roman" w:eastAsia="PMingLiU" w:hAnsi="Times New Roman" w:cs="Times New Roman"/>
          <w:color w:val="000000"/>
          <w:kern w:val="0"/>
          <w:sz w:val="24"/>
          <w:szCs w:val="24"/>
          <w:lang w:eastAsia="en-US"/>
        </w:rPr>
        <w:t>T</w:t>
      </w:r>
      <w:r>
        <w:rPr>
          <w:rFonts w:ascii="Times New Roman" w:hAnsi="Times New Roman" w:cs="Times New Roman" w:hint="eastAsia"/>
          <w:color w:val="000000"/>
          <w:kern w:val="0"/>
          <w:sz w:val="24"/>
          <w:szCs w:val="24"/>
        </w:rPr>
        <w:t>he</w:t>
      </w:r>
      <w:r>
        <w:rPr>
          <w:rFonts w:ascii="Times New Roman" w:eastAsia="PMingLiU" w:hAnsi="Times New Roman" w:cs="Times New Roman"/>
          <w:color w:val="000000"/>
          <w:kern w:val="0"/>
          <w:sz w:val="24"/>
          <w:szCs w:val="24"/>
          <w:lang w:eastAsia="en-US"/>
        </w:rPr>
        <w:t xml:space="preserve"> CRV</w:t>
      </w:r>
      <w:r w:rsidR="003E6D30">
        <w:rPr>
          <w:rFonts w:ascii="Times New Roman" w:eastAsia="PMingLiU" w:hAnsi="Times New Roman" w:cs="Times New Roman"/>
          <w:color w:val="000000"/>
          <w:kern w:val="0"/>
          <w:sz w:val="24"/>
          <w:szCs w:val="24"/>
          <w:lang w:eastAsia="en-US"/>
        </w:rPr>
        <w:t xml:space="preserve"> will provide a seamless and homogeneous service in view of better management and service level agreements that will be in place between individual states and the communication service provider. Service provider will be in a better position to </w:t>
      </w:r>
      <w:proofErr w:type="gramStart"/>
      <w:r w:rsidR="004A6432">
        <w:rPr>
          <w:rFonts w:ascii="Times New Roman" w:eastAsia="PMingLiU" w:hAnsi="Times New Roman" w:cs="Times New Roman"/>
          <w:color w:val="000000"/>
          <w:kern w:val="0"/>
          <w:sz w:val="24"/>
          <w:szCs w:val="24"/>
          <w:lang w:eastAsia="en-US"/>
        </w:rPr>
        <w:t>manage</w:t>
      </w:r>
      <w:r w:rsidR="004A6432">
        <w:rPr>
          <w:rFonts w:ascii="Times New Roman" w:hAnsi="Times New Roman" w:cs="Times New Roman" w:hint="eastAsia"/>
          <w:color w:val="000000"/>
          <w:kern w:val="0"/>
          <w:sz w:val="24"/>
          <w:szCs w:val="24"/>
        </w:rPr>
        <w:t>,</w:t>
      </w:r>
      <w:proofErr w:type="gramEnd"/>
      <w:r w:rsidR="004A6432">
        <w:rPr>
          <w:rFonts w:ascii="Times New Roman" w:hAnsi="Times New Roman" w:cs="Times New Roman" w:hint="eastAsia"/>
          <w:color w:val="000000"/>
          <w:kern w:val="0"/>
          <w:sz w:val="24"/>
          <w:szCs w:val="24"/>
        </w:rPr>
        <w:t xml:space="preserve"> </w:t>
      </w:r>
      <w:r w:rsidR="003E6D30">
        <w:rPr>
          <w:rFonts w:ascii="Times New Roman" w:eastAsia="PMingLiU" w:hAnsi="Times New Roman" w:cs="Times New Roman"/>
          <w:color w:val="000000"/>
          <w:kern w:val="0"/>
          <w:sz w:val="24"/>
          <w:szCs w:val="24"/>
          <w:lang w:eastAsia="en-US"/>
        </w:rPr>
        <w:t>report and restore the circuits in case of failure.</w:t>
      </w:r>
      <w:r w:rsidR="00F20576" w:rsidRPr="003D5AD1">
        <w:rPr>
          <w:rFonts w:ascii="Times New Roman" w:hAnsi="Times New Roman" w:cs="Times New Roman" w:hint="eastAsia"/>
          <w:color w:val="000000"/>
          <w:kern w:val="0"/>
          <w:sz w:val="24"/>
          <w:szCs w:val="24"/>
        </w:rPr>
        <w:t xml:space="preserve"> </w:t>
      </w:r>
      <w:r w:rsidR="00EA3593" w:rsidRPr="003D5AD1">
        <w:rPr>
          <w:rFonts w:ascii="Times New Roman" w:eastAsia="PMingLiU" w:hAnsi="Times New Roman" w:cs="Times New Roman"/>
          <w:color w:val="000000"/>
          <w:kern w:val="0"/>
          <w:sz w:val="24"/>
          <w:szCs w:val="24"/>
          <w:lang w:eastAsia="en-US"/>
        </w:rPr>
        <w:t>In addition,</w:t>
      </w:r>
      <w:r w:rsidR="003E6D30">
        <w:rPr>
          <w:rFonts w:ascii="Times New Roman" w:eastAsia="PMingLiU" w:hAnsi="Times New Roman" w:cs="Times New Roman"/>
          <w:color w:val="000000"/>
          <w:kern w:val="0"/>
          <w:sz w:val="24"/>
          <w:szCs w:val="24"/>
          <w:lang w:eastAsia="en-US"/>
        </w:rPr>
        <w:t xml:space="preserve"> dynamic increase in bandwidth of the circuits and network will be possible as per the requirement on short notice. The network will be using the underlying I</w:t>
      </w:r>
      <w:r w:rsidR="004A6432">
        <w:rPr>
          <w:rFonts w:ascii="Times New Roman" w:hAnsi="Times New Roman" w:cs="Times New Roman" w:hint="eastAsia"/>
          <w:color w:val="000000"/>
          <w:kern w:val="0"/>
          <w:sz w:val="24"/>
          <w:szCs w:val="24"/>
        </w:rPr>
        <w:t>P</w:t>
      </w:r>
      <w:r w:rsidR="003E6D30">
        <w:rPr>
          <w:rFonts w:ascii="Times New Roman" w:eastAsia="PMingLiU" w:hAnsi="Times New Roman" w:cs="Times New Roman"/>
          <w:color w:val="000000"/>
          <w:kern w:val="0"/>
          <w:sz w:val="24"/>
          <w:szCs w:val="24"/>
          <w:lang w:eastAsia="en-US"/>
        </w:rPr>
        <w:t xml:space="preserve"> protocol and thus COTS products/applications will be easily available.</w:t>
      </w:r>
      <w:r w:rsidR="00EA3593" w:rsidRPr="003D5AD1">
        <w:rPr>
          <w:rFonts w:ascii="Times New Roman" w:eastAsia="PMingLiU" w:hAnsi="Times New Roman" w:cs="Times New Roman"/>
          <w:color w:val="000000"/>
          <w:kern w:val="0"/>
          <w:sz w:val="24"/>
          <w:szCs w:val="24"/>
          <w:lang w:eastAsia="en-US"/>
        </w:rPr>
        <w:t xml:space="preserve"> </w:t>
      </w:r>
      <w:r w:rsidR="001E4F26" w:rsidRPr="003D5AD1">
        <w:rPr>
          <w:rFonts w:ascii="Times New Roman" w:eastAsia="PMingLiU" w:hAnsi="Times New Roman" w:cs="Times New Roman"/>
          <w:color w:val="000000"/>
          <w:kern w:val="0"/>
          <w:sz w:val="24"/>
          <w:szCs w:val="24"/>
          <w:lang w:eastAsia="en-US"/>
        </w:rPr>
        <w:t xml:space="preserve">The system of monitoring and </w:t>
      </w:r>
      <w:r w:rsidR="00C93F77">
        <w:rPr>
          <w:rFonts w:ascii="Times New Roman" w:hAnsi="Times New Roman" w:cs="Times New Roman" w:hint="eastAsia"/>
          <w:color w:val="000000"/>
          <w:kern w:val="0"/>
          <w:sz w:val="24"/>
          <w:szCs w:val="24"/>
        </w:rPr>
        <w:t xml:space="preserve">the </w:t>
      </w:r>
      <w:r w:rsidR="001E4F26" w:rsidRPr="003D5AD1">
        <w:rPr>
          <w:rFonts w:ascii="Times New Roman" w:eastAsia="PMingLiU" w:hAnsi="Times New Roman" w:cs="Times New Roman"/>
          <w:color w:val="000000"/>
          <w:kern w:val="0"/>
          <w:sz w:val="24"/>
          <w:szCs w:val="24"/>
          <w:lang w:eastAsia="en-US"/>
        </w:rPr>
        <w:t xml:space="preserve">maintenance by </w:t>
      </w:r>
      <w:r w:rsidR="001E4F26" w:rsidRPr="003D5AD1">
        <w:rPr>
          <w:rFonts w:ascii="Times New Roman" w:eastAsia="PMingLiU" w:hAnsi="Times New Roman" w:cs="Times New Roman" w:hint="eastAsia"/>
          <w:color w:val="000000"/>
          <w:kern w:val="0"/>
          <w:sz w:val="24"/>
          <w:szCs w:val="24"/>
          <w:lang w:eastAsia="en-US"/>
        </w:rPr>
        <w:t>service provider</w:t>
      </w:r>
      <w:r w:rsidR="001E4F26" w:rsidRPr="003D5AD1">
        <w:rPr>
          <w:rFonts w:ascii="Times New Roman" w:eastAsia="PMingLiU" w:hAnsi="Times New Roman" w:cs="Times New Roman"/>
          <w:color w:val="000000"/>
          <w:kern w:val="0"/>
          <w:sz w:val="24"/>
          <w:szCs w:val="24"/>
          <w:lang w:eastAsia="en-US"/>
        </w:rPr>
        <w:t xml:space="preserve"> </w:t>
      </w:r>
      <w:r w:rsidR="003E6D30">
        <w:rPr>
          <w:rFonts w:ascii="Times New Roman" w:eastAsia="PMingLiU" w:hAnsi="Times New Roman" w:cs="Times New Roman"/>
          <w:color w:val="000000"/>
          <w:kern w:val="0"/>
          <w:sz w:val="24"/>
          <w:szCs w:val="24"/>
          <w:lang w:eastAsia="en-US"/>
        </w:rPr>
        <w:t>will be</w:t>
      </w:r>
      <w:r w:rsidR="003E6D30" w:rsidRPr="003D5AD1">
        <w:rPr>
          <w:rFonts w:ascii="Times New Roman" w:eastAsia="PMingLiU" w:hAnsi="Times New Roman" w:cs="Times New Roman"/>
          <w:color w:val="000000"/>
          <w:kern w:val="0"/>
          <w:sz w:val="24"/>
          <w:szCs w:val="24"/>
          <w:lang w:eastAsia="en-US"/>
        </w:rPr>
        <w:t xml:space="preserve"> </w:t>
      </w:r>
      <w:r w:rsidR="001E4F26" w:rsidRPr="003D5AD1">
        <w:rPr>
          <w:rFonts w:ascii="Times New Roman" w:eastAsia="PMingLiU" w:hAnsi="Times New Roman" w:cs="Times New Roman" w:hint="eastAsia"/>
          <w:color w:val="000000"/>
          <w:kern w:val="0"/>
          <w:sz w:val="24"/>
          <w:szCs w:val="24"/>
          <w:lang w:eastAsia="en-US"/>
        </w:rPr>
        <w:t>built</w:t>
      </w:r>
      <w:r w:rsidR="001E4F26" w:rsidRPr="003D5AD1">
        <w:rPr>
          <w:rFonts w:ascii="Times New Roman" w:eastAsia="PMingLiU" w:hAnsi="Times New Roman" w:cs="Times New Roman"/>
          <w:color w:val="000000"/>
          <w:kern w:val="0"/>
          <w:sz w:val="24"/>
          <w:szCs w:val="24"/>
          <w:lang w:eastAsia="en-US"/>
        </w:rPr>
        <w:t xml:space="preserve"> in 365 days 24 hours.</w:t>
      </w:r>
      <w:r w:rsidR="00F20576" w:rsidRPr="003D5AD1">
        <w:rPr>
          <w:rFonts w:ascii="Times New Roman" w:hAnsi="Times New Roman" w:cs="Times New Roman" w:hint="eastAsia"/>
          <w:color w:val="000000"/>
          <w:kern w:val="0"/>
          <w:sz w:val="24"/>
          <w:szCs w:val="24"/>
        </w:rPr>
        <w:t xml:space="preserve"> </w:t>
      </w:r>
      <w:r w:rsidR="003E6D30">
        <w:rPr>
          <w:rFonts w:ascii="Times New Roman" w:eastAsia="PMingLiU" w:hAnsi="Times New Roman" w:cs="Times New Roman"/>
          <w:color w:val="000000"/>
          <w:kern w:val="0"/>
          <w:sz w:val="24"/>
          <w:szCs w:val="24"/>
          <w:lang w:eastAsia="en-US"/>
        </w:rPr>
        <w:t xml:space="preserve">Fault detection will be easy and fault status and reporting can be determined by </w:t>
      </w:r>
      <w:r w:rsidR="001E4F26" w:rsidRPr="003D5AD1">
        <w:rPr>
          <w:rFonts w:ascii="Times New Roman" w:eastAsia="PMingLiU" w:hAnsi="Times New Roman" w:cs="Times New Roman"/>
          <w:color w:val="000000"/>
          <w:kern w:val="0"/>
          <w:sz w:val="24"/>
          <w:szCs w:val="24"/>
          <w:lang w:eastAsia="en-US"/>
        </w:rPr>
        <w:t xml:space="preserve">point of contact quickly </w:t>
      </w:r>
      <w:r w:rsidR="003E6D30">
        <w:rPr>
          <w:rFonts w:ascii="Times New Roman" w:eastAsia="PMingLiU" w:hAnsi="Times New Roman" w:cs="Times New Roman"/>
          <w:color w:val="000000"/>
          <w:kern w:val="0"/>
          <w:sz w:val="24"/>
          <w:szCs w:val="24"/>
          <w:lang w:eastAsia="en-US"/>
        </w:rPr>
        <w:t>and</w:t>
      </w:r>
      <w:r w:rsidR="001E4F26" w:rsidRPr="003D5AD1">
        <w:rPr>
          <w:rFonts w:ascii="Times New Roman" w:eastAsia="PMingLiU" w:hAnsi="Times New Roman" w:cs="Times New Roman"/>
          <w:color w:val="000000"/>
          <w:kern w:val="0"/>
          <w:sz w:val="24"/>
          <w:szCs w:val="24"/>
          <w:lang w:eastAsia="en-US"/>
        </w:rPr>
        <w:t xml:space="preserve"> fault section and report </w:t>
      </w:r>
      <w:r w:rsidR="003E6D30">
        <w:rPr>
          <w:rFonts w:ascii="Times New Roman" w:eastAsia="PMingLiU" w:hAnsi="Times New Roman" w:cs="Times New Roman"/>
          <w:color w:val="000000"/>
          <w:kern w:val="0"/>
          <w:sz w:val="24"/>
          <w:szCs w:val="24"/>
          <w:lang w:eastAsia="en-US"/>
        </w:rPr>
        <w:t xml:space="preserve">generated </w:t>
      </w:r>
      <w:r w:rsidR="001E4F26" w:rsidRPr="003D5AD1">
        <w:rPr>
          <w:rFonts w:ascii="Times New Roman" w:eastAsia="PMingLiU" w:hAnsi="Times New Roman" w:cs="Times New Roman"/>
          <w:color w:val="000000"/>
          <w:kern w:val="0"/>
          <w:sz w:val="24"/>
          <w:szCs w:val="24"/>
          <w:lang w:eastAsia="en-US"/>
        </w:rPr>
        <w:t>end-to-end.</w:t>
      </w:r>
      <w:r w:rsidR="00F20576" w:rsidRPr="003D5AD1">
        <w:rPr>
          <w:rFonts w:ascii="Times New Roman" w:hAnsi="Times New Roman" w:cs="Times New Roman" w:hint="eastAsia"/>
          <w:color w:val="000000"/>
          <w:kern w:val="0"/>
          <w:sz w:val="24"/>
          <w:szCs w:val="24"/>
        </w:rPr>
        <w:t xml:space="preserve"> </w:t>
      </w:r>
      <w:r w:rsidR="00F20576" w:rsidRPr="003D5AD1">
        <w:rPr>
          <w:rFonts w:ascii="Times New Roman" w:eastAsia="PMingLiU" w:hAnsi="Times New Roman" w:cs="Times New Roman"/>
          <w:color w:val="000000"/>
          <w:kern w:val="0"/>
          <w:sz w:val="24"/>
          <w:szCs w:val="24"/>
          <w:lang w:eastAsia="en-US"/>
        </w:rPr>
        <w:t xml:space="preserve">Monitoring of communication equipment and the circuits </w:t>
      </w:r>
      <w:r w:rsidR="008C6EE8">
        <w:rPr>
          <w:rFonts w:ascii="Times New Roman" w:eastAsia="PMingLiU" w:hAnsi="Times New Roman" w:cs="Times New Roman"/>
          <w:color w:val="000000"/>
          <w:kern w:val="0"/>
          <w:sz w:val="24"/>
          <w:szCs w:val="24"/>
          <w:lang w:eastAsia="en-US"/>
        </w:rPr>
        <w:t>s</w:t>
      </w:r>
      <w:r w:rsidR="004A6432">
        <w:rPr>
          <w:rFonts w:ascii="Times New Roman" w:hAnsi="Times New Roman" w:cs="Times New Roman" w:hint="eastAsia"/>
          <w:color w:val="000000"/>
          <w:kern w:val="0"/>
          <w:sz w:val="24"/>
          <w:szCs w:val="24"/>
        </w:rPr>
        <w:t>h</w:t>
      </w:r>
      <w:r w:rsidR="008C6EE8">
        <w:rPr>
          <w:rFonts w:ascii="Times New Roman" w:eastAsia="PMingLiU" w:hAnsi="Times New Roman" w:cs="Times New Roman"/>
          <w:color w:val="000000"/>
          <w:kern w:val="0"/>
          <w:sz w:val="24"/>
          <w:szCs w:val="24"/>
          <w:lang w:eastAsia="en-US"/>
        </w:rPr>
        <w:t>all be possible remotely</w:t>
      </w:r>
      <w:r w:rsidR="00F20576" w:rsidRPr="003D5AD1">
        <w:rPr>
          <w:rFonts w:ascii="Times New Roman" w:eastAsia="PMingLiU" w:hAnsi="Times New Roman" w:cs="Times New Roman"/>
          <w:color w:val="000000"/>
          <w:kern w:val="0"/>
          <w:sz w:val="24"/>
          <w:szCs w:val="24"/>
          <w:lang w:eastAsia="en-US"/>
        </w:rPr>
        <w:t xml:space="preserve"> (e.g. Ping Monitoring, CPU utilization, Memory usage/rate, Traffic (in/out)). In addition, the country that connects to the CRV will be able to ensure the monitoring environment using the WEB.</w:t>
      </w:r>
    </w:p>
    <w:p w:rsidR="00AE2437" w:rsidRPr="003D5AD1" w:rsidRDefault="00AE2437" w:rsidP="000976CC">
      <w:pPr>
        <w:pStyle w:val="3"/>
      </w:pPr>
      <w:bookmarkStart w:id="9" w:name="_Toc386529156"/>
      <w:r w:rsidRPr="003D5AD1">
        <w:lastRenderedPageBreak/>
        <w:t>Cost Analysis</w:t>
      </w:r>
      <w:bookmarkEnd w:id="9"/>
    </w:p>
    <w:p w:rsidR="00E25501" w:rsidRDefault="003323FE">
      <w:pPr>
        <w:pStyle w:val="4"/>
      </w:pPr>
      <w:r>
        <w:t xml:space="preserve">Initial </w:t>
      </w:r>
      <w:r w:rsidR="0029405C">
        <w:t>One-off</w:t>
      </w:r>
      <w:r w:rsidR="00C815B4">
        <w:t xml:space="preserve"> deployment</w:t>
      </w:r>
      <w:r w:rsidR="0029405C">
        <w:rPr>
          <w:rFonts w:hint="eastAsia"/>
        </w:rPr>
        <w:t xml:space="preserve"> </w:t>
      </w:r>
      <w:r w:rsidR="006C2D07">
        <w:rPr>
          <w:rFonts w:hint="eastAsia"/>
        </w:rPr>
        <w:t>costs</w:t>
      </w:r>
    </w:p>
    <w:p w:rsidR="00B73296" w:rsidRPr="00474AFC" w:rsidRDefault="00224BD3" w:rsidP="00474AFC">
      <w:pPr>
        <w:pStyle w:val="a5"/>
        <w:ind w:leftChars="0" w:left="0"/>
        <w:rPr>
          <w:rFonts w:ascii="Times New Roman" w:eastAsia="PMingLiU" w:hAnsi="Times New Roman" w:cs="Times New Roman"/>
          <w:color w:val="000000"/>
          <w:kern w:val="0"/>
          <w:sz w:val="24"/>
          <w:szCs w:val="24"/>
          <w:lang w:eastAsia="en-US"/>
        </w:rPr>
      </w:pPr>
      <w:r w:rsidRPr="00474AFC">
        <w:rPr>
          <w:rFonts w:ascii="Times New Roman" w:eastAsia="PMingLiU" w:hAnsi="Times New Roman" w:cs="Times New Roman"/>
          <w:color w:val="000000"/>
          <w:kern w:val="0"/>
          <w:sz w:val="24"/>
          <w:szCs w:val="24"/>
          <w:lang w:eastAsia="en-US"/>
        </w:rPr>
        <w:t xml:space="preserve">To </w:t>
      </w:r>
      <w:r w:rsidR="003323FE">
        <w:rPr>
          <w:rFonts w:ascii="Times New Roman" w:eastAsia="PMingLiU" w:hAnsi="Times New Roman" w:cs="Times New Roman"/>
          <w:color w:val="000000"/>
          <w:kern w:val="0"/>
          <w:sz w:val="24"/>
          <w:szCs w:val="24"/>
          <w:lang w:eastAsia="en-US"/>
        </w:rPr>
        <w:t>assess</w:t>
      </w:r>
      <w:r w:rsidR="003323FE" w:rsidRPr="00474AFC">
        <w:rPr>
          <w:rFonts w:ascii="Times New Roman" w:eastAsia="PMingLiU" w:hAnsi="Times New Roman" w:cs="Times New Roman"/>
          <w:color w:val="000000"/>
          <w:kern w:val="0"/>
          <w:sz w:val="24"/>
          <w:szCs w:val="24"/>
          <w:lang w:eastAsia="en-US"/>
        </w:rPr>
        <w:t xml:space="preserve"> </w:t>
      </w:r>
      <w:r w:rsidRPr="00474AFC">
        <w:rPr>
          <w:rFonts w:ascii="Times New Roman" w:eastAsia="PMingLiU" w:hAnsi="Times New Roman" w:cs="Times New Roman"/>
          <w:color w:val="000000"/>
          <w:kern w:val="0"/>
          <w:sz w:val="24"/>
          <w:szCs w:val="24"/>
          <w:lang w:eastAsia="en-US"/>
        </w:rPr>
        <w:t xml:space="preserve">the </w:t>
      </w:r>
      <w:r w:rsidR="00C815B4">
        <w:rPr>
          <w:rFonts w:ascii="Times New Roman" w:eastAsia="PMingLiU" w:hAnsi="Times New Roman" w:cs="Times New Roman"/>
          <w:color w:val="000000"/>
          <w:kern w:val="0"/>
          <w:sz w:val="24"/>
          <w:szCs w:val="24"/>
          <w:lang w:eastAsia="en-US"/>
        </w:rPr>
        <w:t>one-off deployment</w:t>
      </w:r>
      <w:r w:rsidRPr="00474AFC">
        <w:rPr>
          <w:rFonts w:ascii="Times New Roman" w:eastAsia="PMingLiU" w:hAnsi="Times New Roman" w:cs="Times New Roman"/>
          <w:color w:val="000000"/>
          <w:kern w:val="0"/>
          <w:sz w:val="24"/>
          <w:szCs w:val="24"/>
          <w:lang w:eastAsia="en-US"/>
        </w:rPr>
        <w:t xml:space="preserve"> costs, </w:t>
      </w:r>
      <w:r w:rsidR="003323FE">
        <w:rPr>
          <w:rFonts w:ascii="Times New Roman" w:eastAsia="PMingLiU" w:hAnsi="Times New Roman" w:cs="Times New Roman"/>
          <w:color w:val="000000"/>
          <w:kern w:val="0"/>
          <w:sz w:val="24"/>
          <w:szCs w:val="24"/>
          <w:lang w:eastAsia="en-US"/>
        </w:rPr>
        <w:t>a</w:t>
      </w:r>
      <w:r w:rsidRPr="00474AFC">
        <w:rPr>
          <w:rFonts w:ascii="Times New Roman" w:eastAsia="PMingLiU" w:hAnsi="Times New Roman" w:cs="Times New Roman"/>
          <w:color w:val="000000"/>
          <w:kern w:val="0"/>
          <w:sz w:val="24"/>
          <w:szCs w:val="24"/>
          <w:lang w:eastAsia="en-US"/>
        </w:rPr>
        <w:t xml:space="preserve"> survey </w:t>
      </w:r>
      <w:r w:rsidR="003323FE">
        <w:rPr>
          <w:rFonts w:ascii="Times New Roman" w:eastAsia="PMingLiU" w:hAnsi="Times New Roman" w:cs="Times New Roman"/>
          <w:color w:val="000000"/>
          <w:kern w:val="0"/>
          <w:sz w:val="24"/>
          <w:szCs w:val="24"/>
          <w:lang w:eastAsia="en-US"/>
        </w:rPr>
        <w:t xml:space="preserve">was carried out </w:t>
      </w:r>
      <w:r w:rsidRPr="00474AFC">
        <w:rPr>
          <w:rFonts w:ascii="Times New Roman" w:eastAsia="PMingLiU" w:hAnsi="Times New Roman" w:cs="Times New Roman"/>
          <w:color w:val="000000"/>
          <w:kern w:val="0"/>
          <w:sz w:val="24"/>
          <w:szCs w:val="24"/>
          <w:lang w:eastAsia="en-US"/>
        </w:rPr>
        <w:t xml:space="preserve">on several </w:t>
      </w:r>
      <w:r w:rsidR="003323FE" w:rsidRPr="00474AFC">
        <w:rPr>
          <w:rFonts w:ascii="Times New Roman" w:eastAsia="PMingLiU" w:hAnsi="Times New Roman" w:cs="Times New Roman"/>
          <w:color w:val="000000"/>
          <w:kern w:val="0"/>
          <w:sz w:val="24"/>
          <w:szCs w:val="24"/>
          <w:lang w:eastAsia="en-US"/>
        </w:rPr>
        <w:t xml:space="preserve">IP-VPN </w:t>
      </w:r>
      <w:r w:rsidRPr="00474AFC">
        <w:rPr>
          <w:rFonts w:ascii="Times New Roman" w:eastAsia="PMingLiU" w:hAnsi="Times New Roman" w:cs="Times New Roman"/>
          <w:color w:val="000000"/>
          <w:kern w:val="0"/>
          <w:sz w:val="24"/>
          <w:szCs w:val="24"/>
          <w:lang w:eastAsia="en-US"/>
        </w:rPr>
        <w:t xml:space="preserve">service providers </w:t>
      </w:r>
      <w:r w:rsidR="003323FE">
        <w:rPr>
          <w:rFonts w:ascii="Times New Roman" w:eastAsia="PMingLiU" w:hAnsi="Times New Roman" w:cs="Times New Roman"/>
          <w:color w:val="000000"/>
          <w:kern w:val="0"/>
          <w:sz w:val="24"/>
          <w:szCs w:val="24"/>
          <w:lang w:eastAsia="en-US"/>
        </w:rPr>
        <w:t>(</w:t>
      </w:r>
      <w:r w:rsidR="003323FE" w:rsidRPr="00474AFC">
        <w:rPr>
          <w:rFonts w:ascii="Times New Roman" w:eastAsia="PMingLiU" w:hAnsi="Times New Roman" w:cs="Times New Roman"/>
          <w:color w:val="000000"/>
          <w:kern w:val="0"/>
          <w:sz w:val="24"/>
          <w:szCs w:val="24"/>
          <w:lang w:eastAsia="en-US"/>
        </w:rPr>
        <w:t>KDDI, NTT communications</w:t>
      </w:r>
      <w:r w:rsidR="003323FE">
        <w:rPr>
          <w:rFonts w:ascii="Times New Roman" w:eastAsia="PMingLiU" w:hAnsi="Times New Roman" w:cs="Times New Roman"/>
          <w:color w:val="000000"/>
          <w:kern w:val="0"/>
          <w:sz w:val="24"/>
          <w:szCs w:val="24"/>
          <w:lang w:eastAsia="en-US"/>
        </w:rPr>
        <w:t>)</w:t>
      </w:r>
      <w:r w:rsidR="008B6FDB">
        <w:rPr>
          <w:rFonts w:ascii="Times New Roman" w:hAnsi="Times New Roman" w:cs="Times New Roman" w:hint="eastAsia"/>
          <w:color w:val="000000"/>
          <w:kern w:val="0"/>
          <w:sz w:val="24"/>
          <w:szCs w:val="24"/>
        </w:rPr>
        <w:t>.</w:t>
      </w:r>
      <w:r w:rsidR="003323FE" w:rsidRPr="00474AFC" w:rsidDel="003323FE">
        <w:rPr>
          <w:rFonts w:ascii="Times New Roman" w:eastAsia="PMingLiU" w:hAnsi="Times New Roman" w:cs="Times New Roman"/>
          <w:color w:val="000000"/>
          <w:kern w:val="0"/>
          <w:sz w:val="24"/>
          <w:szCs w:val="24"/>
          <w:lang w:eastAsia="en-US"/>
        </w:rPr>
        <w:t xml:space="preserve"> </w:t>
      </w:r>
      <w:r w:rsidRPr="00474AFC">
        <w:rPr>
          <w:rFonts w:ascii="Times New Roman" w:eastAsia="PMingLiU" w:hAnsi="Times New Roman" w:cs="Times New Roman"/>
          <w:color w:val="000000"/>
          <w:kern w:val="0"/>
          <w:sz w:val="24"/>
          <w:szCs w:val="24"/>
          <w:lang w:eastAsia="en-US"/>
        </w:rPr>
        <w:t xml:space="preserve">The </w:t>
      </w:r>
      <w:proofErr w:type="gramStart"/>
      <w:r w:rsidRPr="00474AFC">
        <w:rPr>
          <w:rFonts w:ascii="Times New Roman" w:eastAsia="PMingLiU" w:hAnsi="Times New Roman" w:cs="Times New Roman"/>
          <w:color w:val="000000"/>
          <w:kern w:val="0"/>
          <w:sz w:val="24"/>
          <w:szCs w:val="24"/>
          <w:lang w:eastAsia="en-US"/>
        </w:rPr>
        <w:t xml:space="preserve">results of the survey </w:t>
      </w:r>
      <w:r w:rsidR="003323FE">
        <w:rPr>
          <w:rFonts w:ascii="Times New Roman" w:eastAsia="PMingLiU" w:hAnsi="Times New Roman" w:cs="Times New Roman"/>
          <w:color w:val="000000"/>
          <w:kern w:val="0"/>
          <w:sz w:val="24"/>
          <w:szCs w:val="24"/>
          <w:lang w:eastAsia="en-US"/>
        </w:rPr>
        <w:t>is</w:t>
      </w:r>
      <w:proofErr w:type="gramEnd"/>
      <w:r w:rsidRPr="00474AFC">
        <w:rPr>
          <w:rFonts w:ascii="Times New Roman" w:eastAsia="PMingLiU" w:hAnsi="Times New Roman" w:cs="Times New Roman"/>
          <w:color w:val="000000"/>
          <w:kern w:val="0"/>
          <w:sz w:val="24"/>
          <w:szCs w:val="24"/>
          <w:lang w:eastAsia="en-US"/>
        </w:rPr>
        <w:t xml:space="preserve"> as follows. </w:t>
      </w:r>
    </w:p>
    <w:p w:rsidR="000E7F14" w:rsidRPr="00474AFC" w:rsidRDefault="000E7F14" w:rsidP="00126A45">
      <w:pPr>
        <w:pStyle w:val="a5"/>
        <w:numPr>
          <w:ilvl w:val="0"/>
          <w:numId w:val="29"/>
        </w:numPr>
        <w:ind w:leftChars="0"/>
        <w:rPr>
          <w:rFonts w:ascii="Times New Roman" w:eastAsia="PMingLiU" w:hAnsi="Times New Roman" w:cs="Times New Roman"/>
          <w:color w:val="000000"/>
          <w:kern w:val="0"/>
          <w:sz w:val="24"/>
          <w:szCs w:val="24"/>
          <w:lang w:eastAsia="en-US"/>
        </w:rPr>
      </w:pPr>
      <w:r w:rsidRPr="00474AFC">
        <w:rPr>
          <w:rFonts w:ascii="Times New Roman" w:eastAsia="PMingLiU" w:hAnsi="Times New Roman" w:cs="Times New Roman"/>
          <w:color w:val="000000"/>
          <w:kern w:val="0"/>
          <w:sz w:val="24"/>
          <w:szCs w:val="24"/>
          <w:lang w:eastAsia="en-US"/>
        </w:rPr>
        <w:t xml:space="preserve">The </w:t>
      </w:r>
      <w:r w:rsidR="00C815B4">
        <w:rPr>
          <w:rFonts w:ascii="Times New Roman" w:eastAsia="PMingLiU" w:hAnsi="Times New Roman" w:cs="Times New Roman"/>
          <w:color w:val="000000"/>
          <w:kern w:val="0"/>
          <w:sz w:val="24"/>
          <w:szCs w:val="24"/>
          <w:lang w:eastAsia="en-US"/>
        </w:rPr>
        <w:t>one-off deployment</w:t>
      </w:r>
      <w:r w:rsidR="00C815B4" w:rsidRPr="00474AFC">
        <w:rPr>
          <w:rFonts w:ascii="Times New Roman" w:eastAsia="PMingLiU" w:hAnsi="Times New Roman" w:cs="Times New Roman"/>
          <w:color w:val="000000"/>
          <w:kern w:val="0"/>
          <w:sz w:val="24"/>
          <w:szCs w:val="24"/>
          <w:lang w:eastAsia="en-US"/>
        </w:rPr>
        <w:t xml:space="preserve"> </w:t>
      </w:r>
      <w:r w:rsidR="00C815B4">
        <w:rPr>
          <w:rFonts w:ascii="Times New Roman" w:eastAsia="PMingLiU" w:hAnsi="Times New Roman" w:cs="Times New Roman"/>
          <w:color w:val="000000"/>
          <w:kern w:val="0"/>
          <w:sz w:val="24"/>
          <w:szCs w:val="24"/>
          <w:lang w:eastAsia="en-US"/>
        </w:rPr>
        <w:t>does not depend on the bandwidth</w:t>
      </w:r>
      <w:r w:rsidRPr="00474AFC">
        <w:rPr>
          <w:rFonts w:ascii="Times New Roman" w:eastAsia="PMingLiU" w:hAnsi="Times New Roman" w:cs="Times New Roman"/>
          <w:color w:val="000000"/>
          <w:kern w:val="0"/>
          <w:sz w:val="24"/>
          <w:szCs w:val="24"/>
          <w:lang w:eastAsia="en-US"/>
        </w:rPr>
        <w:t>.</w:t>
      </w:r>
    </w:p>
    <w:p w:rsidR="000E7F14" w:rsidRPr="00474AFC" w:rsidRDefault="000E7F14" w:rsidP="00126A45">
      <w:pPr>
        <w:pStyle w:val="a5"/>
        <w:numPr>
          <w:ilvl w:val="0"/>
          <w:numId w:val="29"/>
        </w:numPr>
        <w:ind w:leftChars="0"/>
        <w:rPr>
          <w:rFonts w:ascii="Times New Roman" w:eastAsia="PMingLiU" w:hAnsi="Times New Roman" w:cs="Times New Roman"/>
          <w:color w:val="000000"/>
          <w:kern w:val="0"/>
          <w:sz w:val="24"/>
          <w:szCs w:val="24"/>
          <w:lang w:eastAsia="en-US"/>
        </w:rPr>
      </w:pPr>
      <w:r w:rsidRPr="00474AFC">
        <w:rPr>
          <w:rFonts w:ascii="Times New Roman" w:eastAsia="PMingLiU" w:hAnsi="Times New Roman" w:cs="Times New Roman"/>
          <w:color w:val="000000"/>
          <w:kern w:val="0"/>
          <w:sz w:val="24"/>
          <w:szCs w:val="24"/>
          <w:lang w:eastAsia="en-US"/>
        </w:rPr>
        <w:t xml:space="preserve">If 21 </w:t>
      </w:r>
      <w:r w:rsidR="00346278" w:rsidRPr="00474AFC">
        <w:rPr>
          <w:rFonts w:ascii="Times New Roman" w:eastAsia="PMingLiU" w:hAnsi="Times New Roman" w:cs="Times New Roman" w:hint="eastAsia"/>
          <w:color w:val="000000"/>
          <w:kern w:val="0"/>
          <w:sz w:val="24"/>
          <w:szCs w:val="24"/>
          <w:lang w:eastAsia="en-US"/>
        </w:rPr>
        <w:t>location</w:t>
      </w:r>
      <w:r w:rsidRPr="00474AFC">
        <w:rPr>
          <w:rFonts w:ascii="Times New Roman" w:eastAsia="PMingLiU" w:hAnsi="Times New Roman" w:cs="Times New Roman"/>
          <w:color w:val="000000"/>
          <w:kern w:val="0"/>
          <w:sz w:val="24"/>
          <w:szCs w:val="24"/>
          <w:lang w:eastAsia="en-US"/>
        </w:rPr>
        <w:t xml:space="preserve">s in </w:t>
      </w:r>
      <w:r w:rsidR="00C815B4">
        <w:rPr>
          <w:rFonts w:ascii="Times New Roman" w:eastAsia="PMingLiU" w:hAnsi="Times New Roman" w:cs="Times New Roman"/>
          <w:color w:val="000000"/>
          <w:kern w:val="0"/>
          <w:sz w:val="24"/>
          <w:szCs w:val="24"/>
          <w:lang w:eastAsia="en-US"/>
        </w:rPr>
        <w:t xml:space="preserve">the </w:t>
      </w:r>
      <w:r w:rsidRPr="00474AFC">
        <w:rPr>
          <w:rFonts w:ascii="Times New Roman" w:eastAsia="PMingLiU" w:hAnsi="Times New Roman" w:cs="Times New Roman"/>
          <w:color w:val="000000"/>
          <w:kern w:val="0"/>
          <w:sz w:val="24"/>
          <w:szCs w:val="24"/>
          <w:lang w:eastAsia="en-US"/>
        </w:rPr>
        <w:t xml:space="preserve">15 States of ICAO APAC Survey introduce IP-VPN, the estimated amounts </w:t>
      </w:r>
      <w:r w:rsidR="00C815B4">
        <w:rPr>
          <w:rFonts w:ascii="Times New Roman" w:eastAsia="PMingLiU" w:hAnsi="Times New Roman" w:cs="Times New Roman"/>
          <w:color w:val="000000"/>
          <w:kern w:val="0"/>
          <w:sz w:val="24"/>
          <w:szCs w:val="24"/>
          <w:lang w:eastAsia="en-US"/>
        </w:rPr>
        <w:t>would</w:t>
      </w:r>
      <w:r w:rsidR="003A2E7D">
        <w:rPr>
          <w:rFonts w:ascii="Times New Roman" w:eastAsia="PMingLiU" w:hAnsi="Times New Roman" w:cs="Times New Roman"/>
          <w:color w:val="000000"/>
          <w:kern w:val="0"/>
          <w:sz w:val="24"/>
          <w:szCs w:val="24"/>
          <w:lang w:eastAsia="en-US"/>
        </w:rPr>
        <w:t xml:space="preserve"> be</w:t>
      </w:r>
      <w:r w:rsidRPr="00474AFC">
        <w:rPr>
          <w:rFonts w:ascii="Times New Roman" w:eastAsia="PMingLiU" w:hAnsi="Times New Roman" w:cs="Times New Roman"/>
          <w:color w:val="000000"/>
          <w:kern w:val="0"/>
          <w:sz w:val="24"/>
          <w:szCs w:val="24"/>
          <w:lang w:eastAsia="en-US"/>
        </w:rPr>
        <w:t>:</w:t>
      </w:r>
    </w:p>
    <w:p w:rsidR="000E7F14" w:rsidRPr="00474AFC" w:rsidRDefault="001F5BEB" w:rsidP="00126A45">
      <w:pPr>
        <w:pStyle w:val="a5"/>
        <w:numPr>
          <w:ilvl w:val="0"/>
          <w:numId w:val="31"/>
        </w:numPr>
        <w:ind w:leftChars="0"/>
        <w:rPr>
          <w:rFonts w:ascii="Times New Roman" w:eastAsia="PMingLiU" w:hAnsi="Times New Roman" w:cs="Times New Roman"/>
          <w:color w:val="000000"/>
          <w:kern w:val="0"/>
          <w:sz w:val="24"/>
          <w:szCs w:val="24"/>
          <w:lang w:eastAsia="en-US"/>
        </w:rPr>
      </w:pPr>
      <w:r w:rsidRPr="00474AFC">
        <w:rPr>
          <w:rFonts w:ascii="Times New Roman" w:eastAsia="PMingLiU" w:hAnsi="Times New Roman" w:cs="Times New Roman"/>
          <w:color w:val="000000"/>
          <w:kern w:val="0"/>
          <w:sz w:val="24"/>
          <w:szCs w:val="24"/>
          <w:lang w:eastAsia="en-US"/>
        </w:rPr>
        <w:t>Large difference occurs in the estimated amount by the situation of the communications infrastructure in each State.</w:t>
      </w:r>
    </w:p>
    <w:p w:rsidR="001F5BEB" w:rsidRPr="00474AFC" w:rsidRDefault="008B6FDB" w:rsidP="00126A45">
      <w:pPr>
        <w:pStyle w:val="a5"/>
        <w:numPr>
          <w:ilvl w:val="0"/>
          <w:numId w:val="31"/>
        </w:numPr>
        <w:ind w:leftChars="0"/>
        <w:rPr>
          <w:rFonts w:ascii="Times New Roman" w:eastAsia="PMingLiU" w:hAnsi="Times New Roman" w:cs="Times New Roman"/>
          <w:color w:val="000000"/>
          <w:kern w:val="0"/>
          <w:sz w:val="24"/>
          <w:szCs w:val="24"/>
          <w:lang w:eastAsia="en-US"/>
        </w:rPr>
      </w:pPr>
      <w:r>
        <w:rPr>
          <w:rFonts w:ascii="Times New Roman" w:eastAsia="PMingLiU" w:hAnsi="Times New Roman" w:cs="Times New Roman"/>
          <w:color w:val="000000"/>
          <w:kern w:val="0"/>
          <w:sz w:val="24"/>
          <w:szCs w:val="24"/>
          <w:lang w:eastAsia="en-US"/>
        </w:rPr>
        <w:t>From</w:t>
      </w:r>
      <w:r w:rsidR="001F5BEB" w:rsidRPr="00474AFC">
        <w:rPr>
          <w:rFonts w:ascii="Times New Roman" w:eastAsia="PMingLiU" w:hAnsi="Times New Roman" w:cs="Times New Roman"/>
          <w:color w:val="000000"/>
          <w:kern w:val="0"/>
          <w:sz w:val="24"/>
          <w:szCs w:val="24"/>
          <w:lang w:eastAsia="en-US"/>
        </w:rPr>
        <w:t xml:space="preserve"> US</w:t>
      </w:r>
      <w:r w:rsidR="00716450" w:rsidRPr="00474AFC">
        <w:rPr>
          <w:rFonts w:ascii="Times New Roman" w:eastAsia="PMingLiU" w:hAnsi="Times New Roman" w:cs="Times New Roman" w:hint="eastAsia"/>
          <w:color w:val="000000"/>
          <w:kern w:val="0"/>
          <w:sz w:val="24"/>
          <w:szCs w:val="24"/>
          <w:lang w:eastAsia="en-US"/>
        </w:rPr>
        <w:t xml:space="preserve">$ </w:t>
      </w:r>
      <w:r w:rsidR="001F5BEB" w:rsidRPr="00474AFC">
        <w:rPr>
          <w:rFonts w:ascii="Times New Roman" w:eastAsia="PMingLiU" w:hAnsi="Times New Roman" w:cs="Times New Roman"/>
          <w:color w:val="000000"/>
          <w:kern w:val="0"/>
          <w:sz w:val="24"/>
          <w:szCs w:val="24"/>
          <w:lang w:eastAsia="en-US"/>
        </w:rPr>
        <w:t>600</w:t>
      </w:r>
      <w:r w:rsidR="00CE2B4D" w:rsidRPr="00474AFC">
        <w:rPr>
          <w:rFonts w:ascii="Times New Roman" w:eastAsia="PMingLiU" w:hAnsi="Times New Roman" w:cs="Times New Roman" w:hint="eastAsia"/>
          <w:color w:val="000000"/>
          <w:kern w:val="0"/>
          <w:sz w:val="24"/>
          <w:szCs w:val="24"/>
          <w:lang w:eastAsia="en-US"/>
        </w:rPr>
        <w:t xml:space="preserve"> ~ </w:t>
      </w:r>
      <w:r>
        <w:rPr>
          <w:rFonts w:ascii="Times New Roman" w:eastAsia="PMingLiU" w:hAnsi="Times New Roman" w:cs="Times New Roman"/>
          <w:color w:val="000000"/>
          <w:kern w:val="0"/>
          <w:sz w:val="24"/>
          <w:szCs w:val="24"/>
          <w:lang w:eastAsia="en-US"/>
        </w:rPr>
        <w:t>to</w:t>
      </w:r>
      <w:r w:rsidR="00346278" w:rsidRPr="00474AFC">
        <w:rPr>
          <w:rFonts w:ascii="Times New Roman" w:eastAsia="PMingLiU" w:hAnsi="Times New Roman" w:cs="Times New Roman"/>
          <w:color w:val="000000"/>
          <w:kern w:val="0"/>
          <w:sz w:val="24"/>
          <w:szCs w:val="24"/>
          <w:lang w:eastAsia="en-US"/>
        </w:rPr>
        <w:t>:</w:t>
      </w:r>
      <w:r w:rsidR="001F5BEB" w:rsidRPr="00474AFC">
        <w:rPr>
          <w:rFonts w:ascii="Times New Roman" w:eastAsia="PMingLiU" w:hAnsi="Times New Roman" w:cs="Times New Roman"/>
          <w:color w:val="000000"/>
          <w:kern w:val="0"/>
          <w:sz w:val="24"/>
          <w:szCs w:val="24"/>
          <w:lang w:eastAsia="en-US"/>
        </w:rPr>
        <w:t xml:space="preserve"> US</w:t>
      </w:r>
      <w:r w:rsidR="00716450" w:rsidRPr="00474AFC">
        <w:rPr>
          <w:rFonts w:ascii="Times New Roman" w:eastAsia="PMingLiU" w:hAnsi="Times New Roman" w:cs="Times New Roman" w:hint="eastAsia"/>
          <w:color w:val="000000"/>
          <w:kern w:val="0"/>
          <w:sz w:val="24"/>
          <w:szCs w:val="24"/>
          <w:lang w:eastAsia="en-US"/>
        </w:rPr>
        <w:t xml:space="preserve">$ </w:t>
      </w:r>
      <w:r w:rsidR="00CE2B4D" w:rsidRPr="00474AFC">
        <w:rPr>
          <w:rFonts w:ascii="Times New Roman" w:eastAsia="PMingLiU" w:hAnsi="Times New Roman" w:cs="Times New Roman"/>
          <w:color w:val="000000"/>
          <w:kern w:val="0"/>
          <w:sz w:val="24"/>
          <w:szCs w:val="24"/>
          <w:lang w:eastAsia="en-US"/>
        </w:rPr>
        <w:t>50,</w:t>
      </w:r>
      <w:r w:rsidR="001F5BEB" w:rsidRPr="00474AFC">
        <w:rPr>
          <w:rFonts w:ascii="Times New Roman" w:eastAsia="PMingLiU" w:hAnsi="Times New Roman" w:cs="Times New Roman"/>
          <w:color w:val="000000"/>
          <w:kern w:val="0"/>
          <w:sz w:val="24"/>
          <w:szCs w:val="24"/>
          <w:lang w:eastAsia="en-US"/>
        </w:rPr>
        <w:t>000.</w:t>
      </w:r>
    </w:p>
    <w:p w:rsidR="00126A45" w:rsidRDefault="001F5BEB" w:rsidP="00474AFC">
      <w:pPr>
        <w:rPr>
          <w:rFonts w:ascii="Times New Roman" w:hAnsi="Times New Roman" w:cs="Times New Roman"/>
          <w:color w:val="000000"/>
          <w:kern w:val="0"/>
          <w:sz w:val="24"/>
          <w:szCs w:val="24"/>
        </w:rPr>
      </w:pPr>
      <w:r w:rsidRPr="00474AFC">
        <w:rPr>
          <w:rFonts w:ascii="Times New Roman" w:eastAsia="PMingLiU" w:hAnsi="Times New Roman" w:cs="Times New Roman"/>
          <w:color w:val="000000"/>
          <w:kern w:val="0"/>
          <w:sz w:val="24"/>
          <w:szCs w:val="24"/>
          <w:lang w:eastAsia="en-US"/>
        </w:rPr>
        <w:t xml:space="preserve">Based on the information above, </w:t>
      </w:r>
      <w:r w:rsidR="003323FE">
        <w:rPr>
          <w:rFonts w:ascii="Times New Roman" w:eastAsia="PMingLiU" w:hAnsi="Times New Roman" w:cs="Times New Roman"/>
          <w:color w:val="000000"/>
          <w:kern w:val="0"/>
          <w:sz w:val="24"/>
          <w:szCs w:val="24"/>
          <w:lang w:eastAsia="en-US"/>
        </w:rPr>
        <w:t xml:space="preserve">following a conservative approach, </w:t>
      </w:r>
      <w:r w:rsidRPr="00474AFC">
        <w:rPr>
          <w:rFonts w:ascii="Times New Roman" w:eastAsia="PMingLiU" w:hAnsi="Times New Roman" w:cs="Times New Roman"/>
          <w:color w:val="000000"/>
          <w:kern w:val="0"/>
          <w:sz w:val="24"/>
          <w:szCs w:val="24"/>
          <w:lang w:eastAsia="en-US"/>
        </w:rPr>
        <w:t xml:space="preserve">the initial </w:t>
      </w:r>
      <w:r w:rsidR="003323FE">
        <w:rPr>
          <w:rFonts w:ascii="Times New Roman" w:eastAsia="PMingLiU" w:hAnsi="Times New Roman" w:cs="Times New Roman"/>
          <w:color w:val="000000"/>
          <w:kern w:val="0"/>
          <w:sz w:val="24"/>
          <w:szCs w:val="24"/>
          <w:lang w:eastAsia="en-US"/>
        </w:rPr>
        <w:t>one-off deployment</w:t>
      </w:r>
      <w:r w:rsidR="003323FE" w:rsidRPr="00474AFC">
        <w:rPr>
          <w:rFonts w:ascii="Times New Roman" w:eastAsia="PMingLiU" w:hAnsi="Times New Roman" w:cs="Times New Roman"/>
          <w:color w:val="000000"/>
          <w:kern w:val="0"/>
          <w:sz w:val="24"/>
          <w:szCs w:val="24"/>
          <w:lang w:eastAsia="en-US"/>
        </w:rPr>
        <w:t xml:space="preserve"> </w:t>
      </w:r>
      <w:r w:rsidRPr="00474AFC">
        <w:rPr>
          <w:rFonts w:ascii="Times New Roman" w:eastAsia="PMingLiU" w:hAnsi="Times New Roman" w:cs="Times New Roman"/>
          <w:color w:val="000000"/>
          <w:kern w:val="0"/>
          <w:sz w:val="24"/>
          <w:szCs w:val="24"/>
          <w:lang w:eastAsia="en-US"/>
        </w:rPr>
        <w:t xml:space="preserve">costs of introducing the CRV </w:t>
      </w:r>
      <w:r w:rsidR="00126A45" w:rsidRPr="00474AFC">
        <w:rPr>
          <w:rFonts w:ascii="Times New Roman" w:eastAsia="PMingLiU" w:hAnsi="Times New Roman" w:cs="Times New Roman"/>
          <w:color w:val="000000"/>
          <w:kern w:val="0"/>
          <w:sz w:val="24"/>
          <w:szCs w:val="24"/>
          <w:lang w:eastAsia="en-US"/>
        </w:rPr>
        <w:t xml:space="preserve">would be assumed </w:t>
      </w:r>
      <w:r w:rsidR="00126A45" w:rsidRPr="00474AFC">
        <w:rPr>
          <w:rFonts w:ascii="Times New Roman" w:eastAsia="PMingLiU" w:hAnsi="Times New Roman" w:cs="Times New Roman" w:hint="eastAsia"/>
          <w:color w:val="000000"/>
          <w:kern w:val="0"/>
          <w:sz w:val="24"/>
          <w:szCs w:val="24"/>
          <w:lang w:eastAsia="en-US"/>
        </w:rPr>
        <w:t xml:space="preserve">to be </w:t>
      </w:r>
      <w:r w:rsidR="00126A45" w:rsidRPr="00474AFC">
        <w:rPr>
          <w:rFonts w:ascii="Times New Roman" w:eastAsia="PMingLiU" w:hAnsi="Times New Roman" w:cs="Times New Roman"/>
          <w:color w:val="000000"/>
          <w:kern w:val="0"/>
          <w:sz w:val="24"/>
          <w:szCs w:val="24"/>
          <w:lang w:eastAsia="en-US"/>
        </w:rPr>
        <w:t>as follows</w:t>
      </w:r>
      <w:r w:rsidR="0029405C">
        <w:rPr>
          <w:rFonts w:ascii="Times New Roman" w:eastAsia="PMingLiU" w:hAnsi="Times New Roman" w:cs="Times New Roman"/>
          <w:color w:val="000000"/>
          <w:kern w:val="0"/>
          <w:sz w:val="24"/>
          <w:szCs w:val="24"/>
          <w:lang w:eastAsia="en-US"/>
        </w:rPr>
        <w:t>:</w:t>
      </w:r>
    </w:p>
    <w:p w:rsidR="001F5BEB" w:rsidRPr="00126A45" w:rsidRDefault="00346278" w:rsidP="00126A45">
      <w:pPr>
        <w:pStyle w:val="a5"/>
        <w:numPr>
          <w:ilvl w:val="0"/>
          <w:numId w:val="32"/>
        </w:numPr>
        <w:ind w:leftChars="0"/>
        <w:rPr>
          <w:rFonts w:ascii="Times New Roman" w:eastAsia="PMingLiU" w:hAnsi="Times New Roman" w:cs="Times New Roman"/>
          <w:color w:val="000000"/>
          <w:kern w:val="0"/>
          <w:sz w:val="24"/>
          <w:szCs w:val="24"/>
          <w:lang w:eastAsia="en-US"/>
        </w:rPr>
      </w:pPr>
      <w:r w:rsidRPr="00126A45">
        <w:rPr>
          <w:rFonts w:ascii="Times New Roman" w:eastAsia="PMingLiU" w:hAnsi="Times New Roman" w:cs="Times New Roman"/>
          <w:color w:val="000000"/>
          <w:kern w:val="0"/>
          <w:sz w:val="24"/>
          <w:szCs w:val="24"/>
          <w:lang w:eastAsia="en-US"/>
        </w:rPr>
        <w:t xml:space="preserve">The </w:t>
      </w:r>
      <w:r w:rsidR="00C815B4">
        <w:rPr>
          <w:rFonts w:ascii="Times New Roman" w:eastAsia="PMingLiU" w:hAnsi="Times New Roman" w:cs="Times New Roman"/>
          <w:color w:val="000000"/>
          <w:kern w:val="0"/>
          <w:sz w:val="24"/>
          <w:szCs w:val="24"/>
          <w:lang w:eastAsia="en-US"/>
        </w:rPr>
        <w:t>one-off deployment</w:t>
      </w:r>
      <w:r w:rsidR="00C815B4" w:rsidRPr="00474AFC">
        <w:rPr>
          <w:rFonts w:ascii="Times New Roman" w:eastAsia="PMingLiU" w:hAnsi="Times New Roman" w:cs="Times New Roman"/>
          <w:color w:val="000000"/>
          <w:kern w:val="0"/>
          <w:sz w:val="24"/>
          <w:szCs w:val="24"/>
          <w:lang w:eastAsia="en-US"/>
        </w:rPr>
        <w:t xml:space="preserve"> </w:t>
      </w:r>
      <w:r w:rsidRPr="00126A45">
        <w:rPr>
          <w:rFonts w:ascii="Times New Roman" w:eastAsia="PMingLiU" w:hAnsi="Times New Roman" w:cs="Times New Roman"/>
          <w:color w:val="000000"/>
          <w:kern w:val="0"/>
          <w:sz w:val="24"/>
          <w:szCs w:val="24"/>
          <w:lang w:eastAsia="en-US"/>
        </w:rPr>
        <w:t>costs should be assumed that it will be introduced as the most expensive case to communication facility of 21 locations.</w:t>
      </w:r>
    </w:p>
    <w:p w:rsidR="00346278" w:rsidRPr="00474AFC" w:rsidRDefault="00346278" w:rsidP="00474AFC">
      <w:pPr>
        <w:pStyle w:val="a5"/>
        <w:ind w:leftChars="0" w:left="0" w:firstLineChars="200" w:firstLine="480"/>
        <w:rPr>
          <w:rFonts w:ascii="Times New Roman" w:eastAsia="PMingLiU" w:hAnsi="Times New Roman" w:cs="Times New Roman"/>
          <w:color w:val="000000"/>
          <w:kern w:val="0"/>
          <w:sz w:val="24"/>
          <w:szCs w:val="24"/>
          <w:lang w:eastAsia="en-US"/>
        </w:rPr>
      </w:pPr>
      <w:r w:rsidRPr="00474AFC">
        <w:rPr>
          <w:rFonts w:ascii="Times New Roman" w:eastAsia="PMingLiU" w:hAnsi="Times New Roman" w:cs="Times New Roman" w:hint="eastAsia"/>
          <w:color w:val="000000"/>
          <w:kern w:val="0"/>
          <w:sz w:val="24"/>
          <w:szCs w:val="24"/>
          <w:lang w:eastAsia="en-US"/>
        </w:rPr>
        <w:t>21(locations) x 50</w:t>
      </w:r>
      <w:r w:rsidRPr="00474AFC">
        <w:rPr>
          <w:rFonts w:ascii="Times New Roman" w:eastAsia="PMingLiU" w:hAnsi="Times New Roman" w:cs="Times New Roman"/>
          <w:color w:val="000000"/>
          <w:kern w:val="0"/>
          <w:sz w:val="24"/>
          <w:szCs w:val="24"/>
          <w:lang w:eastAsia="en-US"/>
        </w:rPr>
        <w:t>,000(US$)</w:t>
      </w:r>
      <w:r w:rsidRPr="00474AFC">
        <w:rPr>
          <w:rFonts w:ascii="Times New Roman" w:eastAsia="PMingLiU" w:hAnsi="Times New Roman" w:cs="Times New Roman" w:hint="eastAsia"/>
          <w:color w:val="000000"/>
          <w:kern w:val="0"/>
          <w:sz w:val="24"/>
          <w:szCs w:val="24"/>
          <w:lang w:eastAsia="en-US"/>
        </w:rPr>
        <w:t xml:space="preserve"> </w:t>
      </w:r>
      <w:r w:rsidRPr="00474AFC">
        <w:rPr>
          <w:rFonts w:ascii="Times New Roman" w:eastAsia="PMingLiU" w:hAnsi="Times New Roman" w:cs="Times New Roman"/>
          <w:color w:val="000000"/>
          <w:kern w:val="0"/>
          <w:sz w:val="24"/>
          <w:szCs w:val="24"/>
          <w:lang w:eastAsia="en-US"/>
        </w:rPr>
        <w:t>=</w:t>
      </w:r>
      <w:r w:rsidRPr="00474AFC">
        <w:rPr>
          <w:rFonts w:ascii="Times New Roman" w:eastAsia="PMingLiU" w:hAnsi="Times New Roman" w:cs="Times New Roman" w:hint="eastAsia"/>
          <w:color w:val="000000"/>
          <w:kern w:val="0"/>
          <w:sz w:val="24"/>
          <w:szCs w:val="24"/>
          <w:lang w:eastAsia="en-US"/>
        </w:rPr>
        <w:t xml:space="preserve"> </w:t>
      </w:r>
      <w:r w:rsidR="00716450" w:rsidRPr="00474AFC">
        <w:rPr>
          <w:rFonts w:ascii="Times New Roman" w:eastAsia="PMingLiU" w:hAnsi="Times New Roman" w:cs="Times New Roman" w:hint="eastAsia"/>
          <w:color w:val="000000"/>
          <w:kern w:val="0"/>
          <w:sz w:val="24"/>
          <w:szCs w:val="24"/>
          <w:u w:val="single"/>
          <w:lang w:eastAsia="en-US"/>
        </w:rPr>
        <w:t xml:space="preserve">US$ </w:t>
      </w:r>
      <w:r w:rsidRPr="00474AFC">
        <w:rPr>
          <w:rFonts w:ascii="Times New Roman" w:eastAsia="PMingLiU" w:hAnsi="Times New Roman" w:cs="Times New Roman" w:hint="eastAsia"/>
          <w:color w:val="000000"/>
          <w:kern w:val="0"/>
          <w:sz w:val="24"/>
          <w:szCs w:val="24"/>
          <w:u w:val="single"/>
          <w:lang w:eastAsia="en-US"/>
        </w:rPr>
        <w:t>1,050,000</w:t>
      </w:r>
    </w:p>
    <w:p w:rsidR="00346278" w:rsidRPr="00126A45" w:rsidRDefault="00346278" w:rsidP="00126A45">
      <w:pPr>
        <w:pStyle w:val="a5"/>
        <w:numPr>
          <w:ilvl w:val="0"/>
          <w:numId w:val="32"/>
        </w:numPr>
        <w:ind w:leftChars="0"/>
        <w:rPr>
          <w:rFonts w:ascii="Times New Roman" w:eastAsia="PMingLiU" w:hAnsi="Times New Roman" w:cs="Times New Roman"/>
          <w:color w:val="000000"/>
          <w:kern w:val="0"/>
          <w:sz w:val="24"/>
          <w:szCs w:val="24"/>
          <w:lang w:eastAsia="en-US"/>
        </w:rPr>
      </w:pPr>
      <w:r w:rsidRPr="00126A45">
        <w:rPr>
          <w:rFonts w:ascii="Times New Roman" w:eastAsia="PMingLiU" w:hAnsi="Times New Roman" w:cs="Times New Roman"/>
          <w:color w:val="000000"/>
          <w:kern w:val="0"/>
          <w:sz w:val="24"/>
          <w:szCs w:val="24"/>
          <w:lang w:eastAsia="en-US"/>
        </w:rPr>
        <w:t xml:space="preserve">The costs necessary to TCB for </w:t>
      </w:r>
      <w:r w:rsidR="00C815B4" w:rsidRPr="00126A45">
        <w:rPr>
          <w:rFonts w:ascii="Times New Roman" w:eastAsia="PMingLiU" w:hAnsi="Times New Roman" w:cs="Times New Roman"/>
          <w:color w:val="000000"/>
          <w:kern w:val="0"/>
          <w:sz w:val="24"/>
          <w:szCs w:val="24"/>
          <w:lang w:eastAsia="en-US"/>
        </w:rPr>
        <w:t>C</w:t>
      </w:r>
      <w:r w:rsidR="00C815B4">
        <w:rPr>
          <w:rFonts w:ascii="Times New Roman" w:eastAsia="PMingLiU" w:hAnsi="Times New Roman" w:cs="Times New Roman"/>
          <w:color w:val="000000"/>
          <w:kern w:val="0"/>
          <w:sz w:val="24"/>
          <w:szCs w:val="24"/>
          <w:lang w:eastAsia="en-US"/>
        </w:rPr>
        <w:t>RV</w:t>
      </w:r>
      <w:r w:rsidR="00C815B4" w:rsidRPr="00126A45">
        <w:rPr>
          <w:rFonts w:ascii="Times New Roman" w:eastAsia="PMingLiU" w:hAnsi="Times New Roman" w:cs="Times New Roman"/>
          <w:color w:val="000000"/>
          <w:kern w:val="0"/>
          <w:sz w:val="24"/>
          <w:szCs w:val="24"/>
          <w:lang w:eastAsia="en-US"/>
        </w:rPr>
        <w:t xml:space="preserve"> </w:t>
      </w:r>
      <w:r w:rsidRPr="00126A45">
        <w:rPr>
          <w:rFonts w:ascii="Times New Roman" w:eastAsia="PMingLiU" w:hAnsi="Times New Roman" w:cs="Times New Roman"/>
          <w:color w:val="000000"/>
          <w:kern w:val="0"/>
          <w:sz w:val="24"/>
          <w:szCs w:val="24"/>
          <w:lang w:eastAsia="en-US"/>
        </w:rPr>
        <w:t>introduction</w:t>
      </w:r>
      <w:r w:rsidRPr="00126A45">
        <w:rPr>
          <w:rFonts w:ascii="Times New Roman" w:eastAsia="PMingLiU" w:hAnsi="Times New Roman" w:cs="Times New Roman" w:hint="eastAsia"/>
          <w:color w:val="000000"/>
          <w:kern w:val="0"/>
          <w:sz w:val="24"/>
          <w:szCs w:val="24"/>
          <w:lang w:eastAsia="en-US"/>
        </w:rPr>
        <w:t xml:space="preserve"> is</w:t>
      </w:r>
      <w:r w:rsidR="003323FE">
        <w:rPr>
          <w:rFonts w:ascii="Times New Roman" w:eastAsia="PMingLiU" w:hAnsi="Times New Roman" w:cs="Times New Roman"/>
          <w:color w:val="000000"/>
          <w:kern w:val="0"/>
          <w:sz w:val="24"/>
          <w:szCs w:val="24"/>
          <w:lang w:eastAsia="en-US"/>
        </w:rPr>
        <w:t xml:space="preserve"> estimated at</w:t>
      </w:r>
      <w:r w:rsidRPr="00126A45">
        <w:rPr>
          <w:rFonts w:ascii="Times New Roman" w:eastAsia="PMingLiU" w:hAnsi="Times New Roman" w:cs="Times New Roman" w:hint="eastAsia"/>
          <w:color w:val="000000"/>
          <w:kern w:val="0"/>
          <w:sz w:val="24"/>
          <w:szCs w:val="24"/>
          <w:lang w:eastAsia="en-US"/>
        </w:rPr>
        <w:t>:</w:t>
      </w:r>
      <w:r w:rsidR="00CE2B4D" w:rsidRPr="00126A45">
        <w:rPr>
          <w:rFonts w:ascii="Times New Roman" w:eastAsia="PMingLiU" w:hAnsi="Times New Roman" w:cs="Times New Roman" w:hint="eastAsia"/>
          <w:color w:val="000000"/>
          <w:kern w:val="0"/>
          <w:sz w:val="24"/>
          <w:szCs w:val="24"/>
          <w:lang w:eastAsia="en-US"/>
        </w:rPr>
        <w:t xml:space="preserve"> </w:t>
      </w:r>
      <w:r w:rsidRPr="00126A45">
        <w:rPr>
          <w:rFonts w:ascii="Times New Roman" w:eastAsia="PMingLiU" w:hAnsi="Times New Roman" w:cs="Times New Roman" w:hint="eastAsia"/>
          <w:color w:val="000000"/>
          <w:kern w:val="0"/>
          <w:sz w:val="24"/>
          <w:szCs w:val="24"/>
          <w:u w:val="single"/>
          <w:lang w:eastAsia="en-US"/>
        </w:rPr>
        <w:t>US$</w:t>
      </w:r>
      <w:r w:rsidR="00716450" w:rsidRPr="00126A45">
        <w:rPr>
          <w:rFonts w:ascii="Times New Roman" w:eastAsia="PMingLiU" w:hAnsi="Times New Roman" w:cs="Times New Roman" w:hint="eastAsia"/>
          <w:color w:val="000000"/>
          <w:kern w:val="0"/>
          <w:sz w:val="24"/>
          <w:szCs w:val="24"/>
          <w:u w:val="single"/>
          <w:lang w:eastAsia="en-US"/>
        </w:rPr>
        <w:t xml:space="preserve"> </w:t>
      </w:r>
      <w:r w:rsidR="003323FE" w:rsidRPr="00126A45">
        <w:rPr>
          <w:rFonts w:ascii="Times New Roman" w:eastAsia="PMingLiU" w:hAnsi="Times New Roman" w:cs="Times New Roman" w:hint="eastAsia"/>
          <w:color w:val="000000"/>
          <w:kern w:val="0"/>
          <w:sz w:val="24"/>
          <w:szCs w:val="24"/>
          <w:u w:val="single"/>
          <w:lang w:eastAsia="en-US"/>
        </w:rPr>
        <w:t>1</w:t>
      </w:r>
      <w:r w:rsidR="003323FE">
        <w:rPr>
          <w:rFonts w:ascii="Times New Roman" w:eastAsia="PMingLiU" w:hAnsi="Times New Roman" w:cs="Times New Roman"/>
          <w:color w:val="000000"/>
          <w:kern w:val="0"/>
          <w:sz w:val="24"/>
          <w:szCs w:val="24"/>
          <w:u w:val="single"/>
          <w:lang w:eastAsia="en-US"/>
        </w:rPr>
        <w:t>80</w:t>
      </w:r>
      <w:r w:rsidR="00CE2B4D" w:rsidRPr="00126A45">
        <w:rPr>
          <w:rFonts w:ascii="Times New Roman" w:eastAsia="PMingLiU" w:hAnsi="Times New Roman" w:cs="Times New Roman" w:hint="eastAsia"/>
          <w:color w:val="000000"/>
          <w:kern w:val="0"/>
          <w:sz w:val="24"/>
          <w:szCs w:val="24"/>
          <w:u w:val="single"/>
          <w:lang w:eastAsia="en-US"/>
        </w:rPr>
        <w:t>,</w:t>
      </w:r>
      <w:r w:rsidRPr="00126A45">
        <w:rPr>
          <w:rFonts w:ascii="Times New Roman" w:eastAsia="PMingLiU" w:hAnsi="Times New Roman" w:cs="Times New Roman" w:hint="eastAsia"/>
          <w:color w:val="000000"/>
          <w:kern w:val="0"/>
          <w:sz w:val="24"/>
          <w:szCs w:val="24"/>
          <w:u w:val="single"/>
          <w:lang w:eastAsia="en-US"/>
        </w:rPr>
        <w:t>000</w:t>
      </w:r>
    </w:p>
    <w:p w:rsidR="00346278" w:rsidRPr="00126A45" w:rsidRDefault="003323FE" w:rsidP="00126A45">
      <w:pPr>
        <w:pStyle w:val="a5"/>
        <w:numPr>
          <w:ilvl w:val="0"/>
          <w:numId w:val="32"/>
        </w:numPr>
        <w:ind w:leftChars="0"/>
        <w:rPr>
          <w:rFonts w:ascii="Times New Roman" w:eastAsia="PMingLiU" w:hAnsi="Times New Roman" w:cs="Times New Roman"/>
          <w:color w:val="000000"/>
          <w:kern w:val="0"/>
          <w:sz w:val="24"/>
          <w:szCs w:val="24"/>
          <w:lang w:eastAsia="en-US"/>
        </w:rPr>
      </w:pPr>
      <w:r>
        <w:rPr>
          <w:rFonts w:ascii="Times New Roman" w:eastAsia="PMingLiU" w:hAnsi="Times New Roman" w:cs="Times New Roman"/>
          <w:color w:val="000000"/>
          <w:kern w:val="0"/>
          <w:sz w:val="24"/>
          <w:szCs w:val="24"/>
          <w:lang w:eastAsia="en-US"/>
        </w:rPr>
        <w:t>A</w:t>
      </w:r>
      <w:r w:rsidR="00346278" w:rsidRPr="00126A45">
        <w:rPr>
          <w:rFonts w:ascii="Times New Roman" w:eastAsia="PMingLiU" w:hAnsi="Times New Roman" w:cs="Times New Roman"/>
          <w:color w:val="000000"/>
          <w:kern w:val="0"/>
          <w:sz w:val="24"/>
          <w:szCs w:val="24"/>
          <w:lang w:eastAsia="en-US"/>
        </w:rPr>
        <w:t>dapt</w:t>
      </w:r>
      <w:r>
        <w:rPr>
          <w:rFonts w:ascii="Times New Roman" w:eastAsia="PMingLiU" w:hAnsi="Times New Roman" w:cs="Times New Roman"/>
          <w:color w:val="000000"/>
          <w:kern w:val="0"/>
          <w:sz w:val="24"/>
          <w:szCs w:val="24"/>
          <w:lang w:eastAsia="en-US"/>
        </w:rPr>
        <w:t>ing</w:t>
      </w:r>
      <w:r w:rsidR="00346278" w:rsidRPr="00126A45">
        <w:rPr>
          <w:rFonts w:ascii="Times New Roman" w:eastAsia="PMingLiU" w:hAnsi="Times New Roman" w:cs="Times New Roman"/>
          <w:color w:val="000000"/>
          <w:kern w:val="0"/>
          <w:sz w:val="24"/>
          <w:szCs w:val="24"/>
          <w:lang w:eastAsia="en-US"/>
        </w:rPr>
        <w:t xml:space="preserve"> the current </w:t>
      </w:r>
      <w:r w:rsidRPr="00126A45">
        <w:rPr>
          <w:rFonts w:ascii="Times New Roman" w:eastAsia="PMingLiU" w:hAnsi="Times New Roman" w:cs="Times New Roman"/>
          <w:color w:val="000000"/>
          <w:kern w:val="0"/>
          <w:sz w:val="24"/>
          <w:szCs w:val="24"/>
          <w:lang w:eastAsia="en-US"/>
        </w:rPr>
        <w:t>equipment</w:t>
      </w:r>
      <w:r>
        <w:rPr>
          <w:rFonts w:ascii="Times New Roman" w:eastAsia="PMingLiU" w:hAnsi="Times New Roman" w:cs="Times New Roman"/>
          <w:color w:val="000000"/>
          <w:kern w:val="0"/>
          <w:sz w:val="24"/>
          <w:szCs w:val="24"/>
          <w:lang w:eastAsia="en-US"/>
        </w:rPr>
        <w:t xml:space="preserve"> owned by States</w:t>
      </w:r>
      <w:r w:rsidR="00346278" w:rsidRPr="00126A45">
        <w:rPr>
          <w:rFonts w:ascii="Times New Roman" w:eastAsia="PMingLiU" w:hAnsi="Times New Roman" w:cs="Times New Roman"/>
          <w:color w:val="000000"/>
          <w:kern w:val="0"/>
          <w:sz w:val="24"/>
          <w:szCs w:val="24"/>
          <w:lang w:eastAsia="en-US"/>
        </w:rPr>
        <w:t xml:space="preserve"> to</w:t>
      </w:r>
      <w:r>
        <w:rPr>
          <w:rFonts w:ascii="Times New Roman" w:eastAsia="PMingLiU" w:hAnsi="Times New Roman" w:cs="Times New Roman"/>
          <w:color w:val="000000"/>
          <w:kern w:val="0"/>
          <w:sz w:val="24"/>
          <w:szCs w:val="24"/>
          <w:lang w:eastAsia="en-US"/>
        </w:rPr>
        <w:t xml:space="preserve"> interface with</w:t>
      </w:r>
      <w:r w:rsidR="00346278" w:rsidRPr="00126A45">
        <w:rPr>
          <w:rFonts w:ascii="Times New Roman" w:eastAsia="PMingLiU" w:hAnsi="Times New Roman" w:cs="Times New Roman"/>
          <w:color w:val="000000"/>
          <w:kern w:val="0"/>
          <w:sz w:val="24"/>
          <w:szCs w:val="24"/>
          <w:lang w:eastAsia="en-US"/>
        </w:rPr>
        <w:t xml:space="preserve"> </w:t>
      </w:r>
      <w:r w:rsidR="006D0EAB">
        <w:rPr>
          <w:rFonts w:ascii="Times New Roman" w:hAnsi="Times New Roman" w:cs="Times New Roman" w:hint="eastAsia"/>
          <w:color w:val="000000"/>
          <w:kern w:val="0"/>
          <w:sz w:val="24"/>
          <w:szCs w:val="24"/>
        </w:rPr>
        <w:t>the</w:t>
      </w:r>
      <w:r w:rsidR="006D0EAB">
        <w:rPr>
          <w:rFonts w:ascii="Times New Roman" w:eastAsia="PMingLiU" w:hAnsi="Times New Roman" w:cs="Times New Roman"/>
          <w:color w:val="000000"/>
          <w:kern w:val="0"/>
          <w:sz w:val="24"/>
          <w:szCs w:val="24"/>
          <w:lang w:eastAsia="en-US"/>
        </w:rPr>
        <w:t xml:space="preserve"> CRV</w:t>
      </w:r>
      <w:r w:rsidR="00346278" w:rsidRPr="00126A45">
        <w:rPr>
          <w:rFonts w:ascii="Times New Roman" w:eastAsia="PMingLiU" w:hAnsi="Times New Roman" w:cs="Times New Roman"/>
          <w:color w:val="000000"/>
          <w:kern w:val="0"/>
          <w:sz w:val="24"/>
          <w:szCs w:val="24"/>
          <w:lang w:eastAsia="en-US"/>
        </w:rPr>
        <w:t xml:space="preserve"> network</w:t>
      </w:r>
      <w:r>
        <w:rPr>
          <w:rFonts w:ascii="Times New Roman" w:eastAsia="PMingLiU" w:hAnsi="Times New Roman" w:cs="Times New Roman"/>
          <w:color w:val="000000"/>
          <w:kern w:val="0"/>
          <w:sz w:val="24"/>
          <w:szCs w:val="24"/>
          <w:lang w:eastAsia="en-US"/>
        </w:rPr>
        <w:t xml:space="preserve"> is assessed as not needed</w:t>
      </w:r>
      <w:r w:rsidR="00346278" w:rsidRPr="00126A45">
        <w:rPr>
          <w:rFonts w:ascii="Times New Roman" w:eastAsia="PMingLiU" w:hAnsi="Times New Roman" w:cs="Times New Roman"/>
          <w:color w:val="000000"/>
          <w:kern w:val="0"/>
          <w:sz w:val="24"/>
          <w:szCs w:val="24"/>
          <w:lang w:eastAsia="en-US"/>
        </w:rPr>
        <w:t xml:space="preserve">, because </w:t>
      </w:r>
      <w:r>
        <w:rPr>
          <w:rFonts w:ascii="Times New Roman" w:eastAsia="PMingLiU" w:hAnsi="Times New Roman" w:cs="Times New Roman"/>
          <w:color w:val="000000"/>
          <w:kern w:val="0"/>
          <w:sz w:val="24"/>
          <w:szCs w:val="24"/>
          <w:lang w:eastAsia="en-US"/>
        </w:rPr>
        <w:t>the common service provide will deploy and maintain all necessary equipment</w:t>
      </w:r>
      <w:r w:rsidR="00346278" w:rsidRPr="00126A45">
        <w:rPr>
          <w:rFonts w:ascii="Times New Roman" w:eastAsia="PMingLiU" w:hAnsi="Times New Roman" w:cs="Times New Roman"/>
          <w:color w:val="000000"/>
          <w:kern w:val="0"/>
          <w:sz w:val="24"/>
          <w:szCs w:val="24"/>
          <w:lang w:eastAsia="en-US"/>
        </w:rPr>
        <w:t>.</w:t>
      </w:r>
    </w:p>
    <w:p w:rsidR="00346278" w:rsidRPr="00126A45" w:rsidRDefault="00566FCE" w:rsidP="00126A45">
      <w:pPr>
        <w:pStyle w:val="a5"/>
        <w:numPr>
          <w:ilvl w:val="0"/>
          <w:numId w:val="32"/>
        </w:numPr>
        <w:ind w:leftChars="0"/>
        <w:rPr>
          <w:rFonts w:ascii="Times New Roman" w:eastAsia="PMingLiU" w:hAnsi="Times New Roman" w:cs="Times New Roman"/>
          <w:color w:val="000000"/>
          <w:kern w:val="0"/>
          <w:sz w:val="24"/>
          <w:szCs w:val="24"/>
          <w:lang w:eastAsia="en-US"/>
        </w:rPr>
      </w:pPr>
      <w:r w:rsidRPr="00126A45">
        <w:rPr>
          <w:rFonts w:ascii="Times New Roman" w:eastAsia="PMingLiU" w:hAnsi="Times New Roman" w:cs="Times New Roman"/>
          <w:color w:val="000000"/>
          <w:kern w:val="0"/>
          <w:sz w:val="24"/>
          <w:szCs w:val="24"/>
          <w:lang w:eastAsia="en-US"/>
        </w:rPr>
        <w:t>The costs for States</w:t>
      </w:r>
      <w:r w:rsidR="00C66CDD">
        <w:rPr>
          <w:rFonts w:ascii="Times New Roman" w:eastAsia="PMingLiU" w:hAnsi="Times New Roman" w:cs="Times New Roman"/>
          <w:color w:val="000000"/>
          <w:kern w:val="0"/>
          <w:sz w:val="24"/>
          <w:szCs w:val="24"/>
          <w:lang w:eastAsia="en-US"/>
        </w:rPr>
        <w:t xml:space="preserve"> representatives</w:t>
      </w:r>
      <w:r w:rsidRPr="00126A45">
        <w:rPr>
          <w:rFonts w:ascii="Times New Roman" w:eastAsia="PMingLiU" w:hAnsi="Times New Roman" w:cs="Times New Roman"/>
          <w:color w:val="000000"/>
          <w:kern w:val="0"/>
          <w:sz w:val="24"/>
          <w:szCs w:val="24"/>
          <w:lang w:eastAsia="en-US"/>
        </w:rPr>
        <w:t xml:space="preserve"> to participate in the CRV task force </w:t>
      </w:r>
      <w:r w:rsidR="00C815B4">
        <w:rPr>
          <w:rFonts w:ascii="Times New Roman" w:eastAsia="PMingLiU" w:hAnsi="Times New Roman" w:cs="Times New Roman"/>
          <w:color w:val="000000"/>
          <w:kern w:val="0"/>
          <w:sz w:val="24"/>
          <w:szCs w:val="24"/>
          <w:lang w:eastAsia="en-US"/>
        </w:rPr>
        <w:t>are estimated as follows:</w:t>
      </w:r>
    </w:p>
    <w:p w:rsidR="00566FCE" w:rsidRPr="00474AFC" w:rsidRDefault="00566FCE" w:rsidP="00474AFC">
      <w:pPr>
        <w:pStyle w:val="a5"/>
        <w:ind w:leftChars="0" w:left="0" w:firstLineChars="200" w:firstLine="480"/>
        <w:rPr>
          <w:rFonts w:ascii="Times New Roman" w:eastAsia="PMingLiU" w:hAnsi="Times New Roman" w:cs="Times New Roman"/>
          <w:color w:val="000000"/>
          <w:kern w:val="0"/>
          <w:sz w:val="24"/>
          <w:szCs w:val="24"/>
          <w:lang w:eastAsia="en-US"/>
        </w:rPr>
      </w:pPr>
      <w:r w:rsidRPr="00474AFC">
        <w:rPr>
          <w:rFonts w:ascii="Times New Roman" w:eastAsia="PMingLiU" w:hAnsi="Times New Roman" w:cs="Times New Roman" w:hint="eastAsia"/>
          <w:color w:val="000000"/>
          <w:kern w:val="0"/>
          <w:sz w:val="24"/>
          <w:szCs w:val="24"/>
          <w:lang w:eastAsia="en-US"/>
        </w:rPr>
        <w:t>15(States)</w:t>
      </w:r>
      <w:r w:rsidR="007877C8" w:rsidRPr="00474AFC">
        <w:rPr>
          <w:rFonts w:ascii="Times New Roman" w:eastAsia="PMingLiU" w:hAnsi="Times New Roman" w:cs="Times New Roman" w:hint="eastAsia"/>
          <w:color w:val="000000"/>
          <w:kern w:val="0"/>
          <w:sz w:val="24"/>
          <w:szCs w:val="24"/>
          <w:lang w:eastAsia="en-US"/>
        </w:rPr>
        <w:t xml:space="preserve"> x </w:t>
      </w:r>
      <w:r w:rsidRPr="00474AFC">
        <w:rPr>
          <w:rFonts w:ascii="Times New Roman" w:eastAsia="PMingLiU" w:hAnsi="Times New Roman" w:cs="Times New Roman" w:hint="eastAsia"/>
          <w:color w:val="000000"/>
          <w:kern w:val="0"/>
          <w:sz w:val="24"/>
          <w:szCs w:val="24"/>
          <w:lang w:eastAsia="en-US"/>
        </w:rPr>
        <w:t>5,000(US$)</w:t>
      </w:r>
      <w:r w:rsidR="007877C8" w:rsidRPr="00474AFC">
        <w:rPr>
          <w:rFonts w:ascii="Times New Roman" w:eastAsia="PMingLiU" w:hAnsi="Times New Roman" w:cs="Times New Roman" w:hint="eastAsia"/>
          <w:color w:val="000000"/>
          <w:kern w:val="0"/>
          <w:sz w:val="24"/>
          <w:szCs w:val="24"/>
          <w:lang w:eastAsia="en-US"/>
        </w:rPr>
        <w:t xml:space="preserve"> x </w:t>
      </w:r>
      <w:r w:rsidR="00CE2B4D" w:rsidRPr="00474AFC">
        <w:rPr>
          <w:rFonts w:ascii="Times New Roman" w:eastAsia="PMingLiU" w:hAnsi="Times New Roman" w:cs="Times New Roman" w:hint="eastAsia"/>
          <w:color w:val="000000"/>
          <w:kern w:val="0"/>
          <w:sz w:val="24"/>
          <w:szCs w:val="24"/>
          <w:lang w:eastAsia="en-US"/>
        </w:rPr>
        <w:t>10</w:t>
      </w:r>
      <w:r w:rsidRPr="00474AFC">
        <w:rPr>
          <w:rFonts w:ascii="Times New Roman" w:eastAsia="PMingLiU" w:hAnsi="Times New Roman" w:cs="Times New Roman" w:hint="eastAsia"/>
          <w:color w:val="000000"/>
          <w:kern w:val="0"/>
          <w:sz w:val="24"/>
          <w:szCs w:val="24"/>
          <w:lang w:eastAsia="en-US"/>
        </w:rPr>
        <w:t>(times)</w:t>
      </w:r>
      <w:r w:rsidR="007877C8" w:rsidRPr="00474AFC">
        <w:rPr>
          <w:rFonts w:ascii="Times New Roman" w:eastAsia="PMingLiU" w:hAnsi="Times New Roman" w:cs="Times New Roman" w:hint="eastAsia"/>
          <w:color w:val="000000"/>
          <w:kern w:val="0"/>
          <w:sz w:val="24"/>
          <w:szCs w:val="24"/>
          <w:lang w:eastAsia="en-US"/>
        </w:rPr>
        <w:t xml:space="preserve"> </w:t>
      </w:r>
      <w:r w:rsidRPr="00474AFC">
        <w:rPr>
          <w:rFonts w:ascii="Times New Roman" w:eastAsia="PMingLiU" w:hAnsi="Times New Roman" w:cs="Times New Roman" w:hint="eastAsia"/>
          <w:color w:val="000000"/>
          <w:kern w:val="0"/>
          <w:sz w:val="24"/>
          <w:szCs w:val="24"/>
          <w:lang w:eastAsia="en-US"/>
        </w:rPr>
        <w:t>=</w:t>
      </w:r>
      <w:r w:rsidR="007877C8" w:rsidRPr="00474AFC">
        <w:rPr>
          <w:rFonts w:ascii="Times New Roman" w:eastAsia="PMingLiU" w:hAnsi="Times New Roman" w:cs="Times New Roman" w:hint="eastAsia"/>
          <w:color w:val="000000"/>
          <w:kern w:val="0"/>
          <w:sz w:val="24"/>
          <w:szCs w:val="24"/>
          <w:lang w:eastAsia="en-US"/>
        </w:rPr>
        <w:t xml:space="preserve"> </w:t>
      </w:r>
      <w:r w:rsidR="00716450" w:rsidRPr="00474AFC">
        <w:rPr>
          <w:rFonts w:ascii="Times New Roman" w:eastAsia="PMingLiU" w:hAnsi="Times New Roman" w:cs="Times New Roman" w:hint="eastAsia"/>
          <w:color w:val="000000"/>
          <w:kern w:val="0"/>
          <w:sz w:val="24"/>
          <w:szCs w:val="24"/>
          <w:u w:val="single"/>
          <w:lang w:eastAsia="en-US"/>
        </w:rPr>
        <w:t xml:space="preserve">US$ </w:t>
      </w:r>
      <w:r w:rsidRPr="00474AFC">
        <w:rPr>
          <w:rFonts w:ascii="Times New Roman" w:eastAsia="PMingLiU" w:hAnsi="Times New Roman" w:cs="Times New Roman" w:hint="eastAsia"/>
          <w:color w:val="000000"/>
          <w:kern w:val="0"/>
          <w:sz w:val="24"/>
          <w:szCs w:val="24"/>
          <w:u w:val="single"/>
          <w:lang w:eastAsia="en-US"/>
        </w:rPr>
        <w:t>75</w:t>
      </w:r>
      <w:r w:rsidR="00CE2B4D" w:rsidRPr="00474AFC">
        <w:rPr>
          <w:rFonts w:ascii="Times New Roman" w:eastAsia="PMingLiU" w:hAnsi="Times New Roman" w:cs="Times New Roman" w:hint="eastAsia"/>
          <w:color w:val="000000"/>
          <w:kern w:val="0"/>
          <w:sz w:val="24"/>
          <w:szCs w:val="24"/>
          <w:u w:val="single"/>
          <w:lang w:eastAsia="en-US"/>
        </w:rPr>
        <w:t>0</w:t>
      </w:r>
      <w:r w:rsidRPr="00474AFC">
        <w:rPr>
          <w:rFonts w:ascii="Times New Roman" w:eastAsia="PMingLiU" w:hAnsi="Times New Roman" w:cs="Times New Roman" w:hint="eastAsia"/>
          <w:color w:val="000000"/>
          <w:kern w:val="0"/>
          <w:sz w:val="24"/>
          <w:szCs w:val="24"/>
          <w:u w:val="single"/>
          <w:lang w:eastAsia="en-US"/>
        </w:rPr>
        <w:t>,000</w:t>
      </w:r>
    </w:p>
    <w:p w:rsidR="000456B1" w:rsidRPr="00126A45" w:rsidRDefault="007877C8" w:rsidP="00126A45">
      <w:pPr>
        <w:pStyle w:val="a5"/>
        <w:numPr>
          <w:ilvl w:val="0"/>
          <w:numId w:val="32"/>
        </w:numPr>
        <w:ind w:leftChars="0"/>
        <w:rPr>
          <w:rFonts w:ascii="Times New Roman" w:eastAsia="PMingLiU" w:hAnsi="Times New Roman" w:cs="Times New Roman"/>
          <w:color w:val="000000"/>
          <w:kern w:val="0"/>
          <w:sz w:val="24"/>
          <w:szCs w:val="24"/>
          <w:lang w:eastAsia="en-US"/>
        </w:rPr>
      </w:pPr>
      <w:r w:rsidRPr="00126A45">
        <w:rPr>
          <w:rFonts w:ascii="Times New Roman" w:eastAsia="PMingLiU" w:hAnsi="Times New Roman" w:cs="Times New Roman"/>
          <w:color w:val="000000"/>
          <w:kern w:val="0"/>
          <w:sz w:val="24"/>
          <w:szCs w:val="24"/>
          <w:lang w:eastAsia="en-US"/>
        </w:rPr>
        <w:t xml:space="preserve">It is required 100 days until operation after application for IP-VPN. In addition, </w:t>
      </w:r>
      <w:r w:rsidR="000456B1" w:rsidRPr="00126A45">
        <w:rPr>
          <w:rFonts w:ascii="Times New Roman" w:eastAsia="PMingLiU" w:hAnsi="Times New Roman" w:cs="Times New Roman"/>
          <w:color w:val="000000"/>
          <w:kern w:val="0"/>
          <w:sz w:val="24"/>
          <w:szCs w:val="24"/>
          <w:lang w:eastAsia="en-US"/>
        </w:rPr>
        <w:t xml:space="preserve">Project management, </w:t>
      </w:r>
      <w:r w:rsidR="000456B1" w:rsidRPr="00126A45">
        <w:rPr>
          <w:rFonts w:ascii="Times New Roman" w:eastAsia="PMingLiU" w:hAnsi="Times New Roman" w:cs="Times New Roman" w:hint="eastAsia"/>
          <w:color w:val="000000"/>
          <w:kern w:val="0"/>
          <w:sz w:val="24"/>
          <w:szCs w:val="24"/>
          <w:lang w:eastAsia="en-US"/>
        </w:rPr>
        <w:t>D</w:t>
      </w:r>
      <w:r w:rsidR="000456B1" w:rsidRPr="00126A45">
        <w:rPr>
          <w:rFonts w:ascii="Times New Roman" w:eastAsia="PMingLiU" w:hAnsi="Times New Roman" w:cs="Times New Roman"/>
          <w:color w:val="000000"/>
          <w:kern w:val="0"/>
          <w:sz w:val="24"/>
          <w:szCs w:val="24"/>
          <w:lang w:eastAsia="en-US"/>
        </w:rPr>
        <w:t xml:space="preserve">esign, Safety, Installation and </w:t>
      </w:r>
      <w:r w:rsidR="000456B1" w:rsidRPr="00126A45">
        <w:rPr>
          <w:rFonts w:ascii="Times New Roman" w:eastAsia="PMingLiU" w:hAnsi="Times New Roman" w:cs="Times New Roman" w:hint="eastAsia"/>
          <w:color w:val="000000"/>
          <w:kern w:val="0"/>
          <w:sz w:val="24"/>
          <w:szCs w:val="24"/>
          <w:lang w:eastAsia="en-US"/>
        </w:rPr>
        <w:t>T</w:t>
      </w:r>
      <w:r w:rsidR="000456B1" w:rsidRPr="00126A45">
        <w:rPr>
          <w:rFonts w:ascii="Times New Roman" w:eastAsia="PMingLiU" w:hAnsi="Times New Roman" w:cs="Times New Roman"/>
          <w:color w:val="000000"/>
          <w:kern w:val="0"/>
          <w:sz w:val="24"/>
          <w:szCs w:val="24"/>
          <w:lang w:eastAsia="en-US"/>
        </w:rPr>
        <w:t>ests cost for the creation of the network for 15 States</w:t>
      </w:r>
      <w:r w:rsidR="000456B1" w:rsidRPr="00126A45">
        <w:rPr>
          <w:rFonts w:ascii="Times New Roman" w:eastAsia="PMingLiU" w:hAnsi="Times New Roman" w:cs="Times New Roman" w:hint="eastAsia"/>
          <w:color w:val="000000"/>
          <w:kern w:val="0"/>
          <w:sz w:val="24"/>
          <w:szCs w:val="24"/>
          <w:lang w:eastAsia="en-US"/>
        </w:rPr>
        <w:t xml:space="preserve"> (21 locations)</w:t>
      </w:r>
      <w:r w:rsidR="000456B1" w:rsidRPr="00126A45">
        <w:rPr>
          <w:rFonts w:ascii="Times New Roman" w:eastAsia="PMingLiU" w:hAnsi="Times New Roman" w:cs="Times New Roman"/>
          <w:color w:val="000000"/>
          <w:kern w:val="0"/>
          <w:sz w:val="24"/>
          <w:szCs w:val="24"/>
          <w:lang w:eastAsia="en-US"/>
        </w:rPr>
        <w:t xml:space="preserve"> for States would be assumed </w:t>
      </w:r>
      <w:r w:rsidR="000456B1" w:rsidRPr="00126A45">
        <w:rPr>
          <w:rFonts w:ascii="Times New Roman" w:eastAsia="PMingLiU" w:hAnsi="Times New Roman" w:cs="Times New Roman" w:hint="eastAsia"/>
          <w:color w:val="000000"/>
          <w:kern w:val="0"/>
          <w:sz w:val="24"/>
          <w:szCs w:val="24"/>
          <w:lang w:eastAsia="en-US"/>
        </w:rPr>
        <w:t xml:space="preserve">to be </w:t>
      </w:r>
      <w:r w:rsidR="000456B1" w:rsidRPr="00126A45">
        <w:rPr>
          <w:rFonts w:ascii="Times New Roman" w:eastAsia="PMingLiU" w:hAnsi="Times New Roman" w:cs="Times New Roman"/>
          <w:color w:val="000000"/>
          <w:kern w:val="0"/>
          <w:sz w:val="24"/>
          <w:szCs w:val="24"/>
          <w:lang w:eastAsia="en-US"/>
        </w:rPr>
        <w:t xml:space="preserve">US $ </w:t>
      </w:r>
      <w:r w:rsidR="000456B1" w:rsidRPr="00126A45">
        <w:rPr>
          <w:rFonts w:ascii="Times New Roman" w:eastAsia="PMingLiU" w:hAnsi="Times New Roman" w:cs="Times New Roman" w:hint="eastAsia"/>
          <w:color w:val="000000"/>
          <w:kern w:val="0"/>
          <w:sz w:val="24"/>
          <w:szCs w:val="24"/>
          <w:lang w:eastAsia="en-US"/>
        </w:rPr>
        <w:t>7</w:t>
      </w:r>
      <w:r w:rsidR="000456B1" w:rsidRPr="00126A45">
        <w:rPr>
          <w:rFonts w:ascii="Times New Roman" w:eastAsia="PMingLiU" w:hAnsi="Times New Roman" w:cs="Times New Roman"/>
          <w:color w:val="000000"/>
          <w:kern w:val="0"/>
          <w:sz w:val="24"/>
          <w:szCs w:val="24"/>
          <w:lang w:eastAsia="en-US"/>
        </w:rPr>
        <w:t>00 per day.</w:t>
      </w:r>
    </w:p>
    <w:p w:rsidR="007877C8" w:rsidRPr="00474AFC" w:rsidRDefault="00AE617D" w:rsidP="00CE4E42">
      <w:pPr>
        <w:pStyle w:val="a5"/>
        <w:ind w:leftChars="0" w:left="0" w:firstLineChars="200" w:firstLine="480"/>
        <w:rPr>
          <w:rFonts w:ascii="Times New Roman" w:eastAsia="PMingLiU" w:hAnsi="Times New Roman" w:cs="Times New Roman"/>
          <w:color w:val="000000"/>
          <w:kern w:val="0"/>
          <w:sz w:val="24"/>
          <w:szCs w:val="24"/>
          <w:lang w:eastAsia="en-US"/>
        </w:rPr>
      </w:pPr>
      <w:r w:rsidRPr="00474AFC">
        <w:rPr>
          <w:rFonts w:ascii="Times New Roman" w:eastAsia="PMingLiU" w:hAnsi="Times New Roman" w:cs="Times New Roman" w:hint="eastAsia"/>
          <w:color w:val="000000"/>
          <w:kern w:val="0"/>
          <w:sz w:val="24"/>
          <w:szCs w:val="24"/>
          <w:lang w:eastAsia="en-US"/>
        </w:rPr>
        <w:t>21</w:t>
      </w:r>
      <w:r w:rsidR="007877C8" w:rsidRPr="00474AFC">
        <w:rPr>
          <w:rFonts w:ascii="Times New Roman" w:eastAsia="PMingLiU" w:hAnsi="Times New Roman" w:cs="Times New Roman" w:hint="eastAsia"/>
          <w:color w:val="000000"/>
          <w:kern w:val="0"/>
          <w:sz w:val="24"/>
          <w:szCs w:val="24"/>
          <w:lang w:eastAsia="en-US"/>
        </w:rPr>
        <w:t>(</w:t>
      </w:r>
      <w:r w:rsidRPr="00474AFC">
        <w:rPr>
          <w:rFonts w:ascii="Times New Roman" w:eastAsia="PMingLiU" w:hAnsi="Times New Roman" w:cs="Times New Roman" w:hint="eastAsia"/>
          <w:color w:val="000000"/>
          <w:kern w:val="0"/>
          <w:sz w:val="24"/>
          <w:szCs w:val="24"/>
          <w:lang w:eastAsia="en-US"/>
        </w:rPr>
        <w:t>locations</w:t>
      </w:r>
      <w:r w:rsidR="007877C8" w:rsidRPr="00474AFC">
        <w:rPr>
          <w:rFonts w:ascii="Times New Roman" w:eastAsia="PMingLiU" w:hAnsi="Times New Roman" w:cs="Times New Roman" w:hint="eastAsia"/>
          <w:color w:val="000000"/>
          <w:kern w:val="0"/>
          <w:sz w:val="24"/>
          <w:szCs w:val="24"/>
          <w:lang w:eastAsia="en-US"/>
        </w:rPr>
        <w:t xml:space="preserve">) x 100(Days) x </w:t>
      </w:r>
      <w:r w:rsidR="00CE2B4D" w:rsidRPr="00474AFC">
        <w:rPr>
          <w:rFonts w:ascii="Times New Roman" w:eastAsia="PMingLiU" w:hAnsi="Times New Roman" w:cs="Times New Roman" w:hint="eastAsia"/>
          <w:color w:val="000000"/>
          <w:kern w:val="0"/>
          <w:sz w:val="24"/>
          <w:szCs w:val="24"/>
          <w:lang w:eastAsia="en-US"/>
        </w:rPr>
        <w:t>7</w:t>
      </w:r>
      <w:r w:rsidR="007877C8" w:rsidRPr="00474AFC">
        <w:rPr>
          <w:rFonts w:ascii="Times New Roman" w:eastAsia="PMingLiU" w:hAnsi="Times New Roman" w:cs="Times New Roman" w:hint="eastAsia"/>
          <w:color w:val="000000"/>
          <w:kern w:val="0"/>
          <w:sz w:val="24"/>
          <w:szCs w:val="24"/>
          <w:lang w:eastAsia="en-US"/>
        </w:rPr>
        <w:t xml:space="preserve">00(US $) = </w:t>
      </w:r>
      <w:r w:rsidR="00716450" w:rsidRPr="00CE4E42">
        <w:rPr>
          <w:rFonts w:ascii="Times New Roman" w:eastAsia="PMingLiU" w:hAnsi="Times New Roman" w:cs="Times New Roman" w:hint="eastAsia"/>
          <w:color w:val="000000"/>
          <w:kern w:val="0"/>
          <w:sz w:val="24"/>
          <w:szCs w:val="24"/>
          <w:u w:val="single"/>
          <w:lang w:eastAsia="en-US"/>
        </w:rPr>
        <w:t xml:space="preserve">US$ </w:t>
      </w:r>
      <w:r w:rsidR="007877C8" w:rsidRPr="00CE4E42">
        <w:rPr>
          <w:rFonts w:ascii="Times New Roman" w:eastAsia="PMingLiU" w:hAnsi="Times New Roman" w:cs="Times New Roman" w:hint="eastAsia"/>
          <w:color w:val="000000"/>
          <w:kern w:val="0"/>
          <w:sz w:val="24"/>
          <w:szCs w:val="24"/>
          <w:u w:val="single"/>
          <w:lang w:eastAsia="en-US"/>
        </w:rPr>
        <w:t>1</w:t>
      </w:r>
      <w:r w:rsidR="000456B1" w:rsidRPr="00CE4E42">
        <w:rPr>
          <w:rFonts w:ascii="Times New Roman" w:eastAsia="PMingLiU" w:hAnsi="Times New Roman" w:cs="Times New Roman" w:hint="eastAsia"/>
          <w:color w:val="000000"/>
          <w:kern w:val="0"/>
          <w:sz w:val="24"/>
          <w:szCs w:val="24"/>
          <w:u w:val="single"/>
          <w:lang w:eastAsia="en-US"/>
        </w:rPr>
        <w:t>,</w:t>
      </w:r>
      <w:r w:rsidRPr="00CE4E42">
        <w:rPr>
          <w:rFonts w:ascii="Times New Roman" w:eastAsia="PMingLiU" w:hAnsi="Times New Roman" w:cs="Times New Roman" w:hint="eastAsia"/>
          <w:color w:val="000000"/>
          <w:kern w:val="0"/>
          <w:sz w:val="24"/>
          <w:szCs w:val="24"/>
          <w:u w:val="single"/>
          <w:lang w:eastAsia="en-US"/>
        </w:rPr>
        <w:t>47</w:t>
      </w:r>
      <w:r w:rsidR="007877C8" w:rsidRPr="00CE4E42">
        <w:rPr>
          <w:rFonts w:ascii="Times New Roman" w:eastAsia="PMingLiU" w:hAnsi="Times New Roman" w:cs="Times New Roman" w:hint="eastAsia"/>
          <w:color w:val="000000"/>
          <w:kern w:val="0"/>
          <w:sz w:val="24"/>
          <w:szCs w:val="24"/>
          <w:u w:val="single"/>
          <w:lang w:eastAsia="en-US"/>
        </w:rPr>
        <w:t>0,000</w:t>
      </w:r>
    </w:p>
    <w:p w:rsidR="007877C8" w:rsidRDefault="003323FE" w:rsidP="00CE4E42">
      <w:pPr>
        <w:rPr>
          <w:rFonts w:ascii="Times New Roman" w:eastAsia="PMingLiU" w:hAnsi="Times New Roman" w:cs="Times New Roman"/>
          <w:color w:val="000000"/>
          <w:kern w:val="0"/>
          <w:sz w:val="24"/>
          <w:szCs w:val="24"/>
          <w:lang w:eastAsia="en-US"/>
        </w:rPr>
      </w:pPr>
      <w:r>
        <w:rPr>
          <w:rFonts w:ascii="Times New Roman" w:eastAsia="PMingLiU" w:hAnsi="Times New Roman" w:cs="Times New Roman"/>
          <w:color w:val="000000"/>
          <w:kern w:val="0"/>
          <w:sz w:val="24"/>
          <w:szCs w:val="24"/>
          <w:lang w:eastAsia="en-US"/>
        </w:rPr>
        <w:t>As a result</w:t>
      </w:r>
      <w:r w:rsidR="00542750" w:rsidRPr="00474AFC">
        <w:rPr>
          <w:rFonts w:ascii="Times New Roman" w:eastAsia="PMingLiU" w:hAnsi="Times New Roman" w:cs="Times New Roman"/>
          <w:color w:val="000000"/>
          <w:kern w:val="0"/>
          <w:sz w:val="24"/>
          <w:szCs w:val="24"/>
          <w:lang w:eastAsia="en-US"/>
        </w:rPr>
        <w:t xml:space="preserve">, the initial </w:t>
      </w:r>
      <w:r>
        <w:rPr>
          <w:rFonts w:ascii="Times New Roman" w:eastAsia="PMingLiU" w:hAnsi="Times New Roman" w:cs="Times New Roman"/>
          <w:color w:val="000000"/>
          <w:kern w:val="0"/>
          <w:sz w:val="24"/>
          <w:szCs w:val="24"/>
          <w:lang w:eastAsia="en-US"/>
        </w:rPr>
        <w:t>one-off deployment</w:t>
      </w:r>
      <w:r w:rsidRPr="00474AFC">
        <w:rPr>
          <w:rFonts w:ascii="Times New Roman" w:eastAsia="PMingLiU" w:hAnsi="Times New Roman" w:cs="Times New Roman"/>
          <w:color w:val="000000"/>
          <w:kern w:val="0"/>
          <w:sz w:val="24"/>
          <w:szCs w:val="24"/>
          <w:lang w:eastAsia="en-US"/>
        </w:rPr>
        <w:t xml:space="preserve"> </w:t>
      </w:r>
      <w:r w:rsidR="00542750" w:rsidRPr="00474AFC">
        <w:rPr>
          <w:rFonts w:ascii="Times New Roman" w:eastAsia="PMingLiU" w:hAnsi="Times New Roman" w:cs="Times New Roman"/>
          <w:color w:val="000000"/>
          <w:kern w:val="0"/>
          <w:sz w:val="24"/>
          <w:szCs w:val="24"/>
          <w:lang w:eastAsia="en-US"/>
        </w:rPr>
        <w:t>cost</w:t>
      </w:r>
      <w:r>
        <w:rPr>
          <w:rFonts w:ascii="Times New Roman" w:eastAsia="PMingLiU" w:hAnsi="Times New Roman" w:cs="Times New Roman"/>
          <w:color w:val="000000"/>
          <w:kern w:val="0"/>
          <w:sz w:val="24"/>
          <w:szCs w:val="24"/>
          <w:lang w:eastAsia="en-US"/>
        </w:rPr>
        <w:t xml:space="preserve"> conservative estimative</w:t>
      </w:r>
      <w:r w:rsidR="00542750" w:rsidRPr="00474AFC">
        <w:rPr>
          <w:rFonts w:ascii="Times New Roman" w:eastAsia="PMingLiU" w:hAnsi="Times New Roman" w:cs="Times New Roman"/>
          <w:color w:val="000000"/>
          <w:kern w:val="0"/>
          <w:sz w:val="24"/>
          <w:szCs w:val="24"/>
          <w:lang w:eastAsia="en-US"/>
        </w:rPr>
        <w:t xml:space="preserve"> for 15 States (21 locations) </w:t>
      </w:r>
      <w:r>
        <w:rPr>
          <w:rFonts w:ascii="Times New Roman" w:eastAsia="PMingLiU" w:hAnsi="Times New Roman" w:cs="Times New Roman"/>
          <w:color w:val="000000"/>
          <w:kern w:val="0"/>
          <w:sz w:val="24"/>
          <w:szCs w:val="24"/>
          <w:lang w:eastAsia="en-US"/>
        </w:rPr>
        <w:t>amounts to</w:t>
      </w:r>
      <w:r w:rsidR="00542750" w:rsidRPr="00474AFC">
        <w:rPr>
          <w:rFonts w:ascii="Times New Roman" w:eastAsia="PMingLiU" w:hAnsi="Times New Roman" w:cs="Times New Roman"/>
          <w:color w:val="000000"/>
          <w:kern w:val="0"/>
          <w:sz w:val="24"/>
          <w:szCs w:val="24"/>
          <w:lang w:eastAsia="en-US"/>
        </w:rPr>
        <w:t xml:space="preserve"> </w:t>
      </w:r>
      <w:r w:rsidR="00542750" w:rsidRPr="00CE4E42">
        <w:rPr>
          <w:rFonts w:ascii="Times New Roman" w:eastAsia="PMingLiU" w:hAnsi="Times New Roman" w:cs="Times New Roman"/>
          <w:color w:val="000000"/>
          <w:kern w:val="0"/>
          <w:sz w:val="24"/>
          <w:szCs w:val="24"/>
          <w:u w:val="single"/>
          <w:lang w:eastAsia="en-US"/>
        </w:rPr>
        <w:t xml:space="preserve">US$ </w:t>
      </w:r>
      <w:r w:rsidR="00AE617D" w:rsidRPr="00CE4E42">
        <w:rPr>
          <w:rFonts w:ascii="Times New Roman" w:eastAsia="PMingLiU" w:hAnsi="Times New Roman" w:cs="Times New Roman" w:hint="eastAsia"/>
          <w:color w:val="000000"/>
          <w:kern w:val="0"/>
          <w:sz w:val="24"/>
          <w:szCs w:val="24"/>
          <w:u w:val="single"/>
          <w:lang w:eastAsia="en-US"/>
        </w:rPr>
        <w:t>3,</w:t>
      </w:r>
      <w:r>
        <w:rPr>
          <w:rFonts w:ascii="Times New Roman" w:eastAsia="PMingLiU" w:hAnsi="Times New Roman" w:cs="Times New Roman"/>
          <w:color w:val="000000"/>
          <w:kern w:val="0"/>
          <w:sz w:val="24"/>
          <w:szCs w:val="24"/>
          <w:u w:val="single"/>
          <w:lang w:eastAsia="en-US"/>
        </w:rPr>
        <w:t>450</w:t>
      </w:r>
      <w:r w:rsidR="00AE617D" w:rsidRPr="00CE4E42">
        <w:rPr>
          <w:rFonts w:ascii="Times New Roman" w:eastAsia="PMingLiU" w:hAnsi="Times New Roman" w:cs="Times New Roman" w:hint="eastAsia"/>
          <w:color w:val="000000"/>
          <w:kern w:val="0"/>
          <w:sz w:val="24"/>
          <w:szCs w:val="24"/>
          <w:u w:val="single"/>
          <w:lang w:eastAsia="en-US"/>
        </w:rPr>
        <w:t>,000</w:t>
      </w:r>
      <w:r w:rsidR="00542750" w:rsidRPr="00474AFC">
        <w:rPr>
          <w:rFonts w:ascii="Times New Roman" w:eastAsia="PMingLiU" w:hAnsi="Times New Roman" w:cs="Times New Roman"/>
          <w:color w:val="000000"/>
          <w:kern w:val="0"/>
          <w:sz w:val="24"/>
          <w:szCs w:val="24"/>
          <w:lang w:eastAsia="en-US"/>
        </w:rPr>
        <w:t>.</w:t>
      </w:r>
    </w:p>
    <w:p w:rsidR="00E25501" w:rsidRDefault="006A5ACF">
      <w:pPr>
        <w:pStyle w:val="4"/>
      </w:pPr>
      <w:bookmarkStart w:id="10" w:name="_Ref386544165"/>
      <w:r>
        <w:lastRenderedPageBreak/>
        <w:t>Total cost of ownership over 10 years</w:t>
      </w:r>
      <w:bookmarkEnd w:id="10"/>
    </w:p>
    <w:p w:rsidR="001915EC" w:rsidRDefault="00542750">
      <w:pPr>
        <w:rPr>
          <w:rFonts w:ascii="Times New Roman" w:eastAsia="PMingLiU" w:hAnsi="Times New Roman" w:cs="Times New Roman"/>
          <w:color w:val="000000"/>
          <w:kern w:val="0"/>
          <w:sz w:val="24"/>
          <w:szCs w:val="24"/>
          <w:lang w:eastAsia="en-US"/>
        </w:rPr>
      </w:pPr>
      <w:r w:rsidRPr="00474AFC">
        <w:rPr>
          <w:rFonts w:ascii="Times New Roman" w:eastAsia="PMingLiU" w:hAnsi="Times New Roman" w:cs="Times New Roman"/>
          <w:color w:val="000000"/>
          <w:kern w:val="0"/>
          <w:sz w:val="24"/>
          <w:szCs w:val="24"/>
          <w:lang w:eastAsia="en-US"/>
        </w:rPr>
        <w:t xml:space="preserve">To </w:t>
      </w:r>
      <w:r w:rsidR="006A5ACF">
        <w:rPr>
          <w:rFonts w:ascii="Times New Roman" w:eastAsia="PMingLiU" w:hAnsi="Times New Roman" w:cs="Times New Roman"/>
          <w:color w:val="000000"/>
          <w:kern w:val="0"/>
          <w:sz w:val="24"/>
          <w:szCs w:val="24"/>
          <w:lang w:eastAsia="en-US"/>
        </w:rPr>
        <w:t xml:space="preserve">compare the cost of the two scenarios on a fair basis, the cost of moving to </w:t>
      </w:r>
      <w:r w:rsidR="006D0EAB">
        <w:rPr>
          <w:rFonts w:ascii="Times New Roman" w:hAnsi="Times New Roman" w:cs="Times New Roman" w:hint="eastAsia"/>
          <w:color w:val="000000"/>
          <w:kern w:val="0"/>
          <w:sz w:val="24"/>
          <w:szCs w:val="24"/>
        </w:rPr>
        <w:t>the</w:t>
      </w:r>
      <w:r w:rsidR="006D0EAB">
        <w:rPr>
          <w:rFonts w:ascii="Times New Roman" w:eastAsia="PMingLiU" w:hAnsi="Times New Roman" w:cs="Times New Roman"/>
          <w:color w:val="000000"/>
          <w:kern w:val="0"/>
          <w:sz w:val="24"/>
          <w:szCs w:val="24"/>
          <w:lang w:eastAsia="en-US"/>
        </w:rPr>
        <w:t xml:space="preserve"> CRV</w:t>
      </w:r>
      <w:r w:rsidR="006A5ACF">
        <w:rPr>
          <w:rFonts w:ascii="Times New Roman" w:eastAsia="PMingLiU" w:hAnsi="Times New Roman" w:cs="Times New Roman"/>
          <w:color w:val="000000"/>
          <w:kern w:val="0"/>
          <w:sz w:val="24"/>
          <w:szCs w:val="24"/>
          <w:lang w:eastAsia="en-US"/>
        </w:rPr>
        <w:t xml:space="preserve"> has to be estimated </w:t>
      </w:r>
      <w:r w:rsidR="003323FE">
        <w:rPr>
          <w:rFonts w:ascii="Times New Roman" w:eastAsia="PMingLiU" w:hAnsi="Times New Roman" w:cs="Times New Roman"/>
          <w:color w:val="000000"/>
          <w:kern w:val="0"/>
          <w:sz w:val="24"/>
          <w:szCs w:val="24"/>
          <w:lang w:eastAsia="en-US"/>
        </w:rPr>
        <w:t>over</w:t>
      </w:r>
      <w:r w:rsidR="003323FE" w:rsidRPr="00474AFC">
        <w:rPr>
          <w:rFonts w:ascii="Times New Roman" w:eastAsia="PMingLiU" w:hAnsi="Times New Roman" w:cs="Times New Roman"/>
          <w:color w:val="000000"/>
          <w:kern w:val="0"/>
          <w:sz w:val="24"/>
          <w:szCs w:val="24"/>
          <w:lang w:eastAsia="en-US"/>
        </w:rPr>
        <w:t xml:space="preserve"> </w:t>
      </w:r>
      <w:r w:rsidR="003323FE">
        <w:rPr>
          <w:rFonts w:ascii="Times New Roman" w:eastAsia="PMingLiU" w:hAnsi="Times New Roman" w:cs="Times New Roman"/>
          <w:color w:val="000000"/>
          <w:kern w:val="0"/>
          <w:sz w:val="24"/>
          <w:szCs w:val="24"/>
          <w:lang w:eastAsia="en-US"/>
        </w:rPr>
        <w:t xml:space="preserve">the CRV lifecycle, </w:t>
      </w:r>
      <w:r w:rsidRPr="00474AFC">
        <w:rPr>
          <w:rFonts w:ascii="Times New Roman" w:eastAsia="PMingLiU" w:hAnsi="Times New Roman" w:cs="Times New Roman"/>
          <w:color w:val="000000"/>
          <w:kern w:val="0"/>
          <w:sz w:val="24"/>
          <w:szCs w:val="24"/>
          <w:lang w:eastAsia="en-US"/>
        </w:rPr>
        <w:t>10 years</w:t>
      </w:r>
      <w:r w:rsidR="00AA7751">
        <w:rPr>
          <w:rFonts w:ascii="Times New Roman" w:eastAsia="PMingLiU" w:hAnsi="Times New Roman" w:cs="Times New Roman"/>
          <w:color w:val="000000"/>
          <w:kern w:val="0"/>
          <w:sz w:val="24"/>
          <w:szCs w:val="24"/>
          <w:lang w:eastAsia="en-US"/>
        </w:rPr>
        <w:t xml:space="preserve"> (initial 5 years contract plus 5 years extension)</w:t>
      </w:r>
      <w:r w:rsidR="003323FE">
        <w:rPr>
          <w:rFonts w:ascii="Times New Roman" w:eastAsia="PMingLiU" w:hAnsi="Times New Roman" w:cs="Times New Roman"/>
          <w:color w:val="000000"/>
          <w:kern w:val="0"/>
          <w:sz w:val="24"/>
          <w:szCs w:val="24"/>
          <w:lang w:eastAsia="en-US"/>
        </w:rPr>
        <w:t>,</w:t>
      </w:r>
      <w:r w:rsidRPr="00474AFC">
        <w:rPr>
          <w:rFonts w:ascii="Times New Roman" w:eastAsia="PMingLiU" w:hAnsi="Times New Roman" w:cs="Times New Roman"/>
          <w:color w:val="000000"/>
          <w:kern w:val="0"/>
          <w:sz w:val="24"/>
          <w:szCs w:val="24"/>
          <w:lang w:eastAsia="en-US"/>
        </w:rPr>
        <w:t xml:space="preserve"> including the initial </w:t>
      </w:r>
      <w:r w:rsidR="003323FE">
        <w:rPr>
          <w:rFonts w:ascii="Times New Roman" w:eastAsia="PMingLiU" w:hAnsi="Times New Roman" w:cs="Times New Roman"/>
          <w:color w:val="000000"/>
          <w:kern w:val="0"/>
          <w:sz w:val="24"/>
          <w:szCs w:val="24"/>
          <w:lang w:eastAsia="en-US"/>
        </w:rPr>
        <w:t>one-off deployment</w:t>
      </w:r>
      <w:r w:rsidR="003323FE" w:rsidRPr="00474AFC">
        <w:rPr>
          <w:rFonts w:ascii="Times New Roman" w:eastAsia="PMingLiU" w:hAnsi="Times New Roman" w:cs="Times New Roman"/>
          <w:color w:val="000000"/>
          <w:kern w:val="0"/>
          <w:sz w:val="24"/>
          <w:szCs w:val="24"/>
          <w:lang w:eastAsia="en-US"/>
        </w:rPr>
        <w:t xml:space="preserve"> </w:t>
      </w:r>
      <w:r w:rsidRPr="00474AFC">
        <w:rPr>
          <w:rFonts w:ascii="Times New Roman" w:eastAsia="PMingLiU" w:hAnsi="Times New Roman" w:cs="Times New Roman"/>
          <w:color w:val="000000"/>
          <w:kern w:val="0"/>
          <w:sz w:val="24"/>
          <w:szCs w:val="24"/>
          <w:lang w:eastAsia="en-US"/>
        </w:rPr>
        <w:t>cost</w:t>
      </w:r>
      <w:r w:rsidR="003323FE">
        <w:rPr>
          <w:rFonts w:ascii="Times New Roman" w:eastAsia="PMingLiU" w:hAnsi="Times New Roman" w:cs="Times New Roman"/>
          <w:color w:val="000000"/>
          <w:kern w:val="0"/>
          <w:sz w:val="24"/>
          <w:szCs w:val="24"/>
          <w:lang w:eastAsia="en-US"/>
        </w:rPr>
        <w:t>s</w:t>
      </w:r>
      <w:r w:rsidRPr="00474AFC">
        <w:rPr>
          <w:rFonts w:ascii="Times New Roman" w:eastAsia="PMingLiU" w:hAnsi="Times New Roman" w:cs="Times New Roman"/>
          <w:color w:val="000000"/>
          <w:kern w:val="0"/>
          <w:sz w:val="24"/>
          <w:szCs w:val="24"/>
          <w:lang w:eastAsia="en-US"/>
        </w:rPr>
        <w:t xml:space="preserve"> to </w:t>
      </w:r>
      <w:r w:rsidR="006A5ACF">
        <w:rPr>
          <w:rFonts w:ascii="Times New Roman" w:eastAsia="PMingLiU" w:hAnsi="Times New Roman" w:cs="Times New Roman"/>
          <w:color w:val="000000"/>
          <w:kern w:val="0"/>
          <w:sz w:val="24"/>
          <w:szCs w:val="24"/>
          <w:lang w:eastAsia="en-US"/>
        </w:rPr>
        <w:t>implement the</w:t>
      </w:r>
      <w:r w:rsidR="006A5ACF" w:rsidRPr="00474AFC">
        <w:rPr>
          <w:rFonts w:ascii="Times New Roman" w:eastAsia="PMingLiU" w:hAnsi="Times New Roman" w:cs="Times New Roman"/>
          <w:color w:val="000000"/>
          <w:kern w:val="0"/>
          <w:sz w:val="24"/>
          <w:szCs w:val="24"/>
          <w:lang w:eastAsia="en-US"/>
        </w:rPr>
        <w:t xml:space="preserve"> </w:t>
      </w:r>
      <w:r w:rsidRPr="00474AFC">
        <w:rPr>
          <w:rFonts w:ascii="Times New Roman" w:eastAsia="PMingLiU" w:hAnsi="Times New Roman" w:cs="Times New Roman"/>
          <w:color w:val="000000"/>
          <w:kern w:val="0"/>
          <w:sz w:val="24"/>
          <w:szCs w:val="24"/>
          <w:lang w:eastAsia="en-US"/>
        </w:rPr>
        <w:t>CRV network.</w:t>
      </w:r>
      <w:r w:rsidR="00366799" w:rsidRPr="00474AFC">
        <w:rPr>
          <w:rFonts w:ascii="Times New Roman" w:eastAsia="PMingLiU" w:hAnsi="Times New Roman" w:cs="Times New Roman" w:hint="eastAsia"/>
          <w:color w:val="000000"/>
          <w:kern w:val="0"/>
          <w:sz w:val="24"/>
          <w:szCs w:val="24"/>
          <w:lang w:eastAsia="en-US"/>
        </w:rPr>
        <w:t xml:space="preserve"> </w:t>
      </w:r>
    </w:p>
    <w:p w:rsidR="00126A45" w:rsidRDefault="00AA7751" w:rsidP="00CE4E42">
      <w:pPr>
        <w:rPr>
          <w:rFonts w:ascii="Times New Roman" w:hAnsi="Times New Roman" w:cs="Times New Roman"/>
          <w:i/>
          <w:color w:val="000000"/>
          <w:kern w:val="0"/>
          <w:sz w:val="24"/>
          <w:szCs w:val="24"/>
        </w:rPr>
      </w:pPr>
      <w:r>
        <w:rPr>
          <w:rFonts w:ascii="Times New Roman" w:eastAsia="PMingLiU" w:hAnsi="Times New Roman" w:cs="Times New Roman"/>
          <w:color w:val="000000"/>
          <w:kern w:val="0"/>
          <w:sz w:val="24"/>
          <w:szCs w:val="24"/>
          <w:lang w:eastAsia="en-US"/>
        </w:rPr>
        <w:t xml:space="preserve">According to </w:t>
      </w:r>
      <w:proofErr w:type="gramStart"/>
      <w:r w:rsidRPr="00126A45">
        <w:rPr>
          <w:rFonts w:ascii="Times New Roman" w:eastAsia="PMingLiU" w:hAnsi="Times New Roman" w:cs="Times New Roman" w:hint="eastAsia"/>
          <w:i/>
          <w:color w:val="000000"/>
          <w:kern w:val="0"/>
          <w:sz w:val="24"/>
          <w:szCs w:val="24"/>
          <w:lang w:eastAsia="en-US"/>
        </w:rPr>
        <w:t>Proposed</w:t>
      </w:r>
      <w:proofErr w:type="gramEnd"/>
      <w:r w:rsidRPr="00126A45">
        <w:rPr>
          <w:rFonts w:ascii="Times New Roman" w:eastAsia="PMingLiU" w:hAnsi="Times New Roman" w:cs="Times New Roman" w:hint="eastAsia"/>
          <w:i/>
          <w:color w:val="000000"/>
          <w:kern w:val="0"/>
          <w:sz w:val="24"/>
          <w:szCs w:val="24"/>
          <w:lang w:eastAsia="en-US"/>
        </w:rPr>
        <w:t xml:space="preserve"> Asia/Pacific Internet </w:t>
      </w:r>
      <w:r w:rsidRPr="00126A45">
        <w:rPr>
          <w:rFonts w:ascii="Times New Roman" w:eastAsia="PMingLiU" w:hAnsi="Times New Roman" w:cs="Times New Roman"/>
          <w:i/>
          <w:color w:val="000000"/>
          <w:kern w:val="0"/>
          <w:sz w:val="24"/>
          <w:szCs w:val="24"/>
          <w:lang w:eastAsia="en-US"/>
        </w:rPr>
        <w:t>P</w:t>
      </w:r>
      <w:r w:rsidRPr="00126A45">
        <w:rPr>
          <w:rFonts w:ascii="Times New Roman" w:eastAsia="PMingLiU" w:hAnsi="Times New Roman" w:cs="Times New Roman" w:hint="eastAsia"/>
          <w:i/>
          <w:color w:val="000000"/>
          <w:kern w:val="0"/>
          <w:sz w:val="24"/>
          <w:szCs w:val="24"/>
          <w:lang w:eastAsia="en-US"/>
        </w:rPr>
        <w:t>rotocol</w:t>
      </w:r>
      <w:r w:rsidRPr="00126A45">
        <w:rPr>
          <w:rFonts w:ascii="Times New Roman" w:eastAsia="PMingLiU" w:hAnsi="Times New Roman" w:cs="Times New Roman"/>
          <w:i/>
          <w:color w:val="000000"/>
          <w:kern w:val="0"/>
          <w:sz w:val="24"/>
          <w:szCs w:val="24"/>
          <w:lang w:eastAsia="en-US"/>
        </w:rPr>
        <w:t xml:space="preserve"> (</w:t>
      </w:r>
      <w:r w:rsidRPr="00126A45">
        <w:rPr>
          <w:rFonts w:ascii="Times New Roman" w:eastAsia="PMingLiU" w:hAnsi="Times New Roman" w:cs="Times New Roman" w:hint="eastAsia"/>
          <w:i/>
          <w:color w:val="000000"/>
          <w:kern w:val="0"/>
          <w:sz w:val="24"/>
          <w:szCs w:val="24"/>
          <w:lang w:eastAsia="en-US"/>
        </w:rPr>
        <w:t xml:space="preserve">IP) Virtual Private </w:t>
      </w:r>
      <w:r w:rsidRPr="00126A45">
        <w:rPr>
          <w:rFonts w:ascii="Times New Roman" w:eastAsia="PMingLiU" w:hAnsi="Times New Roman" w:cs="Times New Roman"/>
          <w:i/>
          <w:color w:val="000000"/>
          <w:kern w:val="0"/>
          <w:sz w:val="24"/>
          <w:szCs w:val="24"/>
          <w:lang w:eastAsia="en-US"/>
        </w:rPr>
        <w:t>N</w:t>
      </w:r>
      <w:r w:rsidRPr="00126A45">
        <w:rPr>
          <w:rFonts w:ascii="Times New Roman" w:eastAsia="PMingLiU" w:hAnsi="Times New Roman" w:cs="Times New Roman" w:hint="eastAsia"/>
          <w:i/>
          <w:color w:val="000000"/>
          <w:kern w:val="0"/>
          <w:sz w:val="24"/>
          <w:szCs w:val="24"/>
          <w:lang w:eastAsia="en-US"/>
        </w:rPr>
        <w:t>etwork</w:t>
      </w:r>
      <w:r w:rsidRPr="00126A45">
        <w:rPr>
          <w:rFonts w:ascii="Times New Roman" w:eastAsia="PMingLiU" w:hAnsi="Times New Roman" w:cs="Times New Roman"/>
          <w:i/>
          <w:color w:val="000000"/>
          <w:kern w:val="0"/>
          <w:sz w:val="24"/>
          <w:szCs w:val="24"/>
          <w:lang w:eastAsia="en-US"/>
        </w:rPr>
        <w:t xml:space="preserve"> (</w:t>
      </w:r>
      <w:r w:rsidRPr="00126A45">
        <w:rPr>
          <w:rFonts w:ascii="Times New Roman" w:eastAsia="PMingLiU" w:hAnsi="Times New Roman" w:cs="Times New Roman" w:hint="eastAsia"/>
          <w:i/>
          <w:color w:val="000000"/>
          <w:kern w:val="0"/>
          <w:sz w:val="24"/>
          <w:szCs w:val="24"/>
          <w:lang w:eastAsia="en-US"/>
        </w:rPr>
        <w:t>VPN) (APANPIRG/24</w:t>
      </w:r>
      <w:r w:rsidRPr="00126A45">
        <w:rPr>
          <w:rFonts w:ascii="Times New Roman" w:hAnsi="Times New Roman" w:cs="Times New Roman" w:hint="eastAsia"/>
          <w:i/>
          <w:color w:val="000000"/>
          <w:kern w:val="0"/>
          <w:sz w:val="24"/>
          <w:szCs w:val="24"/>
        </w:rPr>
        <w:t xml:space="preserve"> </w:t>
      </w:r>
      <w:r w:rsidRPr="00126A45">
        <w:rPr>
          <w:rFonts w:ascii="Times New Roman" w:eastAsia="PMingLiU" w:hAnsi="Times New Roman" w:cs="Times New Roman" w:hint="eastAsia"/>
          <w:i/>
          <w:color w:val="000000"/>
          <w:kern w:val="0"/>
          <w:sz w:val="24"/>
          <w:szCs w:val="24"/>
          <w:lang w:eastAsia="en-US"/>
        </w:rPr>
        <w:t>-</w:t>
      </w:r>
      <w:r w:rsidRPr="00126A45">
        <w:rPr>
          <w:rFonts w:ascii="Times New Roman" w:hAnsi="Times New Roman" w:cs="Times New Roman" w:hint="eastAsia"/>
          <w:i/>
          <w:color w:val="000000"/>
          <w:kern w:val="0"/>
          <w:sz w:val="24"/>
          <w:szCs w:val="24"/>
        </w:rPr>
        <w:t xml:space="preserve"> </w:t>
      </w:r>
      <w:r w:rsidRPr="00126A45">
        <w:rPr>
          <w:rFonts w:ascii="Times New Roman" w:eastAsia="PMingLiU" w:hAnsi="Times New Roman" w:cs="Times New Roman" w:hint="eastAsia"/>
          <w:i/>
          <w:color w:val="000000"/>
          <w:kern w:val="0"/>
          <w:sz w:val="24"/>
          <w:szCs w:val="24"/>
          <w:lang w:eastAsia="en-US"/>
        </w:rPr>
        <w:t>WP/20</w:t>
      </w:r>
      <w:r w:rsidR="00366799" w:rsidRPr="00474AFC">
        <w:rPr>
          <w:rFonts w:ascii="Times New Roman" w:eastAsia="PMingLiU" w:hAnsi="Times New Roman" w:cs="Times New Roman" w:hint="eastAsia"/>
          <w:color w:val="000000"/>
          <w:kern w:val="0"/>
          <w:sz w:val="24"/>
          <w:szCs w:val="24"/>
          <w:lang w:eastAsia="en-US"/>
        </w:rPr>
        <w:t xml:space="preserve">, </w:t>
      </w:r>
      <w:r w:rsidR="00366799" w:rsidRPr="00474AFC">
        <w:rPr>
          <w:rFonts w:ascii="Times New Roman" w:eastAsia="PMingLiU" w:hAnsi="Times New Roman" w:cs="Times New Roman"/>
          <w:color w:val="000000"/>
          <w:kern w:val="0"/>
          <w:sz w:val="24"/>
          <w:szCs w:val="24"/>
          <w:lang w:eastAsia="en-US"/>
        </w:rPr>
        <w:t>using an IP</w:t>
      </w:r>
      <w:r w:rsidR="00126A45">
        <w:rPr>
          <w:rFonts w:ascii="Times New Roman" w:hAnsi="Times New Roman" w:cs="Times New Roman" w:hint="eastAsia"/>
          <w:color w:val="000000"/>
          <w:kern w:val="0"/>
          <w:sz w:val="24"/>
          <w:szCs w:val="24"/>
        </w:rPr>
        <w:t>-</w:t>
      </w:r>
      <w:r w:rsidR="00366799" w:rsidRPr="00474AFC">
        <w:rPr>
          <w:rFonts w:ascii="Times New Roman" w:eastAsia="PMingLiU" w:hAnsi="Times New Roman" w:cs="Times New Roman"/>
          <w:color w:val="000000"/>
          <w:kern w:val="0"/>
          <w:sz w:val="24"/>
          <w:szCs w:val="24"/>
          <w:lang w:eastAsia="en-US"/>
        </w:rPr>
        <w:t>VPN could result in 30% cost saving and significant additional bandwidth when compared to point-to-point circuits.</w:t>
      </w:r>
    </w:p>
    <w:p w:rsidR="00542750" w:rsidRDefault="00126A45" w:rsidP="00CE4E42">
      <w:pP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T</w:t>
      </w:r>
      <w:r w:rsidR="00A114CF" w:rsidRPr="00A114CF">
        <w:rPr>
          <w:rFonts w:ascii="Times New Roman" w:hAnsi="Times New Roman" w:cs="Times New Roman"/>
          <w:color w:val="000000"/>
          <w:kern w:val="0"/>
          <w:sz w:val="24"/>
          <w:szCs w:val="24"/>
        </w:rPr>
        <w:t xml:space="preserve">he initial </w:t>
      </w:r>
      <w:r w:rsidR="003323FE">
        <w:rPr>
          <w:rFonts w:ascii="Times New Roman" w:eastAsia="PMingLiU" w:hAnsi="Times New Roman" w:cs="Times New Roman"/>
          <w:color w:val="000000"/>
          <w:kern w:val="0"/>
          <w:sz w:val="24"/>
          <w:szCs w:val="24"/>
          <w:lang w:eastAsia="en-US"/>
        </w:rPr>
        <w:t>one-off deployment</w:t>
      </w:r>
      <w:r w:rsidR="003323FE" w:rsidRPr="00474AFC">
        <w:rPr>
          <w:rFonts w:ascii="Times New Roman" w:eastAsia="PMingLiU" w:hAnsi="Times New Roman" w:cs="Times New Roman"/>
          <w:color w:val="000000"/>
          <w:kern w:val="0"/>
          <w:sz w:val="24"/>
          <w:szCs w:val="24"/>
          <w:lang w:eastAsia="en-US"/>
        </w:rPr>
        <w:t xml:space="preserve"> </w:t>
      </w:r>
      <w:r w:rsidR="00A114CF" w:rsidRPr="00A114CF">
        <w:rPr>
          <w:rFonts w:ascii="Times New Roman" w:hAnsi="Times New Roman" w:cs="Times New Roman"/>
          <w:color w:val="000000"/>
          <w:kern w:val="0"/>
          <w:sz w:val="24"/>
          <w:szCs w:val="24"/>
        </w:rPr>
        <w:t xml:space="preserve">costs could be recovered in one </w:t>
      </w:r>
      <w:r w:rsidR="00EA0E45">
        <w:rPr>
          <w:rFonts w:ascii="Times New Roman" w:hAnsi="Times New Roman" w:cs="Times New Roman"/>
          <w:color w:val="000000"/>
          <w:kern w:val="0"/>
          <w:sz w:val="24"/>
          <w:szCs w:val="24"/>
        </w:rPr>
        <w:t xml:space="preserve">or two </w:t>
      </w:r>
      <w:r w:rsidR="00A114CF" w:rsidRPr="00A114CF">
        <w:rPr>
          <w:rFonts w:ascii="Times New Roman" w:hAnsi="Times New Roman" w:cs="Times New Roman"/>
          <w:color w:val="000000"/>
          <w:kern w:val="0"/>
          <w:sz w:val="24"/>
          <w:szCs w:val="24"/>
        </w:rPr>
        <w:t>year</w:t>
      </w:r>
      <w:r w:rsidR="00EA0E45">
        <w:rPr>
          <w:rFonts w:ascii="Times New Roman" w:hAnsi="Times New Roman" w:cs="Times New Roman"/>
          <w:color w:val="000000"/>
          <w:kern w:val="0"/>
          <w:sz w:val="24"/>
          <w:szCs w:val="24"/>
        </w:rPr>
        <w:t>s</w:t>
      </w:r>
      <w:r>
        <w:rPr>
          <w:rFonts w:ascii="Times New Roman" w:hAnsi="Times New Roman" w:cs="Times New Roman" w:hint="eastAsia"/>
          <w:color w:val="000000"/>
          <w:kern w:val="0"/>
          <w:sz w:val="24"/>
          <w:szCs w:val="24"/>
        </w:rPr>
        <w:t>, even</w:t>
      </w:r>
      <w:r w:rsidRPr="00126A45">
        <w:rPr>
          <w:rFonts w:ascii="Times New Roman" w:hAnsi="Times New Roman" w:cs="Times New Roman"/>
          <w:color w:val="000000"/>
          <w:kern w:val="0"/>
          <w:sz w:val="24"/>
          <w:szCs w:val="24"/>
        </w:rPr>
        <w:t xml:space="preserve"> </w:t>
      </w:r>
      <w:r>
        <w:rPr>
          <w:rFonts w:ascii="Times New Roman" w:hAnsi="Times New Roman" w:cs="Times New Roman" w:hint="eastAsia"/>
          <w:color w:val="000000"/>
          <w:kern w:val="0"/>
          <w:sz w:val="24"/>
          <w:szCs w:val="24"/>
        </w:rPr>
        <w:t>i</w:t>
      </w:r>
      <w:r w:rsidRPr="00A114CF">
        <w:rPr>
          <w:rFonts w:ascii="Times New Roman" w:hAnsi="Times New Roman" w:cs="Times New Roman"/>
          <w:color w:val="000000"/>
          <w:kern w:val="0"/>
          <w:sz w:val="24"/>
          <w:szCs w:val="24"/>
        </w:rPr>
        <w:t xml:space="preserve">f it is assumed that the introduction of IP-VPN </w:t>
      </w:r>
      <w:r w:rsidR="003000E8">
        <w:rPr>
          <w:rFonts w:ascii="Times New Roman" w:hAnsi="Times New Roman" w:cs="Times New Roman"/>
          <w:color w:val="000000"/>
          <w:kern w:val="0"/>
          <w:sz w:val="24"/>
          <w:szCs w:val="24"/>
        </w:rPr>
        <w:t xml:space="preserve">would only encompass all </w:t>
      </w:r>
      <w:r w:rsidR="003000E8" w:rsidRPr="003000E8">
        <w:rPr>
          <w:rFonts w:ascii="Times New Roman" w:hAnsi="Times New Roman" w:cs="Times New Roman"/>
          <w:color w:val="000000"/>
          <w:kern w:val="0"/>
          <w:sz w:val="24"/>
          <w:szCs w:val="24"/>
        </w:rPr>
        <w:t>connected points</w:t>
      </w:r>
      <w:r w:rsidR="003000E8">
        <w:rPr>
          <w:rFonts w:ascii="Times New Roman" w:hAnsi="Times New Roman" w:cs="Times New Roman"/>
          <w:color w:val="000000"/>
          <w:kern w:val="0"/>
          <w:sz w:val="24"/>
          <w:szCs w:val="24"/>
        </w:rPr>
        <w:t xml:space="preserve"> that were reported in the ICAO APAC Survey</w:t>
      </w:r>
      <w:r w:rsidR="003000E8" w:rsidRPr="003000E8">
        <w:rPr>
          <w:rFonts w:ascii="Times New Roman" w:hAnsi="Times New Roman" w:cs="Times New Roman"/>
          <w:color w:val="000000"/>
          <w:kern w:val="0"/>
          <w:sz w:val="24"/>
          <w:szCs w:val="24"/>
        </w:rPr>
        <w:t xml:space="preserve"> (conservative approach)</w:t>
      </w:r>
      <w:r w:rsidR="003000E8">
        <w:rPr>
          <w:rFonts w:ascii="Times New Roman" w:hAnsi="Times New Roman" w:cs="Times New Roman"/>
          <w:color w:val="000000"/>
          <w:kern w:val="0"/>
          <w:sz w:val="24"/>
          <w:szCs w:val="24"/>
        </w:rPr>
        <w:t>.</w:t>
      </w:r>
    </w:p>
    <w:p w:rsidR="00E25501" w:rsidRDefault="00E25501">
      <w:pPr>
        <w:spacing w:after="0"/>
        <w:rPr>
          <w:rFonts w:ascii="Times New Roman" w:hAnsi="Times New Roman" w:cs="Times New Roman"/>
          <w:color w:val="000000"/>
          <w:kern w:val="0"/>
          <w:sz w:val="24"/>
          <w:szCs w:val="24"/>
        </w:rPr>
      </w:pPr>
    </w:p>
    <w:tbl>
      <w:tblPr>
        <w:tblpPr w:leftFromText="142" w:rightFromText="142" w:vertAnchor="text" w:horzAnchor="margin" w:tblpY="617"/>
        <w:tblW w:w="5000" w:type="pct"/>
        <w:tblCellMar>
          <w:left w:w="99" w:type="dxa"/>
          <w:right w:w="99" w:type="dxa"/>
        </w:tblCellMar>
        <w:tblLook w:val="04A0"/>
      </w:tblPr>
      <w:tblGrid>
        <w:gridCol w:w="1298"/>
        <w:gridCol w:w="1680"/>
        <w:gridCol w:w="558"/>
        <w:gridCol w:w="603"/>
        <w:gridCol w:w="603"/>
        <w:gridCol w:w="603"/>
        <w:gridCol w:w="603"/>
        <w:gridCol w:w="603"/>
        <w:gridCol w:w="603"/>
        <w:gridCol w:w="603"/>
        <w:gridCol w:w="603"/>
        <w:gridCol w:w="603"/>
      </w:tblGrid>
      <w:tr w:rsidR="00470E8C" w:rsidRPr="00CE4E42" w:rsidTr="00AA7751">
        <w:trPr>
          <w:cantSplit/>
          <w:trHeight w:val="20"/>
        </w:trPr>
        <w:tc>
          <w:tcPr>
            <w:tcW w:w="724" w:type="pct"/>
            <w:tcBorders>
              <w:top w:val="nil"/>
              <w:left w:val="nil"/>
              <w:bottom w:val="nil"/>
              <w:right w:val="nil"/>
            </w:tcBorders>
            <w:shd w:val="clear" w:color="auto" w:fill="auto"/>
            <w:noWrap/>
            <w:vAlign w:val="center"/>
            <w:hideMark/>
          </w:tcPr>
          <w:p w:rsidR="00E25501" w:rsidRDefault="00E25501">
            <w:pPr>
              <w:widowControl/>
              <w:spacing w:after="0"/>
              <w:jc w:val="left"/>
              <w:rPr>
                <w:rFonts w:ascii="Times New Roman" w:eastAsia="PMingLiU" w:hAnsi="Times New Roman" w:cs="Times New Roman"/>
                <w:color w:val="000000"/>
                <w:kern w:val="0"/>
                <w:sz w:val="18"/>
                <w:szCs w:val="18"/>
                <w:lang w:eastAsia="en-US"/>
              </w:rPr>
            </w:pPr>
          </w:p>
        </w:tc>
        <w:tc>
          <w:tcPr>
            <w:tcW w:w="937" w:type="pct"/>
            <w:tcBorders>
              <w:top w:val="nil"/>
              <w:left w:val="nil"/>
              <w:bottom w:val="nil"/>
              <w:right w:val="nil"/>
            </w:tcBorders>
            <w:shd w:val="clear" w:color="auto" w:fill="auto"/>
            <w:noWrap/>
            <w:vAlign w:val="center"/>
            <w:hideMark/>
          </w:tcPr>
          <w:p w:rsidR="00470E8C" w:rsidRPr="00CE4E42" w:rsidRDefault="00470E8C" w:rsidP="00470E8C">
            <w:pPr>
              <w:widowControl/>
              <w:spacing w:after="0"/>
              <w:jc w:val="left"/>
              <w:rPr>
                <w:rFonts w:ascii="Times New Roman" w:eastAsia="PMingLiU" w:hAnsi="Times New Roman" w:cs="Times New Roman"/>
                <w:color w:val="000000"/>
                <w:kern w:val="0"/>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center"/>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2017</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center"/>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2018</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center"/>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2019</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center"/>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2020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center"/>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2021</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center"/>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2022</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center"/>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2023</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center"/>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2024</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center"/>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2025</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center"/>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2026</w:t>
            </w:r>
          </w:p>
        </w:tc>
      </w:tr>
      <w:tr w:rsidR="00470E8C" w:rsidRPr="00CE4E42" w:rsidTr="00AA7751">
        <w:trPr>
          <w:cantSplit/>
          <w:trHeight w:val="20"/>
        </w:trPr>
        <w:tc>
          <w:tcPr>
            <w:tcW w:w="7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0E8C" w:rsidRPr="00CE4E42" w:rsidRDefault="00470E8C" w:rsidP="00470E8C">
            <w:pPr>
              <w:widowControl/>
              <w:spacing w:after="0" w:line="200" w:lineRule="exact"/>
              <w:jc w:val="lef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Scenario 1</w:t>
            </w:r>
            <w:r w:rsidRPr="00CE4E42">
              <w:rPr>
                <w:rFonts w:ascii="Times New Roman" w:eastAsia="PMingLiU" w:hAnsi="Times New Roman" w:cs="Times New Roman"/>
                <w:color w:val="000000"/>
                <w:kern w:val="0"/>
                <w:sz w:val="18"/>
                <w:szCs w:val="18"/>
                <w:lang w:eastAsia="en-US"/>
              </w:rPr>
              <w:br/>
              <w:t>Do Nothing</w:t>
            </w:r>
          </w:p>
        </w:tc>
        <w:tc>
          <w:tcPr>
            <w:tcW w:w="937" w:type="pct"/>
            <w:tcBorders>
              <w:top w:val="single" w:sz="4" w:space="0" w:color="auto"/>
              <w:left w:val="nil"/>
              <w:bottom w:val="single" w:sz="4" w:space="0" w:color="auto"/>
              <w:right w:val="single" w:sz="4" w:space="0" w:color="auto"/>
            </w:tcBorders>
            <w:shd w:val="clear" w:color="auto" w:fill="auto"/>
            <w:vAlign w:val="center"/>
            <w:hideMark/>
          </w:tcPr>
          <w:p w:rsidR="00470E8C" w:rsidRDefault="00470E8C" w:rsidP="00470E8C">
            <w:pPr>
              <w:widowControl/>
              <w:spacing w:after="0" w:line="200" w:lineRule="exact"/>
              <w:jc w:val="left"/>
              <w:rPr>
                <w:rFonts w:ascii="Times New Roman" w:hAnsi="Times New Roman" w:cs="Times New Roman"/>
                <w:color w:val="000000"/>
                <w:kern w:val="0"/>
                <w:sz w:val="18"/>
                <w:szCs w:val="18"/>
              </w:rPr>
            </w:pPr>
            <w:r w:rsidRPr="00CE4E42">
              <w:rPr>
                <w:rFonts w:ascii="Times New Roman" w:eastAsia="PMingLiU" w:hAnsi="Times New Roman" w:cs="Times New Roman"/>
                <w:color w:val="000000"/>
                <w:kern w:val="0"/>
                <w:sz w:val="18"/>
                <w:szCs w:val="18"/>
                <w:lang w:eastAsia="en-US"/>
              </w:rPr>
              <w:t>One-off costs</w:t>
            </w:r>
          </w:p>
          <w:p w:rsidR="00470E8C" w:rsidRPr="00CE4E42" w:rsidRDefault="00470E8C" w:rsidP="00470E8C">
            <w:pPr>
              <w:widowControl/>
              <w:spacing w:after="0" w:line="200" w:lineRule="exact"/>
              <w:jc w:val="lef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(15 States)</w:t>
            </w:r>
          </w:p>
        </w:tc>
        <w:tc>
          <w:tcPr>
            <w:tcW w:w="311"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r>
      <w:tr w:rsidR="00470E8C" w:rsidRPr="00CE4E42" w:rsidTr="00AA7751">
        <w:trPr>
          <w:cantSplit/>
          <w:trHeight w:val="20"/>
        </w:trPr>
        <w:tc>
          <w:tcPr>
            <w:tcW w:w="724" w:type="pct"/>
            <w:vMerge/>
            <w:tcBorders>
              <w:top w:val="single" w:sz="4" w:space="0" w:color="auto"/>
              <w:left w:val="single" w:sz="4" w:space="0" w:color="auto"/>
              <w:bottom w:val="single" w:sz="4" w:space="0" w:color="000000"/>
              <w:right w:val="single" w:sz="4" w:space="0" w:color="auto"/>
            </w:tcBorders>
            <w:vAlign w:val="center"/>
            <w:hideMark/>
          </w:tcPr>
          <w:p w:rsidR="00470E8C" w:rsidRPr="00CE4E42" w:rsidRDefault="00470E8C" w:rsidP="00470E8C">
            <w:pPr>
              <w:widowControl/>
              <w:spacing w:after="0" w:line="200" w:lineRule="exact"/>
              <w:jc w:val="left"/>
              <w:rPr>
                <w:rFonts w:ascii="Times New Roman" w:eastAsia="PMingLiU" w:hAnsi="Times New Roman" w:cs="Times New Roman"/>
                <w:color w:val="000000"/>
                <w:kern w:val="0"/>
                <w:sz w:val="18"/>
                <w:szCs w:val="18"/>
                <w:lang w:eastAsia="en-US"/>
              </w:rPr>
            </w:pPr>
          </w:p>
        </w:tc>
        <w:tc>
          <w:tcPr>
            <w:tcW w:w="937" w:type="pct"/>
            <w:tcBorders>
              <w:top w:val="nil"/>
              <w:left w:val="nil"/>
              <w:bottom w:val="single" w:sz="4" w:space="0" w:color="auto"/>
              <w:right w:val="single" w:sz="4" w:space="0" w:color="auto"/>
            </w:tcBorders>
            <w:shd w:val="clear" w:color="auto" w:fill="auto"/>
            <w:vAlign w:val="center"/>
            <w:hideMark/>
          </w:tcPr>
          <w:p w:rsidR="00470E8C" w:rsidRDefault="00470E8C" w:rsidP="00470E8C">
            <w:pPr>
              <w:widowControl/>
              <w:spacing w:after="0" w:line="200" w:lineRule="exact"/>
              <w:jc w:val="left"/>
              <w:rPr>
                <w:rFonts w:ascii="Times New Roman" w:hAnsi="Times New Roman" w:cs="Times New Roman"/>
                <w:color w:val="000000"/>
                <w:kern w:val="0"/>
                <w:sz w:val="18"/>
                <w:szCs w:val="18"/>
              </w:rPr>
            </w:pPr>
            <w:r w:rsidRPr="00CE4E42">
              <w:rPr>
                <w:rFonts w:ascii="Times New Roman" w:eastAsia="PMingLiU" w:hAnsi="Times New Roman" w:cs="Times New Roman"/>
                <w:color w:val="000000"/>
                <w:kern w:val="0"/>
                <w:sz w:val="18"/>
                <w:szCs w:val="18"/>
                <w:lang w:eastAsia="en-US"/>
              </w:rPr>
              <w:t xml:space="preserve">Yearly service costs (extrapolated), </w:t>
            </w:r>
          </w:p>
          <w:p w:rsidR="00470E8C" w:rsidRPr="00CE4E42" w:rsidRDefault="00470E8C" w:rsidP="00470E8C">
            <w:pPr>
              <w:widowControl/>
              <w:spacing w:after="0" w:line="200" w:lineRule="exact"/>
              <w:jc w:val="lef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(15 States)</w:t>
            </w:r>
          </w:p>
        </w:tc>
        <w:tc>
          <w:tcPr>
            <w:tcW w:w="311"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 </w:t>
            </w:r>
          </w:p>
        </w:tc>
      </w:tr>
      <w:tr w:rsidR="00470E8C" w:rsidRPr="00CE4E42" w:rsidTr="00AA7751">
        <w:trPr>
          <w:cantSplit/>
          <w:trHeight w:val="20"/>
        </w:trPr>
        <w:tc>
          <w:tcPr>
            <w:tcW w:w="724" w:type="pct"/>
            <w:vMerge/>
            <w:tcBorders>
              <w:top w:val="single" w:sz="4" w:space="0" w:color="auto"/>
              <w:left w:val="single" w:sz="4" w:space="0" w:color="auto"/>
              <w:bottom w:val="single" w:sz="4" w:space="0" w:color="000000"/>
              <w:right w:val="single" w:sz="4" w:space="0" w:color="auto"/>
            </w:tcBorders>
            <w:vAlign w:val="center"/>
            <w:hideMark/>
          </w:tcPr>
          <w:p w:rsidR="00470E8C" w:rsidRPr="00CE4E42" w:rsidRDefault="00470E8C" w:rsidP="00470E8C">
            <w:pPr>
              <w:widowControl/>
              <w:spacing w:after="0" w:line="200" w:lineRule="exact"/>
              <w:jc w:val="left"/>
              <w:rPr>
                <w:rFonts w:ascii="Times New Roman" w:eastAsia="PMingLiU" w:hAnsi="Times New Roman" w:cs="Times New Roman"/>
                <w:color w:val="000000"/>
                <w:kern w:val="0"/>
                <w:sz w:val="18"/>
                <w:szCs w:val="18"/>
                <w:lang w:eastAsia="en-US"/>
              </w:rPr>
            </w:pPr>
          </w:p>
        </w:tc>
        <w:tc>
          <w:tcPr>
            <w:tcW w:w="937"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line="200" w:lineRule="exact"/>
              <w:jc w:val="lef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Cumulative total</w:t>
            </w:r>
          </w:p>
        </w:tc>
        <w:tc>
          <w:tcPr>
            <w:tcW w:w="311"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10.00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15.00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20.00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25.00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30.00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40.00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45.00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50.00 </w:t>
            </w:r>
          </w:p>
        </w:tc>
      </w:tr>
      <w:tr w:rsidR="00470E8C" w:rsidRPr="00CE4E42" w:rsidTr="00AA7751">
        <w:trPr>
          <w:cantSplit/>
          <w:trHeight w:val="20"/>
        </w:trPr>
        <w:tc>
          <w:tcPr>
            <w:tcW w:w="724" w:type="pct"/>
            <w:vMerge w:val="restart"/>
            <w:tcBorders>
              <w:top w:val="nil"/>
              <w:left w:val="single" w:sz="4" w:space="0" w:color="auto"/>
              <w:bottom w:val="single" w:sz="4" w:space="0" w:color="000000"/>
              <w:right w:val="single" w:sz="4" w:space="0" w:color="auto"/>
            </w:tcBorders>
            <w:shd w:val="clear" w:color="auto" w:fill="auto"/>
            <w:vAlign w:val="center"/>
            <w:hideMark/>
          </w:tcPr>
          <w:p w:rsidR="00470E8C" w:rsidRPr="00CE4E42" w:rsidRDefault="00470E8C" w:rsidP="00470E8C">
            <w:pPr>
              <w:widowControl/>
              <w:spacing w:after="0" w:line="200" w:lineRule="exact"/>
              <w:jc w:val="lef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Scenario 2</w:t>
            </w:r>
            <w:r w:rsidRPr="00CE4E42">
              <w:rPr>
                <w:rFonts w:ascii="Times New Roman" w:eastAsia="PMingLiU" w:hAnsi="Times New Roman" w:cs="Times New Roman"/>
                <w:color w:val="000000"/>
                <w:kern w:val="0"/>
                <w:sz w:val="18"/>
                <w:szCs w:val="18"/>
                <w:lang w:eastAsia="en-US"/>
              </w:rPr>
              <w:br/>
              <w:t>Move to CRV</w:t>
            </w:r>
          </w:p>
        </w:tc>
        <w:tc>
          <w:tcPr>
            <w:tcW w:w="937" w:type="pct"/>
            <w:tcBorders>
              <w:top w:val="nil"/>
              <w:left w:val="nil"/>
              <w:bottom w:val="single" w:sz="4" w:space="0" w:color="auto"/>
              <w:right w:val="single" w:sz="4" w:space="0" w:color="auto"/>
            </w:tcBorders>
            <w:shd w:val="clear" w:color="auto" w:fill="auto"/>
            <w:vAlign w:val="center"/>
            <w:hideMark/>
          </w:tcPr>
          <w:p w:rsidR="00470E8C" w:rsidRDefault="00470E8C" w:rsidP="00470E8C">
            <w:pPr>
              <w:widowControl/>
              <w:spacing w:after="0" w:line="200" w:lineRule="exact"/>
              <w:jc w:val="left"/>
              <w:rPr>
                <w:rFonts w:ascii="Times New Roman" w:hAnsi="Times New Roman" w:cs="Times New Roman"/>
                <w:color w:val="000000"/>
                <w:kern w:val="0"/>
                <w:sz w:val="18"/>
                <w:szCs w:val="18"/>
              </w:rPr>
            </w:pPr>
            <w:r w:rsidRPr="00CE4E42">
              <w:rPr>
                <w:rFonts w:ascii="Times New Roman" w:eastAsia="PMingLiU" w:hAnsi="Times New Roman" w:cs="Times New Roman"/>
                <w:color w:val="000000"/>
                <w:kern w:val="0"/>
                <w:sz w:val="18"/>
                <w:szCs w:val="18"/>
                <w:lang w:eastAsia="en-US"/>
              </w:rPr>
              <w:t xml:space="preserve">One-off costs </w:t>
            </w:r>
          </w:p>
          <w:p w:rsidR="00470E8C" w:rsidRPr="00CE4E42" w:rsidRDefault="00470E8C" w:rsidP="00470E8C">
            <w:pPr>
              <w:widowControl/>
              <w:spacing w:after="0" w:line="200" w:lineRule="exact"/>
              <w:jc w:val="lef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(15 States)</w:t>
            </w:r>
          </w:p>
        </w:tc>
        <w:tc>
          <w:tcPr>
            <w:tcW w:w="311"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C66CDD">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3.</w:t>
            </w:r>
            <w:r w:rsidR="00C66CDD">
              <w:rPr>
                <w:rFonts w:ascii="Times New Roman" w:eastAsia="PMingLiU" w:hAnsi="Times New Roman" w:cs="Times New Roman"/>
                <w:color w:val="000000"/>
                <w:kern w:val="0"/>
                <w:sz w:val="18"/>
                <w:szCs w:val="18"/>
                <w:lang w:eastAsia="en-US"/>
              </w:rPr>
              <w:t>45</w:t>
            </w:r>
            <w:r w:rsidR="00C66CDD" w:rsidRPr="00CE4E42">
              <w:rPr>
                <w:rFonts w:ascii="Times New Roman" w:eastAsia="PMingLiU" w:hAnsi="Times New Roman" w:cs="Times New Roman"/>
                <w:color w:val="000000"/>
                <w:kern w:val="0"/>
                <w:sz w:val="18"/>
                <w:szCs w:val="18"/>
                <w:lang w:eastAsia="en-US"/>
              </w:rPr>
              <w:t xml:space="preserve">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r>
      <w:tr w:rsidR="00470E8C" w:rsidRPr="00CE4E42" w:rsidTr="00AA7751">
        <w:trPr>
          <w:cantSplit/>
          <w:trHeight w:val="20"/>
        </w:trPr>
        <w:tc>
          <w:tcPr>
            <w:tcW w:w="724" w:type="pct"/>
            <w:vMerge/>
            <w:tcBorders>
              <w:top w:val="nil"/>
              <w:left w:val="single" w:sz="4" w:space="0" w:color="auto"/>
              <w:bottom w:val="single" w:sz="4" w:space="0" w:color="000000"/>
              <w:right w:val="single" w:sz="4" w:space="0" w:color="auto"/>
            </w:tcBorders>
            <w:vAlign w:val="center"/>
            <w:hideMark/>
          </w:tcPr>
          <w:p w:rsidR="00470E8C" w:rsidRPr="00CE4E42" w:rsidRDefault="00470E8C" w:rsidP="00470E8C">
            <w:pPr>
              <w:widowControl/>
              <w:spacing w:after="0"/>
              <w:jc w:val="left"/>
              <w:rPr>
                <w:rFonts w:ascii="Times New Roman" w:eastAsia="PMingLiU" w:hAnsi="Times New Roman" w:cs="Times New Roman"/>
                <w:color w:val="000000"/>
                <w:kern w:val="0"/>
                <w:sz w:val="18"/>
                <w:szCs w:val="18"/>
                <w:lang w:eastAsia="en-US"/>
              </w:rPr>
            </w:pPr>
          </w:p>
        </w:tc>
        <w:tc>
          <w:tcPr>
            <w:tcW w:w="937" w:type="pct"/>
            <w:tcBorders>
              <w:top w:val="nil"/>
              <w:left w:val="nil"/>
              <w:bottom w:val="single" w:sz="4" w:space="0" w:color="auto"/>
              <w:right w:val="single" w:sz="4" w:space="0" w:color="auto"/>
            </w:tcBorders>
            <w:shd w:val="clear" w:color="auto" w:fill="auto"/>
            <w:vAlign w:val="center"/>
            <w:hideMark/>
          </w:tcPr>
          <w:p w:rsidR="00470E8C" w:rsidRDefault="00470E8C" w:rsidP="00470E8C">
            <w:pPr>
              <w:widowControl/>
              <w:spacing w:after="0" w:line="200" w:lineRule="exact"/>
              <w:jc w:val="left"/>
              <w:rPr>
                <w:rFonts w:ascii="Times New Roman" w:hAnsi="Times New Roman" w:cs="Times New Roman"/>
                <w:color w:val="000000"/>
                <w:kern w:val="0"/>
                <w:sz w:val="18"/>
                <w:szCs w:val="18"/>
              </w:rPr>
            </w:pPr>
            <w:r w:rsidRPr="00CE4E42">
              <w:rPr>
                <w:rFonts w:ascii="Times New Roman" w:eastAsia="PMingLiU" w:hAnsi="Times New Roman" w:cs="Times New Roman"/>
                <w:color w:val="000000"/>
                <w:kern w:val="0"/>
                <w:sz w:val="18"/>
                <w:szCs w:val="18"/>
                <w:lang w:eastAsia="en-US"/>
              </w:rPr>
              <w:t xml:space="preserve">Yearly service costs (extrapolated), </w:t>
            </w:r>
          </w:p>
          <w:p w:rsidR="00470E8C" w:rsidRPr="00CE4E42" w:rsidRDefault="00470E8C" w:rsidP="00470E8C">
            <w:pPr>
              <w:widowControl/>
              <w:spacing w:after="0" w:line="200" w:lineRule="exact"/>
              <w:jc w:val="lef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(15 States)</w:t>
            </w:r>
          </w:p>
        </w:tc>
        <w:tc>
          <w:tcPr>
            <w:tcW w:w="311"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3.50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3.50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3.50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3.50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3.50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3.50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3.50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3.50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3.50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3.50 </w:t>
            </w:r>
          </w:p>
        </w:tc>
      </w:tr>
      <w:tr w:rsidR="00470E8C" w:rsidRPr="00CE4E42" w:rsidTr="00764F11">
        <w:trPr>
          <w:trHeight w:val="20"/>
        </w:trPr>
        <w:tc>
          <w:tcPr>
            <w:tcW w:w="724" w:type="pct"/>
            <w:vMerge/>
            <w:tcBorders>
              <w:top w:val="nil"/>
              <w:left w:val="single" w:sz="4" w:space="0" w:color="auto"/>
              <w:bottom w:val="single" w:sz="4" w:space="0" w:color="000000"/>
              <w:right w:val="single" w:sz="4" w:space="0" w:color="auto"/>
            </w:tcBorders>
            <w:vAlign w:val="center"/>
            <w:hideMark/>
          </w:tcPr>
          <w:p w:rsidR="00470E8C" w:rsidRPr="00CE4E42" w:rsidRDefault="00470E8C" w:rsidP="00470E8C">
            <w:pPr>
              <w:widowControl/>
              <w:spacing w:after="0"/>
              <w:jc w:val="left"/>
              <w:rPr>
                <w:rFonts w:ascii="Times New Roman" w:eastAsia="PMingLiU" w:hAnsi="Times New Roman" w:cs="Times New Roman"/>
                <w:color w:val="000000"/>
                <w:kern w:val="0"/>
                <w:sz w:val="18"/>
                <w:szCs w:val="18"/>
                <w:lang w:eastAsia="en-US"/>
              </w:rPr>
            </w:pPr>
          </w:p>
        </w:tc>
        <w:tc>
          <w:tcPr>
            <w:tcW w:w="937"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line="200" w:lineRule="exact"/>
              <w:jc w:val="lef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Cumulative total</w:t>
            </w:r>
          </w:p>
        </w:tc>
        <w:tc>
          <w:tcPr>
            <w:tcW w:w="311"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C66CDD">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6.79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C66CDD">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10.29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13.79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17.29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20.79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24.29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27.79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31.29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34.79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38.29 </w:t>
            </w:r>
          </w:p>
        </w:tc>
      </w:tr>
    </w:tbl>
    <w:p w:rsidR="00A114CF" w:rsidRPr="00A114CF" w:rsidRDefault="00A114CF" w:rsidP="00A114CF">
      <w:pPr>
        <w:jc w:val="center"/>
        <w:rPr>
          <w:rFonts w:ascii="Times New Roman" w:hAnsi="Times New Roman" w:cs="Times New Roman"/>
          <w:i/>
          <w:color w:val="000000"/>
          <w:kern w:val="0"/>
          <w:sz w:val="24"/>
          <w:szCs w:val="24"/>
        </w:rPr>
      </w:pPr>
      <w:r w:rsidRPr="000F57AE">
        <w:rPr>
          <w:rFonts w:ascii="Times New Roman" w:hAnsi="Times New Roman" w:cs="Times New Roman" w:hint="eastAsia"/>
          <w:color w:val="000000"/>
          <w:kern w:val="0"/>
          <w:sz w:val="24"/>
          <w:szCs w:val="24"/>
        </w:rPr>
        <w:t xml:space="preserve">Figure </w:t>
      </w:r>
      <w:r w:rsidR="000F57AE">
        <w:rPr>
          <w:rFonts w:ascii="Times New Roman" w:hAnsi="Times New Roman" w:cs="Times New Roman" w:hint="eastAsia"/>
          <w:color w:val="000000"/>
          <w:kern w:val="0"/>
          <w:sz w:val="24"/>
          <w:szCs w:val="24"/>
        </w:rPr>
        <w:t>8</w:t>
      </w:r>
      <w:r w:rsidRPr="000F57AE">
        <w:rPr>
          <w:rFonts w:ascii="Times New Roman" w:hAnsi="Times New Roman" w:cs="Times New Roman" w:hint="eastAsia"/>
          <w:color w:val="000000"/>
          <w:kern w:val="0"/>
          <w:sz w:val="24"/>
          <w:szCs w:val="24"/>
        </w:rPr>
        <w:t xml:space="preserve">: </w:t>
      </w:r>
      <w:r w:rsidR="00AA7751" w:rsidRPr="00AA7751">
        <w:rPr>
          <w:rFonts w:ascii="Times New Roman" w:hAnsi="Times New Roman" w:cs="Times New Roman"/>
          <w:i/>
          <w:color w:val="000000"/>
          <w:kern w:val="0"/>
          <w:sz w:val="24"/>
          <w:szCs w:val="24"/>
        </w:rPr>
        <w:t>Total cost of ownership over 10 years</w:t>
      </w:r>
      <w:r w:rsidR="00C869EB" w:rsidRPr="00C869EB">
        <w:rPr>
          <w:rFonts w:ascii="Times New Roman" w:hAnsi="Times New Roman" w:cs="Times New Roman"/>
          <w:i/>
          <w:color w:val="000000"/>
          <w:kern w:val="0"/>
          <w:sz w:val="24"/>
          <w:szCs w:val="24"/>
        </w:rPr>
        <w:t xml:space="preserve"> </w:t>
      </w:r>
      <w:r w:rsidR="00C869EB">
        <w:rPr>
          <w:rFonts w:ascii="Times New Roman" w:hAnsi="Times New Roman" w:cs="Times New Roman"/>
          <w:i/>
          <w:color w:val="000000"/>
          <w:kern w:val="0"/>
          <w:sz w:val="24"/>
          <w:szCs w:val="24"/>
        </w:rPr>
        <w:t>for 15 States, for the 2 scenarios</w:t>
      </w:r>
      <w:r w:rsidR="00C869EB" w:rsidRPr="00A114CF" w:rsidDel="00AA7751">
        <w:rPr>
          <w:rFonts w:ascii="Times New Roman" w:hAnsi="Times New Roman" w:cs="Times New Roman" w:hint="eastAsia"/>
          <w:i/>
          <w:color w:val="000000"/>
          <w:kern w:val="0"/>
          <w:sz w:val="24"/>
          <w:szCs w:val="24"/>
        </w:rPr>
        <w:t xml:space="preserve"> </w:t>
      </w:r>
    </w:p>
    <w:p w:rsidR="005A2AD3" w:rsidRDefault="005A2AD3" w:rsidP="00CE4E42">
      <w:pPr>
        <w:rPr>
          <w:rFonts w:ascii="Times New Roman" w:hAnsi="Times New Roman" w:cs="Times New Roman"/>
          <w:color w:val="000000"/>
          <w:kern w:val="0"/>
          <w:sz w:val="24"/>
          <w:szCs w:val="24"/>
        </w:rPr>
      </w:pPr>
    </w:p>
    <w:p w:rsidR="00721FF7" w:rsidRPr="00A114CF" w:rsidRDefault="000F57AE" w:rsidP="005A2AD3">
      <w:pPr>
        <w:jc w:val="center"/>
        <w:rPr>
          <w:rFonts w:ascii="Times New Roman" w:eastAsia="PMingLiU" w:hAnsi="Times New Roman" w:cs="Times New Roman"/>
          <w:i/>
          <w:color w:val="000000"/>
          <w:kern w:val="0"/>
          <w:sz w:val="24"/>
          <w:szCs w:val="24"/>
          <w:lang w:eastAsia="en-US"/>
        </w:rPr>
      </w:pPr>
      <w:r>
        <w:rPr>
          <w:rFonts w:ascii="Times New Roman" w:hAnsi="Times New Roman" w:cs="Times New Roman" w:hint="eastAsia"/>
          <w:color w:val="000000"/>
          <w:kern w:val="0"/>
          <w:sz w:val="24"/>
          <w:szCs w:val="24"/>
        </w:rPr>
        <w:t>Figure 9</w:t>
      </w:r>
      <w:r w:rsidR="00A114CF" w:rsidRPr="000F57AE">
        <w:rPr>
          <w:rFonts w:ascii="Times New Roman" w:hAnsi="Times New Roman" w:cs="Times New Roman" w:hint="eastAsia"/>
          <w:color w:val="000000"/>
          <w:kern w:val="0"/>
          <w:sz w:val="24"/>
          <w:szCs w:val="24"/>
        </w:rPr>
        <w:t xml:space="preserve">: </w:t>
      </w:r>
      <w:r w:rsidR="003000E8" w:rsidRPr="003000E8">
        <w:rPr>
          <w:rFonts w:ascii="Times New Roman" w:hAnsi="Times New Roman" w:cs="Times New Roman"/>
          <w:i/>
          <w:color w:val="000000"/>
          <w:kern w:val="0"/>
          <w:sz w:val="24"/>
          <w:szCs w:val="24"/>
        </w:rPr>
        <w:t>Compared t</w:t>
      </w:r>
      <w:r w:rsidR="00AA7751" w:rsidRPr="00AA7751">
        <w:rPr>
          <w:rFonts w:ascii="Times New Roman" w:hAnsi="Times New Roman" w:cs="Times New Roman"/>
          <w:i/>
          <w:color w:val="000000"/>
          <w:kern w:val="0"/>
          <w:sz w:val="24"/>
          <w:szCs w:val="24"/>
        </w:rPr>
        <w:t>otal cost of ownership over 10 years</w:t>
      </w:r>
      <w:r w:rsidR="00AA7751">
        <w:rPr>
          <w:rFonts w:ascii="Times New Roman" w:hAnsi="Times New Roman" w:cs="Times New Roman"/>
          <w:i/>
          <w:color w:val="000000"/>
          <w:kern w:val="0"/>
          <w:sz w:val="24"/>
          <w:szCs w:val="24"/>
        </w:rPr>
        <w:t xml:space="preserve"> </w:t>
      </w:r>
      <w:r w:rsidR="00C869EB">
        <w:rPr>
          <w:rFonts w:ascii="Times New Roman" w:hAnsi="Times New Roman" w:cs="Times New Roman"/>
          <w:i/>
          <w:color w:val="000000"/>
          <w:kern w:val="0"/>
          <w:sz w:val="24"/>
          <w:szCs w:val="24"/>
        </w:rPr>
        <w:t xml:space="preserve">for 15 States, </w:t>
      </w:r>
      <w:r w:rsidR="00AA7751">
        <w:rPr>
          <w:rFonts w:ascii="Times New Roman" w:hAnsi="Times New Roman" w:cs="Times New Roman"/>
          <w:i/>
          <w:color w:val="000000"/>
          <w:kern w:val="0"/>
          <w:sz w:val="24"/>
          <w:szCs w:val="24"/>
        </w:rPr>
        <w:t>for the 2 scenarios</w:t>
      </w:r>
    </w:p>
    <w:p w:rsidR="00721FF7" w:rsidRPr="00366799" w:rsidRDefault="00CE4E42" w:rsidP="005A2AD3">
      <w:pPr>
        <w:autoSpaceDE w:val="0"/>
        <w:autoSpaceDN w:val="0"/>
        <w:adjustRightInd w:val="0"/>
        <w:jc w:val="center"/>
        <w:rPr>
          <w:rFonts w:ascii="Times New Roman" w:hAnsi="Times New Roman" w:cs="Times New Roman"/>
          <w:color w:val="000000"/>
          <w:kern w:val="0"/>
          <w:sz w:val="24"/>
          <w:szCs w:val="24"/>
        </w:rPr>
      </w:pPr>
      <w:r w:rsidRPr="00CE4E42">
        <w:rPr>
          <w:rFonts w:ascii="Times New Roman" w:hAnsi="Times New Roman" w:cs="Times New Roman"/>
          <w:noProof/>
          <w:color w:val="000000"/>
          <w:kern w:val="0"/>
          <w:sz w:val="24"/>
          <w:szCs w:val="24"/>
        </w:rPr>
        <w:drawing>
          <wp:inline distT="0" distB="0" distL="0" distR="0">
            <wp:extent cx="4400550" cy="2743200"/>
            <wp:effectExtent l="0" t="0" r="0" b="0"/>
            <wp:docPr id="6"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7751" w:rsidRDefault="00AA7751" w:rsidP="00AA7751">
      <w:pP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 xml:space="preserve">In reality it is foreseeable that the number of connections will have to be increased in both scenarios as more States </w:t>
      </w:r>
      <w:r w:rsidR="00C869EB">
        <w:rPr>
          <w:rFonts w:ascii="Times New Roman" w:hAnsi="Times New Roman" w:cs="Times New Roman"/>
          <w:color w:val="000000"/>
          <w:kern w:val="0"/>
          <w:sz w:val="24"/>
          <w:szCs w:val="24"/>
        </w:rPr>
        <w:t>opt</w:t>
      </w:r>
      <w:r>
        <w:rPr>
          <w:rFonts w:ascii="Times New Roman" w:hAnsi="Times New Roman" w:cs="Times New Roman"/>
          <w:color w:val="000000"/>
          <w:kern w:val="0"/>
          <w:sz w:val="24"/>
          <w:szCs w:val="24"/>
        </w:rPr>
        <w:t xml:space="preserve"> in.</w:t>
      </w:r>
    </w:p>
    <w:p w:rsidR="0017001D" w:rsidRPr="006E11F3" w:rsidRDefault="00972DB5" w:rsidP="006E11F3">
      <w:pPr>
        <w:pStyle w:val="a5"/>
        <w:ind w:leftChars="0" w:left="0"/>
        <w:rPr>
          <w:rFonts w:ascii="Times New Roman" w:eastAsia="PMingLiU" w:hAnsi="Times New Roman" w:cs="Times New Roman"/>
          <w:color w:val="000000"/>
          <w:kern w:val="0"/>
          <w:sz w:val="24"/>
          <w:szCs w:val="24"/>
          <w:lang w:eastAsia="en-US"/>
        </w:rPr>
      </w:pPr>
      <w:r w:rsidRPr="006E11F3">
        <w:rPr>
          <w:rFonts w:ascii="Times New Roman" w:eastAsia="PMingLiU" w:hAnsi="Times New Roman" w:cs="Times New Roman"/>
          <w:color w:val="000000"/>
          <w:kern w:val="0"/>
          <w:sz w:val="24"/>
          <w:szCs w:val="24"/>
          <w:lang w:eastAsia="en-US"/>
        </w:rPr>
        <w:t xml:space="preserve">If the number of connecting points </w:t>
      </w:r>
      <w:r w:rsidR="00AA7751">
        <w:rPr>
          <w:rFonts w:ascii="Times New Roman" w:eastAsia="PMingLiU" w:hAnsi="Times New Roman" w:cs="Times New Roman"/>
          <w:color w:val="000000"/>
          <w:kern w:val="0"/>
          <w:sz w:val="24"/>
          <w:szCs w:val="24"/>
          <w:lang w:eastAsia="en-US"/>
        </w:rPr>
        <w:t>is</w:t>
      </w:r>
      <w:r w:rsidRPr="006E11F3">
        <w:rPr>
          <w:rFonts w:ascii="Times New Roman" w:eastAsia="PMingLiU" w:hAnsi="Times New Roman" w:cs="Times New Roman"/>
          <w:color w:val="000000"/>
          <w:kern w:val="0"/>
          <w:sz w:val="24"/>
          <w:szCs w:val="24"/>
          <w:lang w:eastAsia="en-US"/>
        </w:rPr>
        <w:t xml:space="preserve"> increased, the IPL network </w:t>
      </w:r>
      <w:r w:rsidR="00AA7751">
        <w:rPr>
          <w:rFonts w:ascii="Times New Roman" w:eastAsia="PMingLiU" w:hAnsi="Times New Roman" w:cs="Times New Roman"/>
          <w:color w:val="000000"/>
          <w:kern w:val="0"/>
          <w:sz w:val="24"/>
          <w:szCs w:val="24"/>
          <w:lang w:eastAsia="en-US"/>
        </w:rPr>
        <w:t>in Scenario 1will need</w:t>
      </w:r>
      <w:r w:rsidR="00AA7751" w:rsidRPr="006E11F3">
        <w:rPr>
          <w:rFonts w:ascii="Times New Roman" w:eastAsia="PMingLiU" w:hAnsi="Times New Roman" w:cs="Times New Roman"/>
          <w:color w:val="000000"/>
          <w:kern w:val="0"/>
          <w:sz w:val="24"/>
          <w:szCs w:val="24"/>
          <w:lang w:eastAsia="en-US"/>
        </w:rPr>
        <w:t xml:space="preserve"> </w:t>
      </w:r>
      <w:r w:rsidRPr="006E11F3">
        <w:rPr>
          <w:rFonts w:ascii="Times New Roman" w:eastAsia="PMingLiU" w:hAnsi="Times New Roman" w:cs="Times New Roman"/>
          <w:color w:val="000000"/>
          <w:kern w:val="0"/>
          <w:sz w:val="24"/>
          <w:szCs w:val="24"/>
          <w:lang w:eastAsia="en-US"/>
        </w:rPr>
        <w:t xml:space="preserve">to be </w:t>
      </w:r>
      <w:r w:rsidR="00AA7751">
        <w:rPr>
          <w:rFonts w:ascii="Times New Roman" w:eastAsia="PMingLiU" w:hAnsi="Times New Roman" w:cs="Times New Roman"/>
          <w:color w:val="000000"/>
          <w:kern w:val="0"/>
          <w:sz w:val="24"/>
          <w:szCs w:val="24"/>
          <w:lang w:eastAsia="en-US"/>
        </w:rPr>
        <w:t xml:space="preserve">further </w:t>
      </w:r>
      <w:r w:rsidRPr="006E11F3">
        <w:rPr>
          <w:rFonts w:ascii="Times New Roman" w:eastAsia="PMingLiU" w:hAnsi="Times New Roman" w:cs="Times New Roman"/>
          <w:color w:val="000000"/>
          <w:kern w:val="0"/>
          <w:sz w:val="24"/>
          <w:szCs w:val="24"/>
          <w:lang w:eastAsia="en-US"/>
        </w:rPr>
        <w:t>mesh</w:t>
      </w:r>
      <w:r w:rsidR="00AA7751">
        <w:rPr>
          <w:rFonts w:ascii="Times New Roman" w:eastAsia="PMingLiU" w:hAnsi="Times New Roman" w:cs="Times New Roman"/>
          <w:color w:val="000000"/>
          <w:kern w:val="0"/>
          <w:sz w:val="24"/>
          <w:szCs w:val="24"/>
          <w:lang w:eastAsia="en-US"/>
        </w:rPr>
        <w:t>ed</w:t>
      </w:r>
      <w:r w:rsidRPr="006E11F3">
        <w:rPr>
          <w:rFonts w:ascii="Times New Roman" w:eastAsia="PMingLiU" w:hAnsi="Times New Roman" w:cs="Times New Roman"/>
          <w:color w:val="000000"/>
          <w:kern w:val="0"/>
          <w:sz w:val="24"/>
          <w:szCs w:val="24"/>
          <w:lang w:eastAsia="en-US"/>
        </w:rPr>
        <w:t xml:space="preserve"> and the </w:t>
      </w:r>
      <w:r w:rsidR="00AA7751">
        <w:rPr>
          <w:rFonts w:ascii="Times New Roman" w:eastAsia="PMingLiU" w:hAnsi="Times New Roman" w:cs="Times New Roman"/>
          <w:color w:val="000000"/>
          <w:kern w:val="0"/>
          <w:sz w:val="24"/>
          <w:szCs w:val="24"/>
          <w:lang w:eastAsia="en-US"/>
        </w:rPr>
        <w:t>service</w:t>
      </w:r>
      <w:r w:rsidR="00AA7751" w:rsidRPr="006E11F3">
        <w:rPr>
          <w:rFonts w:ascii="Times New Roman" w:eastAsia="PMingLiU" w:hAnsi="Times New Roman" w:cs="Times New Roman"/>
          <w:color w:val="000000"/>
          <w:kern w:val="0"/>
          <w:sz w:val="24"/>
          <w:szCs w:val="24"/>
          <w:lang w:eastAsia="en-US"/>
        </w:rPr>
        <w:t xml:space="preserve"> </w:t>
      </w:r>
      <w:r w:rsidRPr="006E11F3">
        <w:rPr>
          <w:rFonts w:ascii="Times New Roman" w:eastAsia="PMingLiU" w:hAnsi="Times New Roman" w:cs="Times New Roman"/>
          <w:color w:val="000000"/>
          <w:kern w:val="0"/>
          <w:sz w:val="24"/>
          <w:szCs w:val="24"/>
          <w:lang w:eastAsia="en-US"/>
        </w:rPr>
        <w:t xml:space="preserve">costs </w:t>
      </w:r>
      <w:r w:rsidR="00AA7751">
        <w:rPr>
          <w:rFonts w:ascii="Times New Roman" w:eastAsia="PMingLiU" w:hAnsi="Times New Roman" w:cs="Times New Roman"/>
          <w:color w:val="000000"/>
          <w:kern w:val="0"/>
          <w:sz w:val="24"/>
          <w:szCs w:val="24"/>
          <w:lang w:eastAsia="en-US"/>
        </w:rPr>
        <w:t xml:space="preserve">will </w:t>
      </w:r>
      <w:r w:rsidRPr="006E11F3">
        <w:rPr>
          <w:rFonts w:ascii="Times New Roman" w:eastAsia="PMingLiU" w:hAnsi="Times New Roman" w:cs="Times New Roman"/>
          <w:color w:val="000000"/>
          <w:kern w:val="0"/>
          <w:sz w:val="24"/>
          <w:szCs w:val="24"/>
          <w:lang w:eastAsia="en-US"/>
        </w:rPr>
        <w:t xml:space="preserve">increase </w:t>
      </w:r>
      <w:r w:rsidR="00AA7751">
        <w:rPr>
          <w:rFonts w:ascii="Times New Roman" w:eastAsia="PMingLiU" w:hAnsi="Times New Roman" w:cs="Times New Roman"/>
          <w:color w:val="000000"/>
          <w:kern w:val="0"/>
          <w:sz w:val="24"/>
          <w:szCs w:val="24"/>
          <w:lang w:eastAsia="en-US"/>
        </w:rPr>
        <w:t>accordingly</w:t>
      </w:r>
      <w:r w:rsidRPr="006E11F3">
        <w:rPr>
          <w:rFonts w:ascii="Times New Roman" w:eastAsia="PMingLiU" w:hAnsi="Times New Roman" w:cs="Times New Roman"/>
          <w:color w:val="000000"/>
          <w:kern w:val="0"/>
          <w:sz w:val="24"/>
          <w:szCs w:val="24"/>
          <w:lang w:eastAsia="en-US"/>
        </w:rPr>
        <w:t>.</w:t>
      </w:r>
      <w:r w:rsidRPr="006E11F3">
        <w:rPr>
          <w:rFonts w:ascii="Times New Roman" w:eastAsia="PMingLiU" w:hAnsi="Times New Roman" w:cs="Times New Roman" w:hint="eastAsia"/>
          <w:color w:val="000000"/>
          <w:kern w:val="0"/>
          <w:sz w:val="24"/>
          <w:szCs w:val="24"/>
          <w:lang w:eastAsia="en-US"/>
        </w:rPr>
        <w:t xml:space="preserve"> </w:t>
      </w:r>
      <w:r w:rsidR="00AA7751">
        <w:rPr>
          <w:rFonts w:ascii="Times New Roman" w:eastAsia="PMingLiU" w:hAnsi="Times New Roman" w:cs="Times New Roman"/>
          <w:color w:val="000000"/>
          <w:kern w:val="0"/>
          <w:sz w:val="24"/>
          <w:szCs w:val="24"/>
          <w:lang w:eastAsia="en-US"/>
        </w:rPr>
        <w:t>In the Scenario 2</w:t>
      </w:r>
      <w:r w:rsidRPr="006E11F3">
        <w:rPr>
          <w:rFonts w:ascii="Times New Roman" w:eastAsia="PMingLiU" w:hAnsi="Times New Roman" w:cs="Times New Roman"/>
          <w:color w:val="000000"/>
          <w:kern w:val="0"/>
          <w:sz w:val="24"/>
          <w:szCs w:val="24"/>
          <w:lang w:eastAsia="en-US"/>
        </w:rPr>
        <w:t>, the IP-VPN network is not sensitive to the increase in the number of connecting points</w:t>
      </w:r>
      <w:r w:rsidR="00AA7751">
        <w:rPr>
          <w:rFonts w:ascii="Times New Roman" w:eastAsia="PMingLiU" w:hAnsi="Times New Roman" w:cs="Times New Roman"/>
          <w:color w:val="000000"/>
          <w:kern w:val="0"/>
          <w:sz w:val="24"/>
          <w:szCs w:val="24"/>
          <w:lang w:eastAsia="en-US"/>
        </w:rPr>
        <w:t xml:space="preserve">, which will </w:t>
      </w:r>
      <w:r w:rsidR="00C869EB">
        <w:rPr>
          <w:rFonts w:ascii="Times New Roman" w:eastAsia="PMingLiU" w:hAnsi="Times New Roman" w:cs="Times New Roman"/>
          <w:color w:val="000000"/>
          <w:kern w:val="0"/>
          <w:sz w:val="24"/>
          <w:szCs w:val="24"/>
          <w:lang w:eastAsia="en-US"/>
        </w:rPr>
        <w:t>augment</w:t>
      </w:r>
      <w:r w:rsidR="00AA7751">
        <w:rPr>
          <w:rFonts w:ascii="Times New Roman" w:eastAsia="PMingLiU" w:hAnsi="Times New Roman" w:cs="Times New Roman"/>
          <w:color w:val="000000"/>
          <w:kern w:val="0"/>
          <w:sz w:val="24"/>
          <w:szCs w:val="24"/>
          <w:lang w:eastAsia="en-US"/>
        </w:rPr>
        <w:t xml:space="preserve"> the distance between the 2 scenarios, in </w:t>
      </w:r>
      <w:proofErr w:type="spellStart"/>
      <w:r w:rsidR="00AA7751">
        <w:rPr>
          <w:rFonts w:ascii="Times New Roman" w:eastAsia="PMingLiU" w:hAnsi="Times New Roman" w:cs="Times New Roman"/>
          <w:color w:val="000000"/>
          <w:kern w:val="0"/>
          <w:sz w:val="24"/>
          <w:szCs w:val="24"/>
          <w:lang w:eastAsia="en-US"/>
        </w:rPr>
        <w:t>favour</w:t>
      </w:r>
      <w:proofErr w:type="spellEnd"/>
      <w:r w:rsidR="00AA7751">
        <w:rPr>
          <w:rFonts w:ascii="Times New Roman" w:eastAsia="PMingLiU" w:hAnsi="Times New Roman" w:cs="Times New Roman"/>
          <w:color w:val="000000"/>
          <w:kern w:val="0"/>
          <w:sz w:val="24"/>
          <w:szCs w:val="24"/>
          <w:lang w:eastAsia="en-US"/>
        </w:rPr>
        <w:t xml:space="preserve"> of Scenario 2</w:t>
      </w:r>
      <w:r w:rsidRPr="006E11F3">
        <w:rPr>
          <w:rFonts w:ascii="Times New Roman" w:eastAsia="PMingLiU" w:hAnsi="Times New Roman" w:cs="Times New Roman"/>
          <w:color w:val="000000"/>
          <w:kern w:val="0"/>
          <w:sz w:val="24"/>
          <w:szCs w:val="24"/>
          <w:lang w:eastAsia="en-US"/>
        </w:rPr>
        <w:t>.</w:t>
      </w:r>
    </w:p>
    <w:p w:rsidR="00C1075D" w:rsidRPr="006E11F3" w:rsidRDefault="00C1075D" w:rsidP="006E11F3">
      <w:pPr>
        <w:pStyle w:val="a5"/>
        <w:ind w:leftChars="0" w:left="0"/>
        <w:rPr>
          <w:rFonts w:ascii="Times New Roman" w:eastAsia="PMingLiU" w:hAnsi="Times New Roman" w:cs="Times New Roman"/>
          <w:color w:val="000000"/>
          <w:kern w:val="0"/>
          <w:sz w:val="24"/>
          <w:szCs w:val="24"/>
          <w:lang w:eastAsia="en-US"/>
        </w:rPr>
      </w:pPr>
      <w:r w:rsidRPr="006E11F3">
        <w:rPr>
          <w:rFonts w:ascii="Times New Roman" w:eastAsia="PMingLiU" w:hAnsi="Times New Roman" w:cs="Times New Roman"/>
          <w:color w:val="000000"/>
          <w:kern w:val="0"/>
          <w:sz w:val="24"/>
          <w:szCs w:val="24"/>
          <w:lang w:eastAsia="en-US"/>
        </w:rPr>
        <w:t xml:space="preserve">For example, </w:t>
      </w:r>
      <w:r w:rsidR="00AA7751">
        <w:rPr>
          <w:rFonts w:ascii="Times New Roman" w:eastAsia="PMingLiU" w:hAnsi="Times New Roman" w:cs="Times New Roman"/>
          <w:color w:val="000000"/>
          <w:kern w:val="0"/>
          <w:sz w:val="24"/>
          <w:szCs w:val="24"/>
          <w:lang w:eastAsia="en-US"/>
        </w:rPr>
        <w:t>for</w:t>
      </w:r>
      <w:r w:rsidRPr="006E11F3">
        <w:rPr>
          <w:rFonts w:ascii="Times New Roman" w:eastAsia="PMingLiU" w:hAnsi="Times New Roman" w:cs="Times New Roman"/>
          <w:color w:val="000000"/>
          <w:kern w:val="0"/>
          <w:sz w:val="24"/>
          <w:szCs w:val="24"/>
          <w:lang w:eastAsia="en-US"/>
        </w:rPr>
        <w:t xml:space="preserve"> an IP network of 1Mbytes </w:t>
      </w:r>
      <w:r w:rsidR="00AA7751">
        <w:rPr>
          <w:rFonts w:ascii="Times New Roman" w:eastAsia="PMingLiU" w:hAnsi="Times New Roman" w:cs="Times New Roman"/>
          <w:color w:val="000000"/>
          <w:kern w:val="0"/>
          <w:sz w:val="24"/>
          <w:szCs w:val="24"/>
          <w:lang w:eastAsia="en-US"/>
        </w:rPr>
        <w:t>with</w:t>
      </w:r>
      <w:r w:rsidR="00AA7751" w:rsidRPr="006E11F3">
        <w:rPr>
          <w:rFonts w:ascii="Times New Roman" w:eastAsia="PMingLiU" w:hAnsi="Times New Roman" w:cs="Times New Roman"/>
          <w:color w:val="000000"/>
          <w:kern w:val="0"/>
          <w:sz w:val="24"/>
          <w:szCs w:val="24"/>
          <w:lang w:eastAsia="en-US"/>
        </w:rPr>
        <w:t xml:space="preserve"> </w:t>
      </w:r>
      <w:r w:rsidRPr="006E11F3">
        <w:rPr>
          <w:rFonts w:ascii="Times New Roman" w:eastAsia="PMingLiU" w:hAnsi="Times New Roman" w:cs="Times New Roman"/>
          <w:color w:val="000000"/>
          <w:kern w:val="0"/>
          <w:sz w:val="24"/>
          <w:szCs w:val="24"/>
          <w:lang w:eastAsia="en-US"/>
        </w:rPr>
        <w:t xml:space="preserve">5 connecting points, the cost comparison between IPL and IP-VPN would be </w:t>
      </w:r>
      <w:r w:rsidR="00AA7751">
        <w:rPr>
          <w:rFonts w:ascii="Times New Roman" w:eastAsia="PMingLiU" w:hAnsi="Times New Roman" w:cs="Times New Roman"/>
          <w:color w:val="000000"/>
          <w:kern w:val="0"/>
          <w:sz w:val="24"/>
          <w:szCs w:val="24"/>
          <w:lang w:eastAsia="en-US"/>
        </w:rPr>
        <w:t>estimated</w:t>
      </w:r>
      <w:r w:rsidR="00AA7751" w:rsidRPr="006E11F3">
        <w:rPr>
          <w:rFonts w:ascii="Times New Roman" w:eastAsia="PMingLiU" w:hAnsi="Times New Roman" w:cs="Times New Roman"/>
          <w:color w:val="000000"/>
          <w:kern w:val="0"/>
          <w:sz w:val="24"/>
          <w:szCs w:val="24"/>
          <w:lang w:eastAsia="en-US"/>
        </w:rPr>
        <w:t xml:space="preserve"> </w:t>
      </w:r>
      <w:r w:rsidRPr="006E11F3">
        <w:rPr>
          <w:rFonts w:ascii="Times New Roman" w:eastAsia="PMingLiU" w:hAnsi="Times New Roman" w:cs="Times New Roman"/>
          <w:color w:val="000000"/>
          <w:kern w:val="0"/>
          <w:sz w:val="24"/>
          <w:szCs w:val="24"/>
          <w:lang w:eastAsia="en-US"/>
        </w:rPr>
        <w:t xml:space="preserve">by </w:t>
      </w:r>
      <w:r w:rsidR="00AA7751">
        <w:rPr>
          <w:rFonts w:ascii="Times New Roman" w:eastAsia="PMingLiU" w:hAnsi="Times New Roman" w:cs="Times New Roman"/>
          <w:color w:val="000000"/>
          <w:kern w:val="0"/>
          <w:sz w:val="24"/>
          <w:szCs w:val="24"/>
          <w:lang w:eastAsia="en-US"/>
        </w:rPr>
        <w:t xml:space="preserve">the following </w:t>
      </w:r>
      <w:r w:rsidRPr="006E11F3">
        <w:rPr>
          <w:rFonts w:ascii="Times New Roman" w:eastAsia="PMingLiU" w:hAnsi="Times New Roman" w:cs="Times New Roman"/>
          <w:color w:val="000000"/>
          <w:kern w:val="0"/>
          <w:sz w:val="24"/>
          <w:szCs w:val="24"/>
          <w:lang w:eastAsia="en-US"/>
        </w:rPr>
        <w:t>modeling approach</w:t>
      </w:r>
      <w:r w:rsidR="00AA7751">
        <w:rPr>
          <w:rFonts w:ascii="Times New Roman" w:eastAsia="PMingLiU" w:hAnsi="Times New Roman" w:cs="Times New Roman"/>
          <w:color w:val="000000"/>
          <w:kern w:val="0"/>
          <w:sz w:val="24"/>
          <w:szCs w:val="24"/>
          <w:lang w:eastAsia="en-US"/>
        </w:rPr>
        <w:t>:</w:t>
      </w:r>
    </w:p>
    <w:p w:rsidR="00E25501" w:rsidRDefault="006D127D">
      <w:pPr>
        <w:pStyle w:val="a5"/>
        <w:numPr>
          <w:ilvl w:val="0"/>
          <w:numId w:val="35"/>
        </w:numPr>
        <w:ind w:leftChars="0"/>
        <w:rPr>
          <w:rFonts w:ascii="Times New Roman" w:eastAsia="PMingLiU" w:hAnsi="Times New Roman" w:cs="Times New Roman"/>
          <w:color w:val="000000"/>
          <w:kern w:val="0"/>
          <w:sz w:val="24"/>
          <w:szCs w:val="24"/>
          <w:lang w:eastAsia="en-US"/>
        </w:rPr>
      </w:pPr>
      <w:r w:rsidRPr="006E11F3">
        <w:rPr>
          <w:rFonts w:ascii="Times New Roman" w:eastAsia="PMingLiU" w:hAnsi="Times New Roman" w:cs="Times New Roman"/>
          <w:color w:val="000000"/>
          <w:kern w:val="0"/>
          <w:sz w:val="24"/>
          <w:szCs w:val="24"/>
          <w:lang w:eastAsia="en-US"/>
        </w:rPr>
        <w:t xml:space="preserve">Current IPL line is composed of domestic access lines and international IPL line. The costs of </w:t>
      </w:r>
      <w:r w:rsidRPr="006E11F3">
        <w:rPr>
          <w:rFonts w:ascii="Times New Roman" w:eastAsia="PMingLiU" w:hAnsi="Times New Roman" w:cs="Times New Roman" w:hint="eastAsia"/>
          <w:color w:val="000000"/>
          <w:kern w:val="0"/>
          <w:sz w:val="24"/>
          <w:szCs w:val="24"/>
          <w:lang w:eastAsia="en-US"/>
        </w:rPr>
        <w:t>the global</w:t>
      </w:r>
      <w:r w:rsidRPr="006E11F3">
        <w:rPr>
          <w:rFonts w:ascii="Times New Roman" w:eastAsia="PMingLiU" w:hAnsi="Times New Roman" w:cs="Times New Roman"/>
          <w:color w:val="000000"/>
          <w:kern w:val="0"/>
          <w:sz w:val="24"/>
          <w:szCs w:val="24"/>
          <w:lang w:eastAsia="en-US"/>
        </w:rPr>
        <w:t xml:space="preserve"> IPL line is assumed to be 100, in addition, total costs of access lines to the end of both on </w:t>
      </w:r>
      <w:r w:rsidRPr="006E11F3">
        <w:rPr>
          <w:rFonts w:ascii="Times New Roman" w:eastAsia="PMingLiU" w:hAnsi="Times New Roman" w:cs="Times New Roman" w:hint="eastAsia"/>
          <w:color w:val="000000"/>
          <w:kern w:val="0"/>
          <w:sz w:val="24"/>
          <w:szCs w:val="24"/>
          <w:lang w:eastAsia="en-US"/>
        </w:rPr>
        <w:t>the global</w:t>
      </w:r>
      <w:r w:rsidRPr="006E11F3">
        <w:rPr>
          <w:rFonts w:ascii="Times New Roman" w:eastAsia="PMingLiU" w:hAnsi="Times New Roman" w:cs="Times New Roman"/>
          <w:color w:val="000000"/>
          <w:kern w:val="0"/>
          <w:sz w:val="24"/>
          <w:szCs w:val="24"/>
          <w:lang w:eastAsia="en-US"/>
        </w:rPr>
        <w:t xml:space="preserve"> IPL is assumed to be 100. In this case, it becomes 200 to carry out 1 line.</w:t>
      </w:r>
    </w:p>
    <w:p w:rsidR="00E25501" w:rsidRDefault="005E4131">
      <w:pPr>
        <w:pStyle w:val="a5"/>
        <w:numPr>
          <w:ilvl w:val="0"/>
          <w:numId w:val="35"/>
        </w:numPr>
        <w:ind w:leftChars="0"/>
        <w:rPr>
          <w:rFonts w:ascii="Times New Roman" w:eastAsia="PMingLiU" w:hAnsi="Times New Roman" w:cs="Times New Roman"/>
          <w:color w:val="000000"/>
          <w:kern w:val="0"/>
          <w:sz w:val="24"/>
          <w:szCs w:val="24"/>
          <w:lang w:eastAsia="en-US"/>
        </w:rPr>
      </w:pPr>
      <w:r w:rsidRPr="006E11F3">
        <w:rPr>
          <w:rFonts w:ascii="Times New Roman" w:eastAsia="PMingLiU" w:hAnsi="Times New Roman" w:cs="Times New Roman"/>
          <w:color w:val="000000"/>
          <w:kern w:val="0"/>
          <w:sz w:val="24"/>
          <w:szCs w:val="24"/>
          <w:lang w:eastAsia="en-US"/>
        </w:rPr>
        <w:t>Regarding the IP-VPN access, since the cost of IP-VPN becomes at least 30% reduction compare</w:t>
      </w:r>
      <w:r w:rsidR="00AA7751">
        <w:rPr>
          <w:rFonts w:ascii="Times New Roman" w:eastAsia="PMingLiU" w:hAnsi="Times New Roman" w:cs="Times New Roman"/>
          <w:color w:val="000000"/>
          <w:kern w:val="0"/>
          <w:sz w:val="24"/>
          <w:szCs w:val="24"/>
          <w:lang w:eastAsia="en-US"/>
        </w:rPr>
        <w:t>d</w:t>
      </w:r>
      <w:r w:rsidRPr="006E11F3">
        <w:rPr>
          <w:rFonts w:ascii="Times New Roman" w:eastAsia="PMingLiU" w:hAnsi="Times New Roman" w:cs="Times New Roman"/>
          <w:color w:val="000000"/>
          <w:kern w:val="0"/>
          <w:sz w:val="24"/>
          <w:szCs w:val="24"/>
          <w:lang w:eastAsia="en-US"/>
        </w:rPr>
        <w:t xml:space="preserve"> with the cost of international IPL line, the cost of the global IP-VPN is assumed to be 70. Since there is no difference in the cost of the access line to the global IP-VPN, it is assumed to be 100. </w:t>
      </w:r>
    </w:p>
    <w:p w:rsidR="00E25501" w:rsidRDefault="005E4131">
      <w:pPr>
        <w:pStyle w:val="a5"/>
        <w:numPr>
          <w:ilvl w:val="0"/>
          <w:numId w:val="35"/>
        </w:numPr>
        <w:ind w:leftChars="0"/>
        <w:rPr>
          <w:rFonts w:ascii="Times New Roman" w:hAnsi="Times New Roman" w:cs="Times New Roman"/>
          <w:color w:val="000000"/>
          <w:kern w:val="0"/>
          <w:sz w:val="24"/>
          <w:szCs w:val="24"/>
        </w:rPr>
      </w:pPr>
      <w:r w:rsidRPr="006E11F3">
        <w:rPr>
          <w:rFonts w:ascii="Times New Roman" w:eastAsia="PMingLiU" w:hAnsi="Times New Roman" w:cs="Times New Roman"/>
          <w:color w:val="000000"/>
          <w:kern w:val="0"/>
          <w:sz w:val="24"/>
          <w:szCs w:val="24"/>
          <w:lang w:eastAsia="en-US"/>
        </w:rPr>
        <w:t>It should be noted that, if there is no requirement to increase the bandwidth and access lines, it is not neces</w:t>
      </w:r>
      <w:r w:rsidR="00945639">
        <w:rPr>
          <w:rFonts w:ascii="Times New Roman" w:eastAsia="PMingLiU" w:hAnsi="Times New Roman" w:cs="Times New Roman"/>
          <w:color w:val="000000"/>
          <w:kern w:val="0"/>
          <w:sz w:val="24"/>
          <w:szCs w:val="24"/>
          <w:lang w:eastAsia="en-US"/>
        </w:rPr>
        <w:t>sary</w:t>
      </w:r>
      <w:r w:rsidRPr="006E11F3">
        <w:rPr>
          <w:rFonts w:ascii="Times New Roman" w:eastAsia="PMingLiU" w:hAnsi="Times New Roman" w:cs="Times New Roman"/>
          <w:color w:val="000000"/>
          <w:kern w:val="0"/>
          <w:sz w:val="24"/>
          <w:szCs w:val="24"/>
          <w:lang w:eastAsia="en-US"/>
        </w:rPr>
        <w:t xml:space="preserve"> to </w:t>
      </w:r>
      <w:r w:rsidR="00945639">
        <w:rPr>
          <w:rFonts w:ascii="Times New Roman" w:eastAsia="PMingLiU" w:hAnsi="Times New Roman" w:cs="Times New Roman"/>
          <w:color w:val="000000"/>
          <w:kern w:val="0"/>
          <w:sz w:val="24"/>
          <w:szCs w:val="24"/>
          <w:lang w:eastAsia="en-US"/>
        </w:rPr>
        <w:t>implement</w:t>
      </w:r>
      <w:r w:rsidR="00945639" w:rsidRPr="006E11F3">
        <w:rPr>
          <w:rFonts w:ascii="Times New Roman" w:eastAsia="PMingLiU" w:hAnsi="Times New Roman" w:cs="Times New Roman"/>
          <w:color w:val="000000"/>
          <w:kern w:val="0"/>
          <w:sz w:val="24"/>
          <w:szCs w:val="24"/>
          <w:lang w:eastAsia="en-US"/>
        </w:rPr>
        <w:t xml:space="preserve"> </w:t>
      </w:r>
      <w:r w:rsidR="00945639">
        <w:rPr>
          <w:rFonts w:ascii="Times New Roman" w:eastAsia="PMingLiU" w:hAnsi="Times New Roman" w:cs="Times New Roman"/>
          <w:color w:val="000000"/>
          <w:kern w:val="0"/>
          <w:sz w:val="24"/>
          <w:szCs w:val="24"/>
          <w:lang w:eastAsia="en-US"/>
        </w:rPr>
        <w:t>one more</w:t>
      </w:r>
      <w:r w:rsidR="00945639" w:rsidRPr="006E11F3">
        <w:rPr>
          <w:rFonts w:ascii="Times New Roman" w:eastAsia="PMingLiU" w:hAnsi="Times New Roman" w:cs="Times New Roman"/>
          <w:color w:val="000000"/>
          <w:kern w:val="0"/>
          <w:sz w:val="24"/>
          <w:szCs w:val="24"/>
          <w:lang w:eastAsia="en-US"/>
        </w:rPr>
        <w:t xml:space="preserve"> </w:t>
      </w:r>
      <w:r w:rsidRPr="006E11F3">
        <w:rPr>
          <w:rFonts w:ascii="Times New Roman" w:eastAsia="PMingLiU" w:hAnsi="Times New Roman" w:cs="Times New Roman"/>
          <w:color w:val="000000"/>
          <w:kern w:val="0"/>
          <w:sz w:val="24"/>
          <w:szCs w:val="24"/>
          <w:lang w:eastAsia="en-US"/>
        </w:rPr>
        <w:t xml:space="preserve">line even if the </w:t>
      </w:r>
      <w:r w:rsidR="00945639">
        <w:rPr>
          <w:rFonts w:ascii="Times New Roman" w:eastAsia="PMingLiU" w:hAnsi="Times New Roman" w:cs="Times New Roman"/>
          <w:color w:val="000000"/>
          <w:kern w:val="0"/>
          <w:sz w:val="24"/>
          <w:szCs w:val="24"/>
          <w:lang w:eastAsia="en-US"/>
        </w:rPr>
        <w:t xml:space="preserve">number of </w:t>
      </w:r>
      <w:r w:rsidR="006E11F3" w:rsidRPr="006E11F3">
        <w:rPr>
          <w:rFonts w:ascii="Times New Roman" w:eastAsia="PMingLiU" w:hAnsi="Times New Roman" w:cs="Times New Roman" w:hint="eastAsia"/>
          <w:color w:val="000000"/>
          <w:kern w:val="0"/>
          <w:sz w:val="24"/>
          <w:szCs w:val="24"/>
          <w:lang w:eastAsia="en-US"/>
        </w:rPr>
        <w:t>c</w:t>
      </w:r>
      <w:r w:rsidRPr="006E11F3">
        <w:rPr>
          <w:rFonts w:ascii="Times New Roman" w:eastAsia="PMingLiU" w:hAnsi="Times New Roman" w:cs="Times New Roman"/>
          <w:color w:val="000000"/>
          <w:kern w:val="0"/>
          <w:sz w:val="24"/>
          <w:szCs w:val="24"/>
          <w:lang w:eastAsia="en-US"/>
        </w:rPr>
        <w:t>onnecti</w:t>
      </w:r>
      <w:r w:rsidR="006E11F3" w:rsidRPr="006E11F3">
        <w:rPr>
          <w:rFonts w:ascii="Times New Roman" w:eastAsia="PMingLiU" w:hAnsi="Times New Roman" w:cs="Times New Roman" w:hint="eastAsia"/>
          <w:color w:val="000000"/>
          <w:kern w:val="0"/>
          <w:sz w:val="24"/>
          <w:szCs w:val="24"/>
          <w:lang w:eastAsia="en-US"/>
        </w:rPr>
        <w:t>ng</w:t>
      </w:r>
      <w:r w:rsidRPr="006E11F3">
        <w:rPr>
          <w:rFonts w:ascii="Times New Roman" w:eastAsia="PMingLiU" w:hAnsi="Times New Roman" w:cs="Times New Roman"/>
          <w:color w:val="000000"/>
          <w:kern w:val="0"/>
          <w:sz w:val="24"/>
          <w:szCs w:val="24"/>
          <w:lang w:eastAsia="en-US"/>
        </w:rPr>
        <w:t xml:space="preserve"> State</w:t>
      </w:r>
      <w:r w:rsidR="00945639">
        <w:rPr>
          <w:rFonts w:ascii="Times New Roman" w:eastAsia="PMingLiU" w:hAnsi="Times New Roman" w:cs="Times New Roman"/>
          <w:color w:val="000000"/>
          <w:kern w:val="0"/>
          <w:sz w:val="24"/>
          <w:szCs w:val="24"/>
          <w:lang w:eastAsia="en-US"/>
        </w:rPr>
        <w:t>s</w:t>
      </w:r>
      <w:r w:rsidRPr="006E11F3">
        <w:rPr>
          <w:rFonts w:ascii="Times New Roman" w:eastAsia="PMingLiU" w:hAnsi="Times New Roman" w:cs="Times New Roman"/>
          <w:color w:val="000000"/>
          <w:kern w:val="0"/>
          <w:sz w:val="24"/>
          <w:szCs w:val="24"/>
          <w:lang w:eastAsia="en-US"/>
        </w:rPr>
        <w:t xml:space="preserve"> has increased.</w:t>
      </w:r>
    </w:p>
    <w:p w:rsidR="00470E8C" w:rsidRPr="000F57AE" w:rsidRDefault="00470E8C" w:rsidP="000F57AE">
      <w:pPr>
        <w:spacing w:after="0"/>
        <w:jc w:val="center"/>
        <w:rPr>
          <w:rFonts w:ascii="Times New Roman" w:hAnsi="Times New Roman" w:cs="Times New Roman"/>
          <w:color w:val="000000"/>
          <w:kern w:val="0"/>
          <w:sz w:val="24"/>
          <w:szCs w:val="24"/>
        </w:rPr>
      </w:pPr>
    </w:p>
    <w:p w:rsidR="0085209F" w:rsidRDefault="0085209F" w:rsidP="000F57AE">
      <w:pPr>
        <w:spacing w:after="0"/>
        <w:jc w:val="center"/>
        <w:rPr>
          <w:rFonts w:ascii="Times New Roman" w:hAnsi="Times New Roman" w:cs="Times New Roman"/>
          <w:i/>
          <w:color w:val="000000"/>
          <w:kern w:val="0"/>
          <w:sz w:val="24"/>
          <w:szCs w:val="24"/>
        </w:rPr>
      </w:pPr>
      <w:r w:rsidRPr="000F57AE">
        <w:rPr>
          <w:rFonts w:ascii="Times New Roman" w:hAnsi="Times New Roman" w:cs="Times New Roman" w:hint="eastAsia"/>
          <w:color w:val="000000"/>
          <w:kern w:val="0"/>
          <w:sz w:val="24"/>
          <w:szCs w:val="24"/>
        </w:rPr>
        <w:t xml:space="preserve">Figure </w:t>
      </w:r>
      <w:r w:rsidR="000F57AE">
        <w:rPr>
          <w:rFonts w:ascii="Times New Roman" w:hAnsi="Times New Roman" w:cs="Times New Roman" w:hint="eastAsia"/>
          <w:color w:val="000000"/>
          <w:kern w:val="0"/>
          <w:sz w:val="24"/>
          <w:szCs w:val="24"/>
        </w:rPr>
        <w:t>10</w:t>
      </w:r>
      <w:r w:rsidRPr="000F57AE">
        <w:rPr>
          <w:rFonts w:ascii="Times New Roman" w:hAnsi="Times New Roman" w:cs="Times New Roman" w:hint="eastAsia"/>
          <w:color w:val="000000"/>
          <w:kern w:val="0"/>
          <w:sz w:val="24"/>
          <w:szCs w:val="24"/>
        </w:rPr>
        <w:t>:</w:t>
      </w:r>
      <w:r w:rsidRPr="00A114CF">
        <w:rPr>
          <w:rFonts w:ascii="Times New Roman" w:hAnsi="Times New Roman" w:cs="Times New Roman" w:hint="eastAsia"/>
          <w:i/>
          <w:color w:val="000000"/>
          <w:kern w:val="0"/>
          <w:sz w:val="24"/>
          <w:szCs w:val="24"/>
        </w:rPr>
        <w:t xml:space="preserve"> </w:t>
      </w:r>
      <w:r>
        <w:rPr>
          <w:rFonts w:ascii="Times New Roman" w:hAnsi="Times New Roman" w:cs="Times New Roman" w:hint="eastAsia"/>
          <w:i/>
          <w:color w:val="000000"/>
          <w:kern w:val="0"/>
          <w:sz w:val="24"/>
          <w:szCs w:val="24"/>
        </w:rPr>
        <w:t>T</w:t>
      </w:r>
      <w:r w:rsidRPr="006E11F3">
        <w:rPr>
          <w:rFonts w:ascii="Times New Roman" w:hAnsi="Times New Roman" w:cs="Times New Roman"/>
          <w:i/>
          <w:color w:val="000000"/>
          <w:kern w:val="0"/>
          <w:sz w:val="24"/>
          <w:szCs w:val="24"/>
        </w:rPr>
        <w:t xml:space="preserve">he </w:t>
      </w:r>
      <w:r>
        <w:rPr>
          <w:rFonts w:ascii="Times New Roman" w:hAnsi="Times New Roman" w:cs="Times New Roman" w:hint="eastAsia"/>
          <w:i/>
          <w:color w:val="000000"/>
          <w:kern w:val="0"/>
          <w:sz w:val="24"/>
          <w:szCs w:val="24"/>
        </w:rPr>
        <w:t>C</w:t>
      </w:r>
      <w:r w:rsidRPr="006E11F3">
        <w:rPr>
          <w:rFonts w:ascii="Times New Roman" w:hAnsi="Times New Roman" w:cs="Times New Roman"/>
          <w:i/>
          <w:color w:val="000000"/>
          <w:kern w:val="0"/>
          <w:sz w:val="24"/>
          <w:szCs w:val="24"/>
        </w:rPr>
        <w:t xml:space="preserve">ost </w:t>
      </w:r>
      <w:r>
        <w:rPr>
          <w:rFonts w:ascii="Times New Roman" w:hAnsi="Times New Roman" w:cs="Times New Roman" w:hint="eastAsia"/>
          <w:i/>
          <w:color w:val="000000"/>
          <w:kern w:val="0"/>
          <w:sz w:val="24"/>
          <w:szCs w:val="24"/>
        </w:rPr>
        <w:t>C</w:t>
      </w:r>
      <w:r w:rsidRPr="006E11F3">
        <w:rPr>
          <w:rFonts w:ascii="Times New Roman" w:hAnsi="Times New Roman" w:cs="Times New Roman"/>
          <w:i/>
          <w:color w:val="000000"/>
          <w:kern w:val="0"/>
          <w:sz w:val="24"/>
          <w:szCs w:val="24"/>
        </w:rPr>
        <w:t xml:space="preserve">omparison </w:t>
      </w:r>
      <w:r>
        <w:rPr>
          <w:rFonts w:ascii="Times New Roman" w:hAnsi="Times New Roman" w:cs="Times New Roman"/>
          <w:i/>
          <w:color w:val="000000"/>
          <w:kern w:val="0"/>
          <w:sz w:val="24"/>
          <w:szCs w:val="24"/>
        </w:rPr>
        <w:t>between</w:t>
      </w:r>
      <w:r w:rsidRPr="006E11F3">
        <w:rPr>
          <w:rFonts w:ascii="Times New Roman" w:hAnsi="Times New Roman" w:cs="Times New Roman"/>
          <w:i/>
          <w:color w:val="000000"/>
          <w:kern w:val="0"/>
          <w:sz w:val="24"/>
          <w:szCs w:val="24"/>
        </w:rPr>
        <w:t xml:space="preserve"> IPL and IP-VPN</w:t>
      </w:r>
      <w:r w:rsidR="00945639">
        <w:rPr>
          <w:rFonts w:ascii="Times New Roman" w:hAnsi="Times New Roman" w:cs="Times New Roman"/>
          <w:i/>
          <w:color w:val="000000"/>
          <w:kern w:val="0"/>
          <w:sz w:val="24"/>
          <w:szCs w:val="24"/>
        </w:rPr>
        <w:t xml:space="preserve"> connectivity</w:t>
      </w:r>
    </w:p>
    <w:p w:rsidR="000F57AE" w:rsidRPr="000F57AE" w:rsidRDefault="000F57AE" w:rsidP="000F57AE">
      <w:pPr>
        <w:spacing w:after="0"/>
        <w:jc w:val="center"/>
        <w:rPr>
          <w:rFonts w:ascii="Times New Roman" w:eastAsia="PMingLiU" w:hAnsi="Times New Roman" w:cs="Times New Roman"/>
          <w:color w:val="000000"/>
          <w:kern w:val="0"/>
          <w:sz w:val="24"/>
          <w:szCs w:val="24"/>
          <w:lang w:eastAsia="en-US"/>
        </w:rPr>
      </w:pPr>
    </w:p>
    <w:p w:rsidR="00380C92" w:rsidRDefault="00E25501" w:rsidP="003702C5">
      <w:pPr>
        <w:pStyle w:val="a5"/>
        <w:ind w:leftChars="0" w:left="709"/>
        <w:rPr>
          <w:rFonts w:asciiTheme="majorHAnsi" w:hAnsiTheme="majorHAnsi" w:cstheme="majorHAnsi"/>
          <w:color w:val="000000"/>
          <w:kern w:val="0"/>
          <w:sz w:val="24"/>
          <w:szCs w:val="24"/>
        </w:rPr>
      </w:pPr>
      <w:r>
        <w:rPr>
          <w:rFonts w:asciiTheme="majorHAnsi" w:hAnsiTheme="majorHAnsi" w:cstheme="majorHAnsi"/>
          <w:noProof/>
          <w:color w:val="000000"/>
          <w:kern w:val="0"/>
          <w:sz w:val="24"/>
          <w:szCs w:val="24"/>
          <w:lang w:eastAsia="en-US"/>
        </w:rPr>
        <w:pict>
          <v:shapetype id="_x0000_t202" coordsize="21600,21600" o:spt="202" path="m,l,21600r21600,l21600,xe">
            <v:stroke joinstyle="miter"/>
            <v:path gradientshapeok="t" o:connecttype="rect"/>
          </v:shapetype>
          <v:shape id="テキスト ボックス 50" o:spid="_x0000_s1026" type="#_x0000_t202" style="position:absolute;left:0;text-align:left;margin-left:366.75pt;margin-top:17.4pt;width:52.5pt;height:24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" filled="f" stroked="f" strokeweight=".5pt">
            <v:path arrowok="t"/>
            <v:textbox>
              <w:txbxContent>
                <w:p w:rsidR="003975FC" w:rsidRPr="00032A3F" w:rsidRDefault="003975FC" w:rsidP="003B4903">
                  <w:pPr>
                    <w:rPr>
                      <w:rFonts w:asciiTheme="majorHAnsi" w:hAnsiTheme="majorHAnsi" w:cstheme="majorHAnsi"/>
                    </w:rPr>
                  </w:pPr>
                  <w:r w:rsidRPr="000D7501">
                    <w:rPr>
                      <w:rFonts w:asciiTheme="majorHAnsi" w:hAnsiTheme="majorHAnsi" w:cstheme="majorHAnsi"/>
                    </w:rPr>
                    <w:t>Access</w:t>
                  </w:r>
                </w:p>
              </w:txbxContent>
            </v:textbox>
          </v:shape>
        </w:pict>
      </w:r>
      <w:r>
        <w:rPr>
          <w:rFonts w:asciiTheme="majorHAnsi" w:hAnsiTheme="majorHAnsi" w:cstheme="majorHAnsi"/>
          <w:noProof/>
          <w:color w:val="000000"/>
          <w:kern w:val="0"/>
          <w:sz w:val="24"/>
          <w:szCs w:val="24"/>
          <w:lang w:eastAsia="en-US"/>
        </w:rPr>
        <w:pict>
          <v:shape id="テキスト ボックス 48" o:spid="_x0000_s1027" type="#_x0000_t202" style="position:absolute;left:0;text-align:left;margin-left:161.25pt;margin-top:15.9pt;width:52.5pt;height:24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" filled="f" stroked="f" strokeweight=".5pt">
            <v:path arrowok="t"/>
            <v:textbox>
              <w:txbxContent>
                <w:p w:rsidR="003975FC" w:rsidRPr="00032A3F" w:rsidRDefault="003975FC" w:rsidP="003B4903">
                  <w:pPr>
                    <w:rPr>
                      <w:rFonts w:asciiTheme="majorHAnsi" w:hAnsiTheme="majorHAnsi" w:cstheme="majorHAnsi"/>
                    </w:rPr>
                  </w:pPr>
                  <w:r w:rsidRPr="000D7501">
                    <w:rPr>
                      <w:rFonts w:asciiTheme="majorHAnsi" w:hAnsiTheme="majorHAnsi" w:cstheme="majorHAnsi"/>
                    </w:rPr>
                    <w:t>Access</w:t>
                  </w:r>
                </w:p>
              </w:txbxContent>
            </v:textbox>
          </v:shape>
        </w:pict>
      </w:r>
      <w:r>
        <w:rPr>
          <w:rFonts w:asciiTheme="majorHAnsi" w:hAnsiTheme="majorHAnsi" w:cstheme="majorHAnsi"/>
          <w:noProof/>
          <w:color w:val="000000"/>
          <w:kern w:val="0"/>
          <w:sz w:val="24"/>
          <w:szCs w:val="24"/>
          <w:lang w:eastAsia="en-US"/>
        </w:rPr>
        <w:pict>
          <v:shape id="テキスト ボックス 49" o:spid="_x0000_s1028" type="#_x0000_t202" style="position:absolute;left:0;text-align:left;margin-left:264.75pt;margin-top:17.4pt;width:52.5pt;height:24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" filled="f" stroked="f" strokeweight=".5pt">
            <v:path arrowok="t"/>
            <v:textbox>
              <w:txbxContent>
                <w:p w:rsidR="003975FC" w:rsidRPr="00032A3F" w:rsidRDefault="003975FC" w:rsidP="003B4903">
                  <w:pPr>
                    <w:rPr>
                      <w:rFonts w:asciiTheme="majorHAnsi" w:hAnsiTheme="majorHAnsi" w:cstheme="majorHAnsi"/>
                    </w:rPr>
                  </w:pPr>
                  <w:r w:rsidRPr="000D7501">
                    <w:rPr>
                      <w:rFonts w:asciiTheme="majorHAnsi" w:hAnsiTheme="majorHAnsi" w:cstheme="majorHAnsi"/>
                    </w:rPr>
                    <w:t>Access</w:t>
                  </w:r>
                </w:p>
              </w:txbxContent>
            </v:textbox>
          </v:shape>
        </w:pict>
      </w:r>
      <w:r>
        <w:rPr>
          <w:rFonts w:asciiTheme="majorHAnsi" w:hAnsiTheme="majorHAnsi" w:cstheme="majorHAnsi"/>
          <w:noProof/>
          <w:color w:val="000000"/>
          <w:kern w:val="0"/>
          <w:sz w:val="24"/>
          <w:szCs w:val="24"/>
          <w:lang w:eastAsia="en-US"/>
        </w:rPr>
        <w:pict>
          <v:shape id="テキスト ボックス 47" o:spid="_x0000_s1029" type="#_x0000_t202" style="position:absolute;left:0;text-align:left;margin-left:36pt;margin-top:16.65pt;width:49.5pt;height:24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" filled="f" stroked="f" strokeweight=".5pt">
            <v:path arrowok="t"/>
            <v:textbox>
              <w:txbxContent>
                <w:p w:rsidR="003975FC" w:rsidRPr="00032A3F" w:rsidRDefault="003975FC">
                  <w:pPr>
                    <w:rPr>
                      <w:rFonts w:asciiTheme="majorHAnsi" w:hAnsiTheme="majorHAnsi" w:cstheme="majorHAnsi"/>
                    </w:rPr>
                  </w:pPr>
                  <w:r w:rsidRPr="000D7501">
                    <w:rPr>
                      <w:rFonts w:asciiTheme="majorHAnsi" w:hAnsiTheme="majorHAnsi" w:cstheme="majorHAnsi"/>
                    </w:rPr>
                    <w:t>Access</w:t>
                  </w:r>
                </w:p>
              </w:txbxContent>
            </v:textbox>
          </v:shape>
        </w:pict>
      </w:r>
      <w:r>
        <w:rPr>
          <w:rFonts w:asciiTheme="majorHAnsi" w:hAnsiTheme="majorHAnsi" w:cstheme="majorHAnsi"/>
          <w:noProof/>
          <w:color w:val="000000"/>
          <w:kern w:val="0"/>
          <w:sz w:val="24"/>
          <w:szCs w:val="24"/>
          <w:lang w:eastAsia="en-US"/>
        </w:rPr>
        <w:pict>
          <v:shape id="テキスト ボックス 45" o:spid="_x0000_s1030" type="#_x0000_t202" style="position:absolute;left:0;text-align:left;margin-left:313.5pt;margin-top:3.9pt;width:49.45pt;height:24pt;z-index:25170636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" filled="f" stroked="f" strokeweight=".5pt">
            <v:path arrowok="t"/>
            <v:textbox>
              <w:txbxContent>
                <w:p w:rsidR="003975FC" w:rsidRPr="00032A3F" w:rsidRDefault="003975FC" w:rsidP="003B4903">
                  <w:pPr>
                    <w:rPr>
                      <w:rFonts w:asciiTheme="majorHAnsi" w:hAnsiTheme="majorHAnsi" w:cstheme="majorHAnsi"/>
                    </w:rPr>
                  </w:pPr>
                  <w:r w:rsidRPr="000D7501">
                    <w:rPr>
                      <w:rFonts w:asciiTheme="majorHAnsi" w:hAnsiTheme="majorHAnsi" w:cstheme="majorHAnsi"/>
                    </w:rPr>
                    <w:t>IP-VPN</w:t>
                  </w:r>
                </w:p>
              </w:txbxContent>
            </v:textbox>
          </v:shape>
        </w:pict>
      </w:r>
      <w:r>
        <w:rPr>
          <w:rFonts w:asciiTheme="majorHAnsi" w:hAnsiTheme="majorHAnsi" w:cstheme="majorHAnsi"/>
          <w:noProof/>
          <w:color w:val="000000"/>
          <w:kern w:val="0"/>
          <w:sz w:val="24"/>
          <w:szCs w:val="24"/>
          <w:lang w:eastAsia="en-US"/>
        </w:rPr>
        <w:pict>
          <v:line id="直線コネクタ 43" o:spid="_x0000_s1077" style="position:absolute;left:0;text-align:left;flip:x;z-index:251703296;visibility:visible;mso-wrap-distance-top:-3e-5mm;mso-wrap-distance-bottom:-3e-5mm;mso-width-relative:margin;mso-height-relative:margin" from="372.75pt,17.4pt" to="404.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" strokecolor="#4a7ebb" strokeweight="2.25pt">
            <v:stroke dashstyle="1 1"/>
            <o:lock v:ext="edit" shapetype="f"/>
          </v:line>
        </w:pict>
      </w:r>
      <w:r>
        <w:rPr>
          <w:rFonts w:asciiTheme="majorHAnsi" w:hAnsiTheme="majorHAnsi" w:cstheme="majorHAnsi"/>
          <w:noProof/>
          <w:color w:val="000000"/>
          <w:kern w:val="0"/>
          <w:sz w:val="24"/>
          <w:szCs w:val="24"/>
          <w:lang w:eastAsia="en-US"/>
        </w:rPr>
        <w:pict>
          <v:line id="直線コネクタ 42" o:spid="_x0000_s1076" style="position:absolute;left:0;text-align:left;flip:x;z-index:251701248;visibility:visible;mso-wrap-distance-top:-3e-5mm;mso-wrap-distance-bottom:-3e-5mm;mso-width-relative:margin;mso-height-relative:margin" from="279pt,17.4pt" to="309.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" strokecolor="#4a7ebb" strokeweight="2.25pt">
            <v:stroke dashstyle="1 1"/>
            <o:lock v:ext="edit" shapetype="f"/>
          </v:line>
        </w:pict>
      </w:r>
      <w:r>
        <w:rPr>
          <w:rFonts w:asciiTheme="majorHAnsi" w:hAnsiTheme="majorHAnsi" w:cstheme="majorHAnsi"/>
          <w:noProof/>
          <w:color w:val="000000"/>
          <w:kern w:val="0"/>
          <w:sz w:val="24"/>
          <w:szCs w:val="24"/>
          <w:lang w:eastAsia="en-US"/>
        </w:rPr>
        <w:pict>
          <v:shape id="雲 41" o:spid="_x0000_s1075" style="position:absolute;left:0;text-align:left;margin-left:309.75pt;margin-top:1.65pt;width:63pt;height:33pt;z-index:251699200;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385d8a" strokeweight="2pt">
            <v:stroke joinstyle="round"/>
            <v:formulas/>
            <v:path arrowok="t" o:connecttype="custom" o:connectlocs="1609794,2463697;740926,2388686;2376445,3284590;1996379,3320446;5652299,3679029;5423159,3515269;9888273,3270658;9796687,3450328;11706982,2160363;12822140,2831981;14337607,1445070;13840915,1696928;13145939,510681;13172017,629640;9974376,371951;10228890,220231;7594838,444236;7717983,313413;4802304,488659;5248230,615524;1415640,1486010;1337778,1352461" o:connectangles="0,0,0,0,0,0,0,0,0,0,0,0,0,0,0,0,0,0,0,0,0,0"/>
          </v:shape>
        </w:pict>
      </w:r>
      <w:r>
        <w:rPr>
          <w:rFonts w:asciiTheme="majorHAnsi" w:hAnsiTheme="majorHAnsi" w:cstheme="majorHAnsi"/>
          <w:noProof/>
          <w:color w:val="000000"/>
          <w:kern w:val="0"/>
          <w:sz w:val="24"/>
          <w:szCs w:val="24"/>
          <w:lang w:eastAsia="en-US"/>
        </w:rPr>
        <w:pict>
          <v:shape id="テキスト ボックス 46" o:spid="_x0000_s1031" type="#_x0000_t202" style="position:absolute;left:0;text-align:left;margin-left:109.5pt;margin-top:-6.6pt;width:42.75pt;height:21.75pt;z-index:2517073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" filled="f" stroked="f" strokeweight=".5pt">
            <v:path arrowok="t"/>
            <v:textbox>
              <w:txbxContent>
                <w:p w:rsidR="003975FC" w:rsidRPr="00032A3F" w:rsidRDefault="003975FC">
                  <w:pPr>
                    <w:rPr>
                      <w:rFonts w:asciiTheme="majorHAnsi" w:hAnsiTheme="majorHAnsi" w:cstheme="majorHAnsi"/>
                    </w:rPr>
                  </w:pPr>
                  <w:r w:rsidRPr="000D7501">
                    <w:rPr>
                      <w:rFonts w:asciiTheme="majorHAnsi" w:hAnsiTheme="majorHAnsi" w:cstheme="majorHAnsi"/>
                    </w:rPr>
                    <w:t>IPL</w:t>
                  </w:r>
                </w:p>
              </w:txbxContent>
            </v:textbox>
          </v:shape>
        </w:pict>
      </w:r>
      <w:r>
        <w:rPr>
          <w:rFonts w:asciiTheme="majorHAnsi" w:hAnsiTheme="majorHAnsi" w:cstheme="majorHAnsi"/>
          <w:noProof/>
          <w:color w:val="000000"/>
          <w:kern w:val="0"/>
          <w:sz w:val="24"/>
          <w:szCs w:val="24"/>
          <w:lang w:eastAsia="en-US"/>
        </w:rPr>
        <w:pict>
          <v:line id="直線コネクタ 17" o:spid="_x0000_s1074" style="position:absolute;left:0;text-align:left;z-index:251674624;visibility:visible;mso-wrap-distance-top:-3e-5mm;mso-wrap-distance-bottom:-3e-5mm" from="81.75pt,16.65pt" to="168.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" strokecolor="#4579b8 [3044]" strokeweight="3pt">
            <o:lock v:ext="edit" shapetype="f"/>
          </v:line>
        </w:pict>
      </w:r>
      <w:r>
        <w:rPr>
          <w:rFonts w:asciiTheme="majorHAnsi" w:hAnsiTheme="majorHAnsi" w:cstheme="majorHAnsi"/>
          <w:noProof/>
          <w:color w:val="000000"/>
          <w:kern w:val="0"/>
          <w:sz w:val="24"/>
          <w:szCs w:val="24"/>
          <w:lang w:eastAsia="en-US"/>
        </w:rPr>
        <w:pict>
          <v:line id="直線コネクタ 16" o:spid="_x0000_s1073" style="position:absolute;left:0;text-align:left;z-index:251673600;visibility:visible;mso-wrap-distance-top:-3e-5mm;mso-wrap-distance-bottom:-3e-5mm;mso-width-relative:margin;mso-height-relative:margin" from="168.75pt,16.65pt" to="19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" strokecolor="#4a7ebb" strokeweight="2.25pt">
            <v:stroke dashstyle="1 1"/>
            <o:lock v:ext="edit" shapetype="f"/>
          </v:line>
        </w:pict>
      </w:r>
      <w:r>
        <w:rPr>
          <w:rFonts w:asciiTheme="majorHAnsi" w:hAnsiTheme="majorHAnsi" w:cstheme="majorHAnsi"/>
          <w:noProof/>
          <w:color w:val="000000"/>
          <w:kern w:val="0"/>
          <w:sz w:val="24"/>
          <w:szCs w:val="24"/>
          <w:lang w:eastAsia="en-US"/>
        </w:rPr>
        <w:pict>
          <v:line id="直線コネクタ 15" o:spid="_x0000_s1072" style="position:absolute;left:0;text-align:left;z-index:251671552;visibility:visible;mso-wrap-distance-top:-3e-5mm;mso-wrap-distance-bottom:-3e-5mm;mso-width-relative:margin;mso-height-relative:margin" from="48.75pt,16.65pt" to="81.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" strokecolor="#4a7ebb" strokeweight="2.25pt">
            <v:stroke dashstyle="1 1"/>
            <o:lock v:ext="edit" shapetype="f"/>
          </v:line>
        </w:pict>
      </w:r>
    </w:p>
    <w:p w:rsidR="003B1E24" w:rsidRDefault="00E25501" w:rsidP="003702C5">
      <w:pPr>
        <w:pStyle w:val="a5"/>
        <w:ind w:leftChars="0" w:left="709"/>
        <w:rPr>
          <w:rFonts w:asciiTheme="majorHAnsi" w:hAnsiTheme="majorHAnsi" w:cstheme="majorHAnsi"/>
          <w:color w:val="000000"/>
          <w:kern w:val="0"/>
          <w:sz w:val="24"/>
          <w:szCs w:val="24"/>
        </w:rPr>
      </w:pPr>
      <w:r>
        <w:rPr>
          <w:rFonts w:asciiTheme="majorHAnsi" w:hAnsiTheme="majorHAnsi" w:cstheme="majorHAnsi"/>
          <w:noProof/>
          <w:color w:val="000000"/>
          <w:kern w:val="0"/>
          <w:sz w:val="24"/>
          <w:szCs w:val="24"/>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3" o:spid="_x0000_s1071" type="#_x0000_t67" style="position:absolute;left:0;text-align:left;margin-left:334.5pt;margin-top:27.75pt;width:15pt;height:1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" fillcolor="#d8d8d8 [2732]" strokecolor="#d8d8d8 [2732]">
            <v:textbox style="layout-flow:vertical-ideographic" inset="5.85pt,.7pt,5.85pt,.7pt"/>
          </v:shape>
        </w:pict>
      </w:r>
      <w:r>
        <w:rPr>
          <w:rFonts w:asciiTheme="majorHAnsi" w:hAnsiTheme="majorHAnsi" w:cstheme="majorHAnsi"/>
          <w:noProof/>
          <w:color w:val="000000"/>
          <w:kern w:val="0"/>
          <w:sz w:val="24"/>
          <w:szCs w:val="24"/>
          <w:lang w:eastAsia="en-US"/>
        </w:rPr>
        <w:pict>
          <v:shape id="AutoShape 52" o:spid="_x0000_s1070" type="#_x0000_t67" style="position:absolute;left:0;text-align:left;margin-left:115.5pt;margin-top:27.75pt;width:15pt;height:1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" fillcolor="#d8d8d8 [2732]" strokecolor="#d8d8d8 [2732]">
            <v:textbox style="layout-flow:vertical-ideographic" inset="5.85pt,.7pt,5.85pt,.7pt"/>
          </v:shape>
        </w:pict>
      </w:r>
    </w:p>
    <w:p w:rsidR="000F57AE" w:rsidRDefault="000F57AE" w:rsidP="000F57AE">
      <w:pPr>
        <w:pStyle w:val="a5"/>
        <w:spacing w:after="0"/>
        <w:ind w:leftChars="0" w:left="709"/>
        <w:rPr>
          <w:rFonts w:asciiTheme="majorHAnsi" w:hAnsiTheme="majorHAnsi" w:cstheme="majorHAnsi"/>
          <w:color w:val="000000"/>
          <w:kern w:val="0"/>
          <w:sz w:val="24"/>
          <w:szCs w:val="24"/>
        </w:rPr>
      </w:pPr>
    </w:p>
    <w:p w:rsidR="00380C92" w:rsidRDefault="00E25501" w:rsidP="000F57AE">
      <w:pPr>
        <w:pStyle w:val="a5"/>
        <w:spacing w:after="0"/>
        <w:ind w:leftChars="0" w:left="709"/>
        <w:rPr>
          <w:rFonts w:asciiTheme="majorHAnsi" w:hAnsiTheme="majorHAnsi" w:cstheme="majorHAnsi"/>
          <w:color w:val="000000"/>
          <w:kern w:val="0"/>
          <w:sz w:val="24"/>
          <w:szCs w:val="24"/>
        </w:rPr>
      </w:pPr>
      <w:r>
        <w:rPr>
          <w:rFonts w:asciiTheme="majorHAnsi" w:hAnsiTheme="majorHAnsi" w:cstheme="majorHAnsi"/>
          <w:noProof/>
          <w:color w:val="000000"/>
          <w:kern w:val="0"/>
          <w:sz w:val="24"/>
          <w:szCs w:val="24"/>
          <w:lang w:eastAsia="en-US"/>
        </w:rPr>
        <w:pict>
          <v:line id="直線コネクタ 11" o:spid="_x0000_s1069" style="position:absolute;left:0;text-align:left;flip:x;z-index:251663360;visibility:visible;mso-width-relative:margin;mso-height-relative:margin" from="372.75pt,5.25pt" to="387.7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" strokecolor="#4a7ebb" strokeweight="2.25pt">
            <v:stroke dashstyle="1 1"/>
            <o:lock v:ext="edit" shapetype="f"/>
          </v:line>
        </w:pict>
      </w:r>
      <w:r>
        <w:rPr>
          <w:rFonts w:asciiTheme="majorHAnsi" w:hAnsiTheme="majorHAnsi" w:cstheme="majorHAnsi"/>
          <w:noProof/>
          <w:color w:val="000000"/>
          <w:kern w:val="0"/>
          <w:sz w:val="24"/>
          <w:szCs w:val="24"/>
          <w:lang w:eastAsia="en-US"/>
        </w:rPr>
        <w:pict>
          <v:line id="直線コネクタ 10" o:spid="_x0000_s1068" style="position:absolute;left:0;text-align:left;z-index:251661312;visibility:visible" from="279pt,14.4pt" to="312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" strokecolor="#4579b8 [3044]" strokeweight="2.25pt">
            <v:stroke dashstyle="1 1"/>
            <o:lock v:ext="edit" shapetype="f"/>
          </v:line>
        </w:pict>
      </w:r>
      <w:r>
        <w:rPr>
          <w:rFonts w:asciiTheme="majorHAnsi" w:hAnsiTheme="majorHAnsi" w:cstheme="majorHAnsi"/>
          <w:noProof/>
          <w:color w:val="000000"/>
          <w:kern w:val="0"/>
          <w:sz w:val="24"/>
          <w:szCs w:val="24"/>
          <w:lang w:eastAsia="en-US"/>
        </w:rPr>
        <w:pict>
          <v:shape id="雲 9" o:spid="_x0000_s1067" style="position:absolute;left:0;text-align:left;margin-left:301.5pt;margin-top:22.65pt;width:81pt;height:47.25pt;z-index:251734016;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243f60 [1604]" strokeweight="2pt">
            <v:stroke joinstyle="round"/>
            <v:formulas/>
            <v:path arrowok="t" o:connecttype="custom" o:connectlocs="2661095,5050840;1224796,4897057;3928420,6733744;3300151,6807254;9343596,7542401;8964835,7206665;16345924,6705185;16194524,7073523;19352347,4428956;21195768,5805851;23700938,2962551;22879860,3478879;21731049,1046950;21774150,1290828;16488251,762540;16908994,451501;12554736,910725;12758285,642525;7938492,1001792;8675632,1261894;2340150,3046478;2211443,2772680" o:connectangles="0,0,0,0,0,0,0,0,0,0,0,0,0,0,0,0,0,0,0,0,0,0"/>
          </v:shape>
        </w:pict>
      </w:r>
      <w:r>
        <w:rPr>
          <w:rFonts w:asciiTheme="majorHAnsi" w:hAnsiTheme="majorHAnsi" w:cstheme="majorHAnsi"/>
          <w:noProof/>
          <w:color w:val="000000"/>
          <w:kern w:val="0"/>
          <w:sz w:val="24"/>
          <w:szCs w:val="24"/>
          <w:lang w:eastAsia="en-US"/>
        </w:rPr>
        <w:pict>
          <v:line id="直線コネクタ 34" o:spid="_x0000_s1066" style="position:absolute;left:0;text-align:left;flip:x;z-index:251691008;visibility:visible" from="95.25pt,23.4pt" to="150.7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" strokecolor="#4579b8 [3044]" strokeweight="3pt">
            <o:lock v:ext="edit" shapetype="f"/>
          </v:line>
        </w:pict>
      </w:r>
      <w:r>
        <w:rPr>
          <w:rFonts w:asciiTheme="majorHAnsi" w:hAnsiTheme="majorHAnsi" w:cstheme="majorHAnsi"/>
          <w:noProof/>
          <w:color w:val="000000"/>
          <w:kern w:val="0"/>
          <w:sz w:val="24"/>
          <w:szCs w:val="24"/>
          <w:lang w:eastAsia="en-US"/>
        </w:rPr>
        <w:pict>
          <v:line id="直線コネクタ 32" o:spid="_x0000_s1065" style="position:absolute;left:0;text-align:left;flip:y;z-index:251688960;visibility:visible;mso-height-relative:margin" from="95.25pt,14.4pt" to="146.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" strokecolor="#4579b8 [3044]" strokeweight="3pt">
            <o:lock v:ext="edit" shapetype="f"/>
          </v:line>
        </w:pict>
      </w:r>
      <w:r>
        <w:rPr>
          <w:rFonts w:asciiTheme="majorHAnsi" w:hAnsiTheme="majorHAnsi" w:cstheme="majorHAnsi"/>
          <w:noProof/>
          <w:color w:val="000000"/>
          <w:kern w:val="0"/>
          <w:sz w:val="24"/>
          <w:szCs w:val="24"/>
          <w:lang w:eastAsia="en-US"/>
        </w:rPr>
        <w:pict>
          <v:line id="直線コネクタ 30" o:spid="_x0000_s1064" style="position:absolute;left:0;text-align:left;z-index:251687936;visibility:visible" from="172.5pt,23.4pt" to="180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" strokecolor="#4579b8 [3044]" strokeweight="3pt">
            <o:lock v:ext="edit" shapetype="f"/>
          </v:line>
        </w:pict>
      </w:r>
      <w:r>
        <w:rPr>
          <w:rFonts w:asciiTheme="majorHAnsi" w:hAnsiTheme="majorHAnsi" w:cstheme="majorHAnsi"/>
          <w:noProof/>
          <w:color w:val="000000"/>
          <w:kern w:val="0"/>
          <w:sz w:val="24"/>
          <w:szCs w:val="24"/>
          <w:lang w:eastAsia="en-US"/>
        </w:rPr>
        <w:pict>
          <v:line id="直線コネクタ 26" o:spid="_x0000_s1063" style="position:absolute;left:0;text-align:left;flip:x;z-index:251683840;visibility:visible;mso-width-relative:margin;mso-height-relative:margin" from="81.75pt,11.4pt" to="168.7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" strokecolor="#4579b8 [3044]" strokeweight="1.5pt">
            <v:stroke dashstyle="3 1"/>
            <o:lock v:ext="edit" shapetype="f"/>
          </v:line>
        </w:pict>
      </w:r>
      <w:r>
        <w:rPr>
          <w:rFonts w:asciiTheme="majorHAnsi" w:hAnsiTheme="majorHAnsi" w:cstheme="majorHAnsi"/>
          <w:noProof/>
          <w:color w:val="000000"/>
          <w:kern w:val="0"/>
          <w:sz w:val="24"/>
          <w:szCs w:val="24"/>
          <w:lang w:eastAsia="en-US"/>
        </w:rPr>
        <w:pict>
          <v:line id="直線コネクタ 27" o:spid="_x0000_s1062" style="position:absolute;left:0;text-align:left;flip:x y;z-index:251684864;visibility:visible;mso-width-relative:margin;mso-height-relative:margin" from="73.5pt,23.4pt" to="81.7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" strokecolor="#4579b8 [3044]" strokeweight="1.5pt">
            <v:stroke dashstyle="3 1"/>
            <o:lock v:ext="edit" shapetype="f"/>
          </v:line>
        </w:pict>
      </w:r>
      <w:r>
        <w:rPr>
          <w:rFonts w:asciiTheme="majorHAnsi" w:hAnsiTheme="majorHAnsi" w:cstheme="majorHAnsi"/>
          <w:noProof/>
          <w:color w:val="000000"/>
          <w:kern w:val="0"/>
          <w:sz w:val="24"/>
          <w:szCs w:val="24"/>
          <w:lang w:eastAsia="en-US"/>
        </w:rPr>
        <w:pict>
          <v:line id="直線コネクタ 28" o:spid="_x0000_s1061" style="position:absolute;left:0;text-align:left;z-index:251685888;visibility:visible;mso-width-relative:margin;mso-height-relative:margin" from="73.5pt,23.4pt" to="184.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" strokecolor="#4579b8 [3044]" strokeweight="1.5pt">
            <v:stroke dashstyle="3 1"/>
            <o:lock v:ext="edit" shapetype="f"/>
          </v:line>
        </w:pict>
      </w:r>
      <w:r>
        <w:rPr>
          <w:rFonts w:asciiTheme="majorHAnsi" w:hAnsiTheme="majorHAnsi" w:cstheme="majorHAnsi"/>
          <w:noProof/>
          <w:color w:val="000000"/>
          <w:kern w:val="0"/>
          <w:sz w:val="24"/>
          <w:szCs w:val="24"/>
          <w:lang w:eastAsia="en-US"/>
        </w:rPr>
        <w:pict>
          <v:line id="直線コネクタ 25" o:spid="_x0000_s1060" style="position:absolute;left:0;text-align:left;flip:y;z-index:251682816;visibility:visible;mso-width-relative:margin;mso-height-relative:margin" from="134.25pt,11.4pt" to="168.7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" strokecolor="#4579b8 [3044]" strokeweight="1.5pt">
            <v:stroke dashstyle="3 1"/>
            <o:lock v:ext="edit" shapetype="f"/>
          </v:line>
        </w:pict>
      </w:r>
      <w:r>
        <w:rPr>
          <w:rFonts w:asciiTheme="majorHAnsi" w:hAnsiTheme="majorHAnsi" w:cstheme="majorHAnsi"/>
          <w:noProof/>
          <w:color w:val="000000"/>
          <w:kern w:val="0"/>
          <w:sz w:val="24"/>
          <w:szCs w:val="24"/>
          <w:lang w:eastAsia="en-US"/>
        </w:rPr>
        <w:pict>
          <v:line id="直線コネクタ 24" o:spid="_x0000_s1059" style="position:absolute;left:0;text-align:left;z-index:251681792;visibility:visible;mso-width-relative:margin;mso-height-relative:margin" from="73.5pt,23.4pt" to="134.2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" strokecolor="#4579b8 [3044]" strokeweight="1.5pt">
            <v:stroke dashstyle="3 1"/>
            <o:lock v:ext="edit" shapetype="f"/>
          </v:line>
        </w:pict>
      </w:r>
      <w:r>
        <w:rPr>
          <w:rFonts w:asciiTheme="majorHAnsi" w:hAnsiTheme="majorHAnsi" w:cstheme="majorHAnsi"/>
          <w:noProof/>
          <w:color w:val="000000"/>
          <w:kern w:val="0"/>
          <w:sz w:val="24"/>
          <w:szCs w:val="24"/>
          <w:lang w:eastAsia="en-US"/>
        </w:rPr>
        <w:pict>
          <v:line id="直線コネクタ 23" o:spid="_x0000_s1058" style="position:absolute;left:0;text-align:left;flip:x;z-index:251680768;visibility:visible;mso-width-relative:margin;mso-height-relative:margin" from="73.5pt,11.4pt" to="168.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" strokecolor="#4579b8 [3044]" strokeweight="1.5pt">
            <v:stroke dashstyle="3 1"/>
            <o:lock v:ext="edit" shapetype="f"/>
          </v:line>
        </w:pict>
      </w:r>
      <w:r>
        <w:rPr>
          <w:rFonts w:asciiTheme="majorHAnsi" w:hAnsiTheme="majorHAnsi" w:cstheme="majorHAnsi"/>
          <w:noProof/>
          <w:color w:val="000000"/>
          <w:kern w:val="0"/>
          <w:sz w:val="24"/>
          <w:szCs w:val="24"/>
          <w:lang w:eastAsia="en-US"/>
        </w:rPr>
        <w:pict>
          <v:line id="直線コネクタ 22" o:spid="_x0000_s1057" style="position:absolute;left:0;text-align:left;flip:x y;z-index:251679744;visibility:visible;mso-width-relative:margin;mso-height-relative:margin" from="168.75pt,11.4pt" to="184.4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" strokecolor="#4579b8 [3044]" strokeweight="1.5pt">
            <v:stroke dashstyle="3 1"/>
            <o:lock v:ext="edit" shapetype="f"/>
          </v:line>
        </w:pict>
      </w:r>
      <w:r>
        <w:rPr>
          <w:rFonts w:asciiTheme="majorHAnsi" w:hAnsiTheme="majorHAnsi" w:cstheme="majorHAnsi"/>
          <w:noProof/>
          <w:color w:val="000000"/>
          <w:kern w:val="0"/>
          <w:sz w:val="24"/>
          <w:szCs w:val="24"/>
          <w:lang w:eastAsia="en-US"/>
        </w:rPr>
        <w:pict>
          <v:line id="直線コネクタ 21" o:spid="_x0000_s1056" style="position:absolute;left:0;text-align:left;flip:y;z-index:251678720;visibility:visible;mso-width-relative:margin;mso-height-relative:margin" from="134.25pt,69.9pt" to="184.4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" strokecolor="#4579b8 [3044]" strokeweight="1.5pt">
            <v:stroke dashstyle="3 1"/>
            <o:lock v:ext="edit" shapetype="f"/>
          </v:line>
        </w:pict>
      </w:r>
    </w:p>
    <w:p w:rsidR="00380C92" w:rsidRDefault="00E25501" w:rsidP="003702C5">
      <w:pPr>
        <w:pStyle w:val="a5"/>
        <w:ind w:leftChars="0" w:left="709"/>
        <w:rPr>
          <w:rFonts w:asciiTheme="majorHAnsi" w:hAnsiTheme="majorHAnsi" w:cstheme="majorHAnsi"/>
          <w:color w:val="000000"/>
          <w:kern w:val="0"/>
          <w:sz w:val="24"/>
          <w:szCs w:val="24"/>
        </w:rPr>
      </w:pPr>
      <w:r>
        <w:rPr>
          <w:rFonts w:asciiTheme="majorHAnsi" w:hAnsiTheme="majorHAnsi" w:cstheme="majorHAnsi"/>
          <w:noProof/>
          <w:color w:val="000000"/>
          <w:kern w:val="0"/>
          <w:sz w:val="24"/>
          <w:szCs w:val="24"/>
          <w:lang w:eastAsia="en-US"/>
        </w:rPr>
        <w:pict>
          <v:line id="直線コネクタ 33" o:spid="_x0000_s1052" style="position:absolute;left:0;text-align:left;z-index:251689984;visibility:visible;mso-width-relative:margin" from="75.75pt,18.9pt" to="80.2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" strokecolor="#4579b8 [3044]" strokeweight="3pt">
            <o:lock v:ext="edit" shapetype="f"/>
          </v:line>
        </w:pict>
      </w:r>
      <w:r>
        <w:rPr>
          <w:rFonts w:asciiTheme="majorHAnsi" w:hAnsiTheme="majorHAnsi" w:cstheme="majorHAnsi"/>
          <w:noProof/>
          <w:color w:val="000000"/>
          <w:kern w:val="0"/>
          <w:sz w:val="24"/>
          <w:szCs w:val="24"/>
          <w:lang w:eastAsia="en-US"/>
        </w:rPr>
        <w:pict>
          <v:shape id="テキスト ボックス 44" o:spid="_x0000_s1032" type="#_x0000_t202" style="position:absolute;left:0;text-align:left;margin-left:317.3pt;margin-top:14.4pt;width:49.45pt;height:24pt;z-index:25173504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" filled="f" stroked="f" strokeweight=".5pt">
            <v:path arrowok="t"/>
            <v:textbox>
              <w:txbxContent>
                <w:p w:rsidR="003975FC" w:rsidRPr="00032A3F" w:rsidRDefault="003975FC">
                  <w:pPr>
                    <w:rPr>
                      <w:rFonts w:asciiTheme="majorHAnsi" w:hAnsiTheme="majorHAnsi" w:cstheme="majorHAnsi"/>
                    </w:rPr>
                  </w:pPr>
                  <w:r w:rsidRPr="000D7501">
                    <w:rPr>
                      <w:rFonts w:asciiTheme="majorHAnsi" w:hAnsiTheme="majorHAnsi" w:cstheme="majorHAnsi"/>
                    </w:rPr>
                    <w:t>IP-VPN</w:t>
                  </w:r>
                </w:p>
              </w:txbxContent>
            </v:textbox>
          </v:shape>
        </w:pict>
      </w:r>
      <w:r>
        <w:rPr>
          <w:rFonts w:asciiTheme="majorHAnsi" w:hAnsiTheme="majorHAnsi" w:cstheme="majorHAnsi"/>
          <w:noProof/>
          <w:color w:val="000000"/>
          <w:kern w:val="0"/>
          <w:sz w:val="24"/>
          <w:szCs w:val="24"/>
          <w:lang w:eastAsia="en-US"/>
        </w:rPr>
        <w:pict>
          <v:line id="直線コネクタ 36" o:spid="_x0000_s1055" style="position:absolute;left:0;text-align:left;z-index:251693056;visibility:visible" from="86.25pt,18.9pt" to="126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" strokecolor="#4579b8 [3044]" strokeweight="3pt">
            <o:lock v:ext="edit" shapetype="f"/>
          </v:line>
        </w:pict>
      </w:r>
      <w:r>
        <w:rPr>
          <w:rFonts w:asciiTheme="majorHAnsi" w:hAnsiTheme="majorHAnsi" w:cstheme="majorHAnsi"/>
          <w:noProof/>
          <w:color w:val="000000"/>
          <w:kern w:val="0"/>
          <w:sz w:val="24"/>
          <w:szCs w:val="24"/>
          <w:lang w:eastAsia="en-US"/>
        </w:rPr>
        <w:pict>
          <v:line id="直線コネクタ 37" o:spid="_x0000_s1054" style="position:absolute;left:0;text-align:left;flip:x;z-index:251694080;visibility:visible;mso-width-relative:margin;mso-height-relative:margin" from="137.25pt,13.65pt" to="160.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" strokecolor="#4579b8 [3044]" strokeweight="3pt">
            <o:lock v:ext="edit" shapetype="f"/>
          </v:line>
        </w:pict>
      </w:r>
      <w:r>
        <w:rPr>
          <w:rFonts w:asciiTheme="majorHAnsi" w:hAnsiTheme="majorHAnsi" w:cstheme="majorHAnsi"/>
          <w:noProof/>
          <w:color w:val="000000"/>
          <w:kern w:val="0"/>
          <w:sz w:val="24"/>
          <w:szCs w:val="24"/>
          <w:lang w:eastAsia="en-US"/>
        </w:rPr>
        <w:pict>
          <v:line id="直線コネクタ 35" o:spid="_x0000_s1053" style="position:absolute;left:0;text-align:left;z-index:251692032;visibility:visible" from="95.25pt,14.4pt" to="168.7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" strokecolor="#4579b8 [3044]" strokeweight="3pt">
            <o:lock v:ext="edit" shapetype="f"/>
          </v:line>
        </w:pict>
      </w:r>
    </w:p>
    <w:p w:rsidR="00380C92" w:rsidRDefault="00E25501" w:rsidP="003702C5">
      <w:pPr>
        <w:pStyle w:val="a5"/>
        <w:ind w:leftChars="0" w:left="709"/>
        <w:rPr>
          <w:rFonts w:asciiTheme="majorHAnsi" w:hAnsiTheme="majorHAnsi" w:cstheme="majorHAnsi"/>
          <w:color w:val="000000"/>
          <w:kern w:val="0"/>
          <w:sz w:val="24"/>
          <w:szCs w:val="24"/>
        </w:rPr>
      </w:pPr>
      <w:r>
        <w:rPr>
          <w:rFonts w:asciiTheme="majorHAnsi" w:hAnsiTheme="majorHAnsi" w:cstheme="majorHAnsi"/>
          <w:noProof/>
          <w:color w:val="000000"/>
          <w:kern w:val="0"/>
          <w:sz w:val="24"/>
          <w:szCs w:val="24"/>
          <w:lang w:eastAsia="en-US"/>
        </w:rPr>
        <w:pict>
          <v:line id="直線コネクタ 14" o:spid="_x0000_s1051" style="position:absolute;left:0;text-align:left;flip:x y;z-index:251669504;visibility:visible;mso-width-relative:margin;mso-height-relative:margin" from="349.5pt,17.95pt" to="355.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" strokecolor="#4a7ebb" strokeweight="2.25pt">
            <v:stroke dashstyle="1 1"/>
            <o:lock v:ext="edit" shapetype="f"/>
          </v:line>
        </w:pict>
      </w:r>
      <w:r>
        <w:rPr>
          <w:rFonts w:asciiTheme="majorHAnsi" w:hAnsiTheme="majorHAnsi" w:cstheme="majorHAnsi"/>
          <w:noProof/>
          <w:color w:val="000000"/>
          <w:kern w:val="0"/>
          <w:sz w:val="24"/>
          <w:szCs w:val="24"/>
          <w:lang w:eastAsia="en-US"/>
        </w:rPr>
        <w:pict>
          <v:line id="直線コネクタ 13" o:spid="_x0000_s1050" style="position:absolute;left:0;text-align:left;flip:x y;z-index:251667456;visibility:visible;mso-width-relative:margin;mso-height-relative:margin" from="378pt,3pt" to="399.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" strokecolor="#4a7ebb" strokeweight="2.25pt">
            <v:stroke dashstyle="1 1"/>
            <o:lock v:ext="edit" shapetype="f"/>
          </v:line>
        </w:pict>
      </w:r>
      <w:r>
        <w:rPr>
          <w:rFonts w:asciiTheme="majorHAnsi" w:hAnsiTheme="majorHAnsi" w:cstheme="majorHAnsi"/>
          <w:noProof/>
          <w:color w:val="000000"/>
          <w:kern w:val="0"/>
          <w:sz w:val="24"/>
          <w:szCs w:val="24"/>
          <w:lang w:eastAsia="en-US"/>
        </w:rPr>
        <w:pict>
          <v:line id="直線コネクタ 38" o:spid="_x0000_s1049" style="position:absolute;left:0;text-align:left;flip:y;z-index:251695104;visibility:visible" from="99.75pt,21.9pt" to="16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" strokecolor="#4579b8 [3044]" strokeweight="3pt">
            <o:lock v:ext="edit" shapetype="f"/>
          </v:line>
        </w:pict>
      </w:r>
      <w:r>
        <w:rPr>
          <w:rFonts w:asciiTheme="majorHAnsi" w:hAnsiTheme="majorHAnsi" w:cstheme="majorHAnsi"/>
          <w:noProof/>
          <w:color w:val="000000"/>
          <w:kern w:val="0"/>
          <w:sz w:val="24"/>
          <w:szCs w:val="24"/>
          <w:lang w:eastAsia="en-US"/>
        </w:rPr>
        <w:pict>
          <v:line id="直線コネクタ 39" o:spid="_x0000_s1048" style="position:absolute;left:0;text-align:left;flip:x;z-index:251696128;visibility:visible;mso-width-relative:margin;mso-height-relative:margin" from="145.5pt,27.15pt" to="171.9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" strokecolor="#4579b8 [3044]" strokeweight="3pt">
            <o:lock v:ext="edit" shapetype="f"/>
          </v:line>
        </w:pict>
      </w:r>
      <w:r>
        <w:rPr>
          <w:rFonts w:asciiTheme="majorHAnsi" w:hAnsiTheme="majorHAnsi" w:cstheme="majorHAnsi"/>
          <w:noProof/>
          <w:color w:val="000000"/>
          <w:kern w:val="0"/>
          <w:sz w:val="24"/>
          <w:szCs w:val="24"/>
          <w:lang w:eastAsia="en-US"/>
        </w:rPr>
        <w:pict>
          <v:line id="直線コネクタ 20" o:spid="_x0000_s1047" style="position:absolute;left:0;text-align:left;z-index:251677696;visibility:visible;mso-width-relative:margin;mso-height-relative:margin" from="81.7pt,28.7pt" to="134.2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" strokecolor="#4579b8 [3044]" strokeweight="1.5pt">
            <v:stroke dashstyle="3 1"/>
            <o:lock v:ext="edit" shapetype="f"/>
          </v:line>
        </w:pict>
      </w:r>
      <w:r>
        <w:rPr>
          <w:rFonts w:asciiTheme="majorHAnsi" w:hAnsiTheme="majorHAnsi" w:cstheme="majorHAnsi"/>
          <w:noProof/>
          <w:color w:val="000000"/>
          <w:kern w:val="0"/>
          <w:sz w:val="24"/>
          <w:szCs w:val="24"/>
          <w:lang w:eastAsia="en-US"/>
        </w:rPr>
        <w:pict>
          <v:line id="直線コネクタ 29" o:spid="_x0000_s1046" style="position:absolute;left:0;text-align:left;flip:x;z-index:251686912;visibility:visible;mso-width-relative:margin;mso-height-relative:margin" from="80.2pt,21.95pt" to="182.9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" strokecolor="#4579b8 [3044]" strokeweight="1.5pt">
            <v:stroke dashstyle="3 1"/>
            <o:lock v:ext="edit" shapetype="f"/>
          </v:line>
        </w:pict>
      </w:r>
      <w:r>
        <w:rPr>
          <w:rFonts w:asciiTheme="majorHAnsi" w:hAnsiTheme="majorHAnsi" w:cstheme="majorHAnsi"/>
          <w:noProof/>
          <w:color w:val="000000"/>
          <w:kern w:val="0"/>
          <w:sz w:val="24"/>
          <w:szCs w:val="24"/>
          <w:lang w:eastAsia="en-US"/>
        </w:rPr>
        <w:pict>
          <v:line id="直線コネクタ 12" o:spid="_x0000_s1045" style="position:absolute;left:0;text-align:left;flip:y;z-index:251665408;visibility:visible;mso-width-relative:margin;mso-height-relative:margin" from="4in,12.75pt" to="312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" strokecolor="#4a7ebb" strokeweight="2.25pt">
            <v:stroke dashstyle="1 1"/>
            <o:lock v:ext="edit" shapetype="f"/>
          </v:line>
        </w:pict>
      </w:r>
    </w:p>
    <w:p w:rsidR="000F57AE" w:rsidRDefault="00E25501" w:rsidP="003702C5">
      <w:pPr>
        <w:pStyle w:val="a5"/>
        <w:ind w:leftChars="0" w:left="709"/>
        <w:rPr>
          <w:rFonts w:asciiTheme="majorHAnsi" w:hAnsiTheme="majorHAnsi" w:cstheme="majorHAnsi"/>
          <w:color w:val="000000"/>
          <w:kern w:val="0"/>
          <w:sz w:val="24"/>
          <w:szCs w:val="24"/>
        </w:rPr>
      </w:pPr>
      <w:r>
        <w:rPr>
          <w:rFonts w:asciiTheme="majorHAnsi" w:hAnsiTheme="majorHAnsi" w:cstheme="majorHAnsi"/>
          <w:noProof/>
          <w:color w:val="000000"/>
          <w:kern w:val="0"/>
          <w:sz w:val="24"/>
          <w:szCs w:val="24"/>
          <w:lang w:eastAsia="en-US"/>
        </w:rPr>
        <w:pict>
          <v:line id="直線コネクタ 40" o:spid="_x0000_s1044" style="position:absolute;left:0;text-align:left;z-index:251697152;visibility:visible" from="95.25pt,4.1pt" to="119.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" strokecolor="#4579b8 [3044]" strokeweight="3pt">
            <o:lock v:ext="edit" shapetype="f"/>
          </v:line>
        </w:pict>
      </w:r>
      <w:r>
        <w:rPr>
          <w:rFonts w:asciiTheme="majorHAnsi" w:hAnsiTheme="majorHAnsi" w:cstheme="majorHAnsi"/>
          <w:noProof/>
          <w:color w:val="000000"/>
          <w:kern w:val="0"/>
          <w:sz w:val="24"/>
          <w:szCs w:val="24"/>
          <w:lang w:eastAsia="en-US"/>
        </w:rPr>
        <w:pict>
          <v:shape id="AutoShape 55" o:spid="_x0000_s1043" type="#_x0000_t67" style="position:absolute;left:0;text-align:left;margin-left:334.5pt;margin-top:25.5pt;width:15pt;height:18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" fillcolor="#d8d8d8 [2732]" strokecolor="#d8d8d8 [2732]">
            <v:textbox style="layout-flow:vertical-ideographic" inset="5.85pt,.7pt,5.85pt,.7pt"/>
          </v:shape>
        </w:pict>
      </w:r>
      <w:r>
        <w:rPr>
          <w:rFonts w:asciiTheme="majorHAnsi" w:hAnsiTheme="majorHAnsi" w:cstheme="majorHAnsi"/>
          <w:noProof/>
          <w:color w:val="000000"/>
          <w:kern w:val="0"/>
          <w:sz w:val="24"/>
          <w:szCs w:val="24"/>
          <w:lang w:eastAsia="en-US"/>
        </w:rPr>
        <w:pict>
          <v:shape id="AutoShape 54" o:spid="_x0000_s1042" type="#_x0000_t67" style="position:absolute;left:0;text-align:left;margin-left:115.5pt;margin-top:25.5pt;width:15pt;height:18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" fillcolor="#d8d8d8 [2732]" strokecolor="#d8d8d8 [2732]">
            <v:textbox style="layout-flow:vertical-ideographic" inset="5.85pt,.7pt,5.85pt,.7pt"/>
          </v:shape>
        </w:pict>
      </w:r>
    </w:p>
    <w:p w:rsidR="00380C92" w:rsidRDefault="00E25501" w:rsidP="003702C5">
      <w:pPr>
        <w:pStyle w:val="a5"/>
        <w:ind w:leftChars="0" w:left="709"/>
        <w:rPr>
          <w:rFonts w:asciiTheme="majorHAnsi" w:hAnsiTheme="majorHAnsi" w:cstheme="majorHAnsi"/>
          <w:color w:val="000000"/>
          <w:kern w:val="0"/>
          <w:sz w:val="24"/>
          <w:szCs w:val="24"/>
        </w:rPr>
      </w:pPr>
      <w:r>
        <w:rPr>
          <w:rFonts w:asciiTheme="majorHAnsi" w:hAnsiTheme="majorHAnsi" w:cstheme="majorHAnsi"/>
          <w:noProof/>
          <w:color w:val="000000"/>
          <w:kern w:val="0"/>
          <w:sz w:val="24"/>
          <w:szCs w:val="24"/>
          <w:lang w:eastAsia="en-US"/>
        </w:rPr>
        <w:pict>
          <v:shape id="テキスト ボックス 60" o:spid="_x0000_s1033" type="#_x0000_t202" style="position:absolute;left:0;text-align:left;margin-left:18.75pt;margin-top:29.4pt;width:68.25pt;height:24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" filled="f" stroked="f" strokeweight=".5pt">
            <v:path arrowok="t"/>
            <v:textbox inset="0,0,0,0">
              <w:txbxContent>
                <w:p w:rsidR="003975FC" w:rsidRDefault="003975FC">
                  <w:pPr>
                    <w:spacing w:after="0" w:line="220" w:lineRule="exact"/>
                    <w:jc w:val="center"/>
                    <w:rPr>
                      <w:rFonts w:asciiTheme="majorHAnsi" w:hAnsiTheme="majorHAnsi" w:cstheme="majorHAnsi"/>
                    </w:rPr>
                  </w:pPr>
                  <w:r w:rsidRPr="000D7501">
                    <w:rPr>
                      <w:rFonts w:asciiTheme="majorHAnsi" w:hAnsiTheme="majorHAnsi" w:cstheme="majorHAnsi"/>
                    </w:rPr>
                    <w:t>Internation</w:t>
                  </w:r>
                  <w:r>
                    <w:rPr>
                      <w:rFonts w:asciiTheme="majorHAnsi" w:hAnsiTheme="majorHAnsi" w:cstheme="majorHAnsi" w:hint="eastAsia"/>
                    </w:rPr>
                    <w:t>al</w:t>
                  </w:r>
                </w:p>
                <w:p w:rsidR="003975FC" w:rsidRDefault="003975FC">
                  <w:pPr>
                    <w:spacing w:after="0" w:line="220" w:lineRule="exact"/>
                    <w:jc w:val="center"/>
                    <w:rPr>
                      <w:rFonts w:asciiTheme="majorHAnsi" w:hAnsiTheme="majorHAnsi" w:cstheme="majorHAnsi"/>
                    </w:rPr>
                  </w:pPr>
                  <w:r>
                    <w:rPr>
                      <w:rFonts w:asciiTheme="majorHAnsi" w:hAnsiTheme="majorHAnsi" w:cstheme="majorHAnsi" w:hint="eastAsia"/>
                    </w:rPr>
                    <w:t xml:space="preserve"> </w:t>
                  </w:r>
                  <w:r w:rsidRPr="000D7501">
                    <w:rPr>
                      <w:rFonts w:asciiTheme="majorHAnsi" w:hAnsiTheme="majorHAnsi" w:cstheme="majorHAnsi"/>
                    </w:rPr>
                    <w:t>Portion</w:t>
                  </w:r>
                </w:p>
              </w:txbxContent>
            </v:textbox>
          </v:shape>
        </w:pict>
      </w:r>
      <w:r>
        <w:rPr>
          <w:rFonts w:asciiTheme="majorHAnsi" w:hAnsiTheme="majorHAnsi" w:cstheme="majorHAnsi"/>
          <w:noProof/>
          <w:color w:val="000000"/>
          <w:kern w:val="0"/>
          <w:sz w:val="24"/>
          <w:szCs w:val="24"/>
          <w:lang w:eastAsia="en-US"/>
        </w:rPr>
        <w:pict>
          <v:shapetype id="_x0000_t32" coordsize="21600,21600" o:spt="32" o:oned="t" path="m,l21600,21600e" filled="f">
            <v:path arrowok="t" fillok="f" o:connecttype="none"/>
            <o:lock v:ext="edit" shapetype="t"/>
          </v:shapetype>
          <v:shape id="直線矢印コネクタ 58" o:spid="_x0000_s1041" type="#_x0000_t32" style="position:absolute;left:0;text-align:left;margin-left:180pt;margin-top:27.9pt;width:121.5pt;height:19.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" strokecolor="#4579b8 [3044]">
            <v:stroke endarrow="open"/>
            <o:lock v:ext="edit" shapetype="f"/>
          </v:shape>
        </w:pict>
      </w:r>
      <w:r>
        <w:rPr>
          <w:rFonts w:asciiTheme="majorHAnsi" w:hAnsiTheme="majorHAnsi" w:cstheme="majorHAnsi"/>
          <w:noProof/>
          <w:color w:val="000000"/>
          <w:kern w:val="0"/>
          <w:sz w:val="24"/>
          <w:szCs w:val="24"/>
          <w:lang w:eastAsia="en-US"/>
        </w:rPr>
        <w:pict>
          <v:shape id="テキスト ボックス 52" o:spid="_x0000_s1034" type="#_x0000_t202" style="position:absolute;left:0;text-align:left;margin-left:86.25pt;margin-top:27.9pt;width:93.75pt;height:24.7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" fillcolor="white [3201]" strokeweight=".5pt">
            <v:path arrowok="t"/>
            <v:textbox>
              <w:txbxContent>
                <w:p w:rsidR="003975FC" w:rsidRDefault="003975FC">
                  <w:pPr>
                    <w:jc w:val="center"/>
                    <w:rPr>
                      <w:rFonts w:asciiTheme="majorHAnsi" w:hAnsiTheme="majorHAnsi" w:cstheme="majorHAnsi"/>
                    </w:rPr>
                  </w:pPr>
                  <w:r w:rsidRPr="000D7501">
                    <w:rPr>
                      <w:rFonts w:asciiTheme="majorHAnsi" w:hAnsiTheme="majorHAnsi" w:cstheme="majorHAnsi"/>
                    </w:rPr>
                    <w:t>100 x 10</w:t>
                  </w:r>
                </w:p>
              </w:txbxContent>
            </v:textbox>
          </v:shape>
        </w:pict>
      </w:r>
    </w:p>
    <w:p w:rsidR="003B4903" w:rsidRDefault="00E25501" w:rsidP="003702C5">
      <w:pPr>
        <w:pStyle w:val="a5"/>
        <w:ind w:leftChars="0" w:left="709"/>
        <w:rPr>
          <w:rFonts w:asciiTheme="majorHAnsi" w:hAnsiTheme="majorHAnsi" w:cstheme="majorHAnsi"/>
          <w:color w:val="000000"/>
          <w:kern w:val="0"/>
          <w:sz w:val="24"/>
          <w:szCs w:val="24"/>
        </w:rPr>
      </w:pPr>
      <w:r>
        <w:rPr>
          <w:rFonts w:asciiTheme="majorHAnsi" w:hAnsiTheme="majorHAnsi" w:cstheme="majorHAnsi"/>
          <w:noProof/>
          <w:color w:val="000000"/>
          <w:kern w:val="0"/>
          <w:sz w:val="24"/>
          <w:szCs w:val="24"/>
          <w:lang w:eastAsia="en-US"/>
        </w:rPr>
        <w:pict>
          <v:shape id="テキスト ボックス 61" o:spid="_x0000_s1035" type="#_x0000_t202" style="position:absolute;left:0;text-align:left;margin-left:30.75pt;margin-top:22.65pt;width:52.5pt;height:24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" filled="f" stroked="f" strokeweight=".5pt">
            <v:path arrowok="t"/>
            <v:textbox>
              <w:txbxContent>
                <w:p w:rsidR="003975FC" w:rsidRPr="00C55E6B" w:rsidRDefault="003975FC" w:rsidP="00C55E6B">
                  <w:pPr>
                    <w:rPr>
                      <w:rFonts w:asciiTheme="majorHAnsi" w:hAnsiTheme="majorHAnsi" w:cstheme="majorHAnsi"/>
                    </w:rPr>
                  </w:pPr>
                  <w:r w:rsidRPr="000D7501">
                    <w:rPr>
                      <w:rFonts w:asciiTheme="majorHAnsi" w:hAnsiTheme="majorHAnsi" w:cstheme="majorHAnsi"/>
                    </w:rPr>
                    <w:t>Access</w:t>
                  </w:r>
                </w:p>
              </w:txbxContent>
            </v:textbox>
          </v:shape>
        </w:pict>
      </w:r>
      <w:r>
        <w:rPr>
          <w:rFonts w:asciiTheme="majorHAnsi" w:hAnsiTheme="majorHAnsi" w:cstheme="majorHAnsi"/>
          <w:noProof/>
          <w:color w:val="000000"/>
          <w:kern w:val="0"/>
          <w:sz w:val="24"/>
          <w:szCs w:val="24"/>
          <w:lang w:eastAsia="en-US"/>
        </w:rPr>
        <w:pict>
          <v:shape id="直線矢印コネクタ 57" o:spid="_x0000_s1040" type="#_x0000_t32" style="position:absolute;left:0;text-align:left;margin-left:180pt;margin-top:22.65pt;width:121.5pt;height:9.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" strokecolor="#4579b8 [3044]">
            <v:stroke endarrow="open"/>
            <o:lock v:ext="edit" shapetype="f"/>
          </v:shape>
        </w:pict>
      </w:r>
      <w:r>
        <w:rPr>
          <w:rFonts w:asciiTheme="majorHAnsi" w:hAnsiTheme="majorHAnsi" w:cstheme="majorHAnsi"/>
          <w:noProof/>
          <w:color w:val="000000"/>
          <w:kern w:val="0"/>
          <w:sz w:val="24"/>
          <w:szCs w:val="24"/>
          <w:lang w:eastAsia="en-US"/>
        </w:rPr>
        <w:pict>
          <v:shape id="テキスト ボックス 56" o:spid="_x0000_s1036" type="#_x0000_t202" style="position:absolute;left:0;text-align:left;margin-left:301.45pt;margin-top:17.4pt;width:86.25pt;height:1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" fillcolor="window" strokeweight=".5pt">
            <v:path arrowok="t"/>
            <v:textbox inset="0,0,0,0">
              <w:txbxContent>
                <w:p w:rsidR="003975FC" w:rsidRPr="006E11F3" w:rsidRDefault="003975FC">
                  <w:pPr>
                    <w:jc w:val="center"/>
                    <w:rPr>
                      <w:rFonts w:asciiTheme="majorHAnsi" w:hAnsiTheme="majorHAnsi" w:cstheme="majorHAnsi"/>
                      <w:color w:val="000000" w:themeColor="text1"/>
                    </w:rPr>
                  </w:pPr>
                  <w:r w:rsidRPr="006E11F3">
                    <w:rPr>
                      <w:rFonts w:asciiTheme="majorHAnsi" w:hAnsiTheme="majorHAnsi" w:cstheme="majorHAnsi"/>
                      <w:color w:val="000000" w:themeColor="text1"/>
                    </w:rPr>
                    <w:t>100 x 70% x 5</w:t>
                  </w:r>
                </w:p>
                <w:p w:rsidR="003975FC" w:rsidRPr="006E11F3" w:rsidRDefault="003975FC">
                  <w:pPr>
                    <w:jc w:val="center"/>
                    <w:rPr>
                      <w:rFonts w:asciiTheme="majorHAnsi" w:hAnsiTheme="majorHAnsi" w:cstheme="majorHAnsi"/>
                      <w:color w:val="000000" w:themeColor="text1"/>
                    </w:rPr>
                  </w:pPr>
                  <w:r w:rsidRPr="006E11F3">
                    <w:rPr>
                      <w:rFonts w:asciiTheme="majorHAnsi" w:hAnsiTheme="majorHAnsi" w:cstheme="majorHAnsi"/>
                      <w:color w:val="000000" w:themeColor="text1"/>
                    </w:rPr>
                    <w:t>5</w:t>
                  </w:r>
                </w:p>
              </w:txbxContent>
            </v:textbox>
          </v:shape>
        </w:pict>
      </w:r>
      <w:r>
        <w:rPr>
          <w:rFonts w:asciiTheme="majorHAnsi" w:hAnsiTheme="majorHAnsi" w:cstheme="majorHAnsi"/>
          <w:noProof/>
          <w:color w:val="000000"/>
          <w:kern w:val="0"/>
          <w:sz w:val="24"/>
          <w:szCs w:val="24"/>
          <w:lang w:eastAsia="en-US"/>
        </w:rPr>
        <w:pict>
          <v:shape id="テキスト ボックス 53" o:spid="_x0000_s1037" type="#_x0000_t202" style="position:absolute;left:0;text-align:left;margin-left:86.25pt;margin-top:22.65pt;width:93.75pt;height:24.7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" fillcolor="window" strokeweight=".5pt">
            <v:path arrowok="t"/>
            <v:textbox>
              <w:txbxContent>
                <w:p w:rsidR="003975FC" w:rsidRPr="006E11F3" w:rsidRDefault="003975FC">
                  <w:pPr>
                    <w:jc w:val="center"/>
                    <w:rPr>
                      <w:rFonts w:asciiTheme="majorHAnsi" w:hAnsiTheme="majorHAnsi" w:cstheme="majorHAnsi"/>
                      <w:color w:val="000000" w:themeColor="text1"/>
                    </w:rPr>
                  </w:pPr>
                  <w:r w:rsidRPr="006E11F3">
                    <w:rPr>
                      <w:rFonts w:asciiTheme="majorHAnsi" w:hAnsiTheme="majorHAnsi" w:cstheme="majorHAnsi" w:hint="eastAsia"/>
                      <w:color w:val="000000" w:themeColor="text1"/>
                    </w:rPr>
                    <w:t>10</w:t>
                  </w:r>
                  <w:r>
                    <w:rPr>
                      <w:rFonts w:asciiTheme="majorHAnsi" w:hAnsiTheme="majorHAnsi" w:cstheme="majorHAnsi" w:hint="eastAsia"/>
                      <w:color w:val="000000" w:themeColor="text1"/>
                    </w:rPr>
                    <w:t>0 x 10</w:t>
                  </w:r>
                </w:p>
              </w:txbxContent>
            </v:textbox>
          </v:shape>
        </w:pict>
      </w:r>
    </w:p>
    <w:p w:rsidR="003B4903" w:rsidRDefault="00E25501" w:rsidP="003702C5">
      <w:pPr>
        <w:pStyle w:val="a5"/>
        <w:ind w:leftChars="0" w:left="709"/>
        <w:rPr>
          <w:rFonts w:asciiTheme="majorHAnsi" w:hAnsiTheme="majorHAnsi" w:cstheme="majorHAnsi"/>
          <w:color w:val="000000"/>
          <w:kern w:val="0"/>
          <w:sz w:val="24"/>
          <w:szCs w:val="24"/>
        </w:rPr>
      </w:pPr>
      <w:r>
        <w:rPr>
          <w:rFonts w:asciiTheme="majorHAnsi" w:hAnsiTheme="majorHAnsi" w:cstheme="majorHAnsi"/>
          <w:noProof/>
          <w:color w:val="000000"/>
          <w:kern w:val="0"/>
          <w:sz w:val="24"/>
          <w:szCs w:val="24"/>
          <w:lang w:eastAsia="en-US"/>
        </w:rPr>
        <w:pict>
          <v:shape id="テキスト ボックス 55" o:spid="_x0000_s1038" type="#_x0000_t202" style="position:absolute;left:0;text-align:left;margin-left:301.45pt;margin-top:2.4pt;width:86.25pt;height:1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" fillcolor="window" strokeweight=".5pt">
            <v:path arrowok="t"/>
            <v:textbox inset="0,0,0,0">
              <w:txbxContent>
                <w:p w:rsidR="003975FC" w:rsidRPr="006E11F3" w:rsidRDefault="003975FC">
                  <w:pPr>
                    <w:jc w:val="center"/>
                    <w:rPr>
                      <w:rFonts w:asciiTheme="majorHAnsi" w:hAnsiTheme="majorHAnsi" w:cstheme="majorHAnsi"/>
                      <w:color w:val="000000" w:themeColor="text1"/>
                    </w:rPr>
                  </w:pPr>
                  <w:r w:rsidRPr="006E11F3">
                    <w:rPr>
                      <w:rFonts w:asciiTheme="majorHAnsi" w:hAnsiTheme="majorHAnsi" w:cstheme="majorHAnsi"/>
                      <w:color w:val="000000" w:themeColor="text1"/>
                    </w:rPr>
                    <w:t>100 x 5</w:t>
                  </w:r>
                </w:p>
              </w:txbxContent>
            </v:textbox>
          </v:shape>
        </w:pict>
      </w:r>
      <w:r>
        <w:rPr>
          <w:rFonts w:asciiTheme="majorHAnsi" w:hAnsiTheme="majorHAnsi" w:cstheme="majorHAnsi"/>
          <w:noProof/>
          <w:color w:val="000000"/>
          <w:kern w:val="0"/>
          <w:sz w:val="24"/>
          <w:szCs w:val="24"/>
          <w:lang w:eastAsia="en-US"/>
        </w:rPr>
        <w:pict>
          <v:line id="直線コネクタ 54" o:spid="_x0000_s1039" style="position:absolute;left:0;text-align:left;z-index:251718656;visibility:visible;mso-wrap-distance-top:-3e-5mm;mso-wrap-distance-bottom:-3e-5mm" from="63.7pt,18.15pt" to="409.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" strokecolor="#4579b8 [3044]" strokeweight="1.5pt">
            <o:lock v:ext="edit" shapetype="f"/>
          </v:line>
        </w:pict>
      </w:r>
    </w:p>
    <w:p w:rsidR="0085209F" w:rsidRPr="00A114CF" w:rsidRDefault="0085209F" w:rsidP="0085209F">
      <w:pPr>
        <w:jc w:val="center"/>
        <w:rPr>
          <w:rFonts w:ascii="Times New Roman" w:eastAsia="PMingLiU" w:hAnsi="Times New Roman" w:cs="Times New Roman"/>
          <w:i/>
          <w:color w:val="000000"/>
          <w:kern w:val="0"/>
          <w:sz w:val="24"/>
          <w:szCs w:val="24"/>
          <w:lang w:eastAsia="en-US"/>
        </w:rPr>
      </w:pPr>
      <w:r w:rsidRPr="000F57AE">
        <w:rPr>
          <w:rFonts w:ascii="Times New Roman" w:hAnsi="Times New Roman" w:cs="Times New Roman" w:hint="eastAsia"/>
          <w:color w:val="000000"/>
          <w:kern w:val="0"/>
          <w:sz w:val="24"/>
          <w:szCs w:val="24"/>
        </w:rPr>
        <w:lastRenderedPageBreak/>
        <w:t>Figure 1</w:t>
      </w:r>
      <w:r w:rsidR="000F57AE">
        <w:rPr>
          <w:rFonts w:ascii="Times New Roman" w:hAnsi="Times New Roman" w:cs="Times New Roman" w:hint="eastAsia"/>
          <w:color w:val="000000"/>
          <w:kern w:val="0"/>
          <w:sz w:val="24"/>
          <w:szCs w:val="24"/>
        </w:rPr>
        <w:t>1</w:t>
      </w:r>
      <w:r w:rsidRPr="000F57AE">
        <w:rPr>
          <w:rFonts w:ascii="Times New Roman" w:hAnsi="Times New Roman" w:cs="Times New Roman" w:hint="eastAsia"/>
          <w:color w:val="000000"/>
          <w:kern w:val="0"/>
          <w:sz w:val="24"/>
          <w:szCs w:val="24"/>
        </w:rPr>
        <w:t>:</w:t>
      </w:r>
      <w:r w:rsidRPr="00A114CF">
        <w:rPr>
          <w:rFonts w:ascii="Times New Roman" w:hAnsi="Times New Roman" w:cs="Times New Roman" w:hint="eastAsia"/>
          <w:i/>
          <w:color w:val="000000"/>
          <w:kern w:val="0"/>
          <w:sz w:val="24"/>
          <w:szCs w:val="24"/>
        </w:rPr>
        <w:t xml:space="preserve"> </w:t>
      </w:r>
      <w:r w:rsidRPr="0085209F">
        <w:rPr>
          <w:rFonts w:ascii="Times New Roman" w:hAnsi="Times New Roman" w:cs="Times New Roman"/>
          <w:i/>
          <w:color w:val="000000"/>
          <w:kern w:val="0"/>
          <w:sz w:val="24"/>
          <w:szCs w:val="24"/>
        </w:rPr>
        <w:t xml:space="preserve">The Costs </w:t>
      </w:r>
      <w:r w:rsidR="00E873D7">
        <w:rPr>
          <w:rFonts w:ascii="Times New Roman" w:hAnsi="Times New Roman" w:cs="Times New Roman"/>
          <w:i/>
          <w:color w:val="000000"/>
          <w:kern w:val="0"/>
          <w:sz w:val="24"/>
          <w:szCs w:val="24"/>
        </w:rPr>
        <w:t>increase</w:t>
      </w:r>
      <w:r w:rsidR="00E873D7" w:rsidRPr="0085209F">
        <w:rPr>
          <w:rFonts w:ascii="Times New Roman" w:hAnsi="Times New Roman" w:cs="Times New Roman"/>
          <w:i/>
          <w:color w:val="000000"/>
          <w:kern w:val="0"/>
          <w:sz w:val="24"/>
          <w:szCs w:val="24"/>
        </w:rPr>
        <w:t xml:space="preserve"> </w:t>
      </w:r>
      <w:r w:rsidRPr="0085209F">
        <w:rPr>
          <w:rFonts w:ascii="Times New Roman" w:hAnsi="Times New Roman" w:cs="Times New Roman"/>
          <w:i/>
          <w:color w:val="000000"/>
          <w:kern w:val="0"/>
          <w:sz w:val="24"/>
          <w:szCs w:val="24"/>
        </w:rPr>
        <w:t xml:space="preserve">of IPL </w:t>
      </w:r>
      <w:r w:rsidR="005A2AD3">
        <w:rPr>
          <w:rFonts w:ascii="Times New Roman" w:hAnsi="Times New Roman" w:cs="Times New Roman" w:hint="eastAsia"/>
          <w:i/>
          <w:color w:val="000000"/>
          <w:kern w:val="0"/>
          <w:sz w:val="24"/>
          <w:szCs w:val="24"/>
        </w:rPr>
        <w:t xml:space="preserve">and IP-VPN </w:t>
      </w:r>
      <w:r w:rsidR="00945639">
        <w:rPr>
          <w:rFonts w:ascii="Times New Roman" w:hAnsi="Times New Roman" w:cs="Times New Roman"/>
          <w:i/>
          <w:color w:val="000000"/>
          <w:kern w:val="0"/>
          <w:sz w:val="24"/>
          <w:szCs w:val="24"/>
        </w:rPr>
        <w:t>with an increasing number of</w:t>
      </w:r>
      <w:r w:rsidRPr="0085209F">
        <w:rPr>
          <w:rFonts w:ascii="Times New Roman" w:hAnsi="Times New Roman" w:cs="Times New Roman"/>
          <w:i/>
          <w:color w:val="000000"/>
          <w:kern w:val="0"/>
          <w:sz w:val="24"/>
          <w:szCs w:val="24"/>
        </w:rPr>
        <w:t xml:space="preserve"> </w:t>
      </w:r>
      <w:r w:rsidR="00945639">
        <w:rPr>
          <w:rFonts w:ascii="Times New Roman" w:hAnsi="Times New Roman" w:cs="Times New Roman"/>
          <w:i/>
          <w:color w:val="000000"/>
          <w:kern w:val="0"/>
          <w:sz w:val="24"/>
          <w:szCs w:val="24"/>
        </w:rPr>
        <w:t>Parties</w:t>
      </w:r>
    </w:p>
    <w:p w:rsidR="007C2734" w:rsidRDefault="00CE2B4D" w:rsidP="005A2AD3">
      <w:pPr>
        <w:pStyle w:val="a5"/>
        <w:ind w:leftChars="0" w:left="0"/>
        <w:jc w:val="center"/>
        <w:rPr>
          <w:rFonts w:asciiTheme="majorHAnsi" w:hAnsiTheme="majorHAnsi" w:cstheme="majorHAnsi"/>
          <w:color w:val="000000"/>
          <w:kern w:val="0"/>
          <w:sz w:val="24"/>
          <w:szCs w:val="24"/>
        </w:rPr>
      </w:pPr>
      <w:r>
        <w:rPr>
          <w:noProof/>
        </w:rPr>
        <w:drawing>
          <wp:inline distT="0" distB="0" distL="0" distR="0">
            <wp:extent cx="2600325" cy="317182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B6DBE">
        <w:rPr>
          <w:noProof/>
        </w:rPr>
        <w:drawing>
          <wp:inline distT="0" distB="0" distL="0" distR="0">
            <wp:extent cx="2647950" cy="3171825"/>
            <wp:effectExtent l="0" t="0" r="0" b="0"/>
            <wp:docPr id="4"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5501" w:rsidRDefault="003000E8">
      <w:pPr>
        <w:pStyle w:val="a5"/>
        <w:ind w:leftChars="0" w:left="0"/>
        <w:rPr>
          <w:rFonts w:ascii="Times New Roman" w:eastAsia="PMingLiU" w:hAnsi="Times New Roman" w:cs="Times New Roman"/>
          <w:color w:val="000000"/>
          <w:kern w:val="0"/>
          <w:sz w:val="24"/>
          <w:szCs w:val="24"/>
          <w:lang w:eastAsia="en-US"/>
        </w:rPr>
      </w:pPr>
      <w:r w:rsidRPr="003000E8">
        <w:rPr>
          <w:rFonts w:ascii="Times New Roman" w:eastAsia="PMingLiU" w:hAnsi="Times New Roman" w:cs="Times New Roman"/>
          <w:color w:val="000000"/>
          <w:kern w:val="0"/>
          <w:sz w:val="24"/>
          <w:szCs w:val="24"/>
          <w:lang w:eastAsia="en-US"/>
        </w:rPr>
        <w:t xml:space="preserve">This shows that the </w:t>
      </w:r>
      <w:r w:rsidR="00E04460">
        <w:rPr>
          <w:rFonts w:ascii="Times New Roman" w:eastAsia="PMingLiU" w:hAnsi="Times New Roman" w:cs="Times New Roman"/>
          <w:color w:val="000000"/>
          <w:kern w:val="0"/>
          <w:sz w:val="24"/>
          <w:szCs w:val="24"/>
          <w:lang w:eastAsia="en-US"/>
        </w:rPr>
        <w:t xml:space="preserve">distance between the 2 </w:t>
      </w:r>
      <w:r w:rsidR="00E04460" w:rsidRPr="00E04460">
        <w:rPr>
          <w:rFonts w:ascii="Times New Roman" w:eastAsia="PMingLiU" w:hAnsi="Times New Roman" w:cs="Times New Roman"/>
          <w:color w:val="000000"/>
          <w:kern w:val="0"/>
          <w:sz w:val="24"/>
          <w:szCs w:val="24"/>
          <w:lang w:eastAsia="en-US"/>
        </w:rPr>
        <w:t>scenario</w:t>
      </w:r>
      <w:r w:rsidR="00E04460">
        <w:rPr>
          <w:rFonts w:ascii="Times New Roman" w:eastAsia="PMingLiU" w:hAnsi="Times New Roman" w:cs="Times New Roman"/>
          <w:color w:val="000000"/>
          <w:kern w:val="0"/>
          <w:sz w:val="24"/>
          <w:szCs w:val="24"/>
          <w:lang w:eastAsia="en-US"/>
        </w:rPr>
        <w:t>s as regards the t</w:t>
      </w:r>
      <w:r w:rsidRPr="003000E8">
        <w:rPr>
          <w:rFonts w:ascii="Times New Roman" w:eastAsia="PMingLiU" w:hAnsi="Times New Roman" w:cs="Times New Roman"/>
          <w:color w:val="000000"/>
          <w:kern w:val="0"/>
          <w:sz w:val="24"/>
          <w:szCs w:val="24"/>
          <w:lang w:eastAsia="en-US"/>
        </w:rPr>
        <w:t xml:space="preserve">otal cost of ownership has been estimated </w:t>
      </w:r>
      <w:r w:rsidR="00E04460">
        <w:rPr>
          <w:rFonts w:ascii="Times New Roman" w:eastAsia="PMingLiU" w:hAnsi="Times New Roman" w:cs="Times New Roman"/>
          <w:color w:val="000000"/>
          <w:kern w:val="0"/>
          <w:sz w:val="24"/>
          <w:szCs w:val="24"/>
          <w:lang w:eastAsia="en-US"/>
        </w:rPr>
        <w:t xml:space="preserve">in a conservative way. </w:t>
      </w:r>
      <w:r w:rsidRPr="003000E8">
        <w:rPr>
          <w:rFonts w:ascii="Times New Roman" w:eastAsia="PMingLiU" w:hAnsi="Times New Roman" w:cs="Times New Roman"/>
          <w:color w:val="000000"/>
          <w:kern w:val="0"/>
          <w:sz w:val="24"/>
          <w:szCs w:val="24"/>
          <w:lang w:eastAsia="en-US"/>
        </w:rPr>
        <w:t>Costs increase induced by greater connectivity is exponential</w:t>
      </w:r>
      <w:r w:rsidR="00686D49">
        <w:rPr>
          <w:rFonts w:ascii="Times New Roman" w:eastAsia="PMingLiU" w:hAnsi="Times New Roman" w:cs="Times New Roman"/>
          <w:color w:val="000000"/>
          <w:kern w:val="0"/>
          <w:sz w:val="24"/>
          <w:szCs w:val="24"/>
          <w:lang w:eastAsia="en-US"/>
        </w:rPr>
        <w:t xml:space="preserve"> in Scenario 1 and linear in Scenario 2. </w:t>
      </w:r>
      <w:r w:rsidR="00E04460">
        <w:rPr>
          <w:rFonts w:ascii="Times New Roman" w:eastAsia="PMingLiU" w:hAnsi="Times New Roman" w:cs="Times New Roman"/>
          <w:color w:val="000000"/>
          <w:kern w:val="0"/>
          <w:sz w:val="24"/>
          <w:szCs w:val="24"/>
          <w:lang w:eastAsia="en-US"/>
        </w:rPr>
        <w:t xml:space="preserve">Any new need of connectivity would </w:t>
      </w:r>
      <w:proofErr w:type="spellStart"/>
      <w:r w:rsidR="00E04460">
        <w:rPr>
          <w:rFonts w:ascii="Times New Roman" w:eastAsia="PMingLiU" w:hAnsi="Times New Roman" w:cs="Times New Roman"/>
          <w:color w:val="000000"/>
          <w:kern w:val="0"/>
          <w:sz w:val="24"/>
          <w:szCs w:val="24"/>
          <w:lang w:eastAsia="en-US"/>
        </w:rPr>
        <w:t>favour</w:t>
      </w:r>
      <w:proofErr w:type="spellEnd"/>
      <w:r w:rsidR="00E04460">
        <w:rPr>
          <w:rFonts w:ascii="Times New Roman" w:eastAsia="PMingLiU" w:hAnsi="Times New Roman" w:cs="Times New Roman"/>
          <w:color w:val="000000"/>
          <w:kern w:val="0"/>
          <w:sz w:val="24"/>
          <w:szCs w:val="24"/>
          <w:lang w:eastAsia="en-US"/>
        </w:rPr>
        <w:t xml:space="preserve"> even more the scenario 2. </w:t>
      </w:r>
    </w:p>
    <w:p w:rsidR="00AE2437" w:rsidRPr="00741873" w:rsidRDefault="00AE2437" w:rsidP="009D0278">
      <w:pPr>
        <w:pStyle w:val="1"/>
        <w:rPr>
          <w:rFonts w:eastAsia="PMingLiU"/>
        </w:rPr>
      </w:pPr>
      <w:bookmarkStart w:id="11" w:name="_Toc386529157"/>
      <w:r w:rsidRPr="00741873">
        <w:rPr>
          <w:rFonts w:eastAsia="PMingLiU"/>
        </w:rPr>
        <w:t>Summary</w:t>
      </w:r>
      <w:bookmarkEnd w:id="11"/>
    </w:p>
    <w:p w:rsidR="00227F64" w:rsidRDefault="00B125D6">
      <w:pPr>
        <w:autoSpaceDE w:val="0"/>
        <w:autoSpaceDN w:val="0"/>
        <w:adjustRightInd w:val="0"/>
        <w:spacing w:after="100" w:afterAutospacing="1"/>
        <w:rPr>
          <w:rFonts w:ascii="Times New Roman" w:hAnsi="Times New Roman" w:cs="Times New Roman"/>
          <w:kern w:val="0"/>
          <w:sz w:val="24"/>
          <w:szCs w:val="24"/>
        </w:rPr>
      </w:pPr>
      <w:r w:rsidRPr="00B125D6">
        <w:rPr>
          <w:rFonts w:ascii="Times New Roman" w:hAnsi="Times New Roman" w:cs="Times New Roman"/>
          <w:kern w:val="0"/>
          <w:sz w:val="24"/>
          <w:szCs w:val="24"/>
        </w:rPr>
        <w:t xml:space="preserve">Currently, the Aeronautical Fixed Telecommunication Network (AFTN) and Air Traffic Service Message Handling System (AMHS) provide </w:t>
      </w:r>
      <w:r w:rsidR="008C6EE8">
        <w:rPr>
          <w:rFonts w:ascii="Times New Roman" w:hAnsi="Times New Roman" w:cs="Times New Roman"/>
          <w:kern w:val="0"/>
          <w:sz w:val="24"/>
          <w:szCs w:val="24"/>
        </w:rPr>
        <w:t xml:space="preserve">ground to ground </w:t>
      </w:r>
      <w:r w:rsidR="004A6432">
        <w:rPr>
          <w:rFonts w:ascii="Times New Roman" w:hAnsi="Times New Roman" w:cs="Times New Roman"/>
          <w:kern w:val="0"/>
          <w:sz w:val="24"/>
          <w:szCs w:val="24"/>
        </w:rPr>
        <w:t>message</w:t>
      </w:r>
      <w:r w:rsidR="008C6EE8">
        <w:rPr>
          <w:rFonts w:ascii="Times New Roman" w:hAnsi="Times New Roman" w:cs="Times New Roman"/>
          <w:kern w:val="0"/>
          <w:sz w:val="24"/>
          <w:szCs w:val="24"/>
        </w:rPr>
        <w:t xml:space="preserve"> switching</w:t>
      </w:r>
      <w:r w:rsidR="008C6EE8" w:rsidRPr="00B125D6">
        <w:rPr>
          <w:rFonts w:ascii="Times New Roman" w:hAnsi="Times New Roman" w:cs="Times New Roman"/>
          <w:kern w:val="0"/>
          <w:sz w:val="24"/>
          <w:szCs w:val="24"/>
        </w:rPr>
        <w:t xml:space="preserve"> </w:t>
      </w:r>
      <w:r w:rsidRPr="00B125D6">
        <w:rPr>
          <w:rFonts w:ascii="Times New Roman" w:hAnsi="Times New Roman" w:cs="Times New Roman"/>
          <w:kern w:val="0"/>
          <w:sz w:val="24"/>
          <w:szCs w:val="24"/>
        </w:rPr>
        <w:t xml:space="preserve">functions based on point-to-point </w:t>
      </w:r>
      <w:r w:rsidR="008C6E69">
        <w:rPr>
          <w:rFonts w:ascii="Times New Roman" w:hAnsi="Times New Roman" w:cs="Times New Roman" w:hint="eastAsia"/>
          <w:kern w:val="0"/>
          <w:sz w:val="24"/>
          <w:szCs w:val="24"/>
        </w:rPr>
        <w:t>IPLs</w:t>
      </w:r>
      <w:r w:rsidRPr="00B125D6">
        <w:rPr>
          <w:rFonts w:ascii="Times New Roman" w:hAnsi="Times New Roman" w:cs="Times New Roman"/>
          <w:kern w:val="0"/>
          <w:sz w:val="24"/>
          <w:szCs w:val="24"/>
        </w:rPr>
        <w:t xml:space="preserve"> in the Asia/Pacific Region. The protocol </w:t>
      </w:r>
      <w:r w:rsidR="008C6EE8">
        <w:rPr>
          <w:rFonts w:ascii="Times New Roman" w:hAnsi="Times New Roman" w:cs="Times New Roman"/>
          <w:kern w:val="0"/>
          <w:sz w:val="24"/>
          <w:szCs w:val="24"/>
        </w:rPr>
        <w:t>in use is</w:t>
      </w:r>
      <w:r w:rsidRPr="00B125D6">
        <w:rPr>
          <w:rFonts w:ascii="Times New Roman" w:hAnsi="Times New Roman" w:cs="Times New Roman"/>
          <w:kern w:val="0"/>
          <w:sz w:val="24"/>
          <w:szCs w:val="24"/>
        </w:rPr>
        <w:t xml:space="preserve"> mainly X.25 protocol, </w:t>
      </w:r>
      <w:r w:rsidR="008C6EE8">
        <w:rPr>
          <w:rFonts w:ascii="Times New Roman" w:hAnsi="Times New Roman" w:cs="Times New Roman"/>
          <w:kern w:val="0"/>
          <w:sz w:val="24"/>
          <w:szCs w:val="24"/>
        </w:rPr>
        <w:t>which is almost obsolete and becoming</w:t>
      </w:r>
      <w:r w:rsidRPr="00B125D6">
        <w:rPr>
          <w:rFonts w:ascii="Times New Roman" w:hAnsi="Times New Roman" w:cs="Times New Roman"/>
          <w:kern w:val="0"/>
          <w:sz w:val="24"/>
          <w:szCs w:val="24"/>
        </w:rPr>
        <w:t xml:space="preserve"> difficult to maint</w:t>
      </w:r>
      <w:r w:rsidR="008C6EE8">
        <w:rPr>
          <w:rFonts w:ascii="Times New Roman" w:hAnsi="Times New Roman" w:cs="Times New Roman"/>
          <w:kern w:val="0"/>
          <w:sz w:val="24"/>
          <w:szCs w:val="24"/>
        </w:rPr>
        <w:t>ain</w:t>
      </w:r>
      <w:r w:rsidRPr="00B125D6">
        <w:rPr>
          <w:rFonts w:ascii="Times New Roman" w:hAnsi="Times New Roman" w:cs="Times New Roman"/>
          <w:kern w:val="0"/>
          <w:sz w:val="24"/>
          <w:szCs w:val="24"/>
        </w:rPr>
        <w:t>.</w:t>
      </w:r>
      <w:r w:rsidR="00E873D7">
        <w:rPr>
          <w:rFonts w:ascii="Times New Roman" w:hAnsi="Times New Roman" w:cs="Times New Roman"/>
          <w:kern w:val="0"/>
          <w:sz w:val="24"/>
          <w:szCs w:val="24"/>
        </w:rPr>
        <w:t xml:space="preserve"> </w:t>
      </w:r>
      <w:r w:rsidR="00E873D7">
        <w:rPr>
          <w:rFonts w:ascii="Times New Roman" w:hAnsi="Times New Roman" w:cs="Times New Roman"/>
          <w:kern w:val="0"/>
          <w:sz w:val="24"/>
          <w:szCs w:val="24"/>
        </w:rPr>
        <w:br/>
      </w:r>
      <w:r w:rsidR="00227F64">
        <w:rPr>
          <w:rFonts w:ascii="Times New Roman" w:hAnsi="Times New Roman" w:cs="Times New Roman"/>
          <w:kern w:val="0"/>
          <w:sz w:val="24"/>
          <w:szCs w:val="24"/>
        </w:rPr>
        <w:t>In the Scenario 1, Do Nothing, the a</w:t>
      </w:r>
      <w:r w:rsidR="008C6EE8">
        <w:rPr>
          <w:rFonts w:ascii="Times New Roman" w:hAnsi="Times New Roman" w:cs="Times New Roman"/>
          <w:kern w:val="0"/>
          <w:sz w:val="24"/>
          <w:szCs w:val="24"/>
        </w:rPr>
        <w:t xml:space="preserve">cquisition of </w:t>
      </w:r>
      <w:r w:rsidR="00BA3204">
        <w:rPr>
          <w:rFonts w:ascii="Times New Roman" w:hAnsi="Times New Roman" w:cs="Times New Roman"/>
          <w:kern w:val="0"/>
          <w:sz w:val="24"/>
          <w:szCs w:val="24"/>
        </w:rPr>
        <w:t>new</w:t>
      </w:r>
      <w:r w:rsidRPr="00B125D6">
        <w:rPr>
          <w:rFonts w:ascii="Times New Roman" w:hAnsi="Times New Roman" w:cs="Times New Roman"/>
          <w:kern w:val="0"/>
          <w:sz w:val="24"/>
          <w:szCs w:val="24"/>
        </w:rPr>
        <w:t xml:space="preserve"> </w:t>
      </w:r>
      <w:r w:rsidR="008C6E69">
        <w:rPr>
          <w:rFonts w:ascii="Times New Roman" w:hAnsi="Times New Roman" w:cs="Times New Roman" w:hint="eastAsia"/>
          <w:kern w:val="0"/>
          <w:sz w:val="24"/>
          <w:szCs w:val="24"/>
        </w:rPr>
        <w:t>IPL</w:t>
      </w:r>
      <w:r w:rsidR="008C6EE8">
        <w:rPr>
          <w:rFonts w:ascii="Times New Roman" w:hAnsi="Times New Roman" w:cs="Times New Roman"/>
          <w:kern w:val="0"/>
          <w:sz w:val="24"/>
          <w:szCs w:val="24"/>
        </w:rPr>
        <w:t xml:space="preserve"> circuits</w:t>
      </w:r>
      <w:r w:rsidRPr="00B125D6">
        <w:rPr>
          <w:rFonts w:ascii="Times New Roman" w:hAnsi="Times New Roman" w:cs="Times New Roman"/>
          <w:kern w:val="0"/>
          <w:sz w:val="24"/>
          <w:szCs w:val="24"/>
        </w:rPr>
        <w:t xml:space="preserve"> by half circuit arrangement</w:t>
      </w:r>
      <w:r w:rsidR="008C6EE8">
        <w:rPr>
          <w:rFonts w:ascii="Times New Roman" w:hAnsi="Times New Roman" w:cs="Times New Roman"/>
          <w:kern w:val="0"/>
          <w:sz w:val="24"/>
          <w:szCs w:val="24"/>
        </w:rPr>
        <w:t xml:space="preserve"> </w:t>
      </w:r>
      <w:r w:rsidR="004A6432">
        <w:rPr>
          <w:rFonts w:ascii="Times New Roman" w:hAnsi="Times New Roman" w:cs="Times New Roman"/>
          <w:kern w:val="0"/>
          <w:sz w:val="24"/>
          <w:szCs w:val="24"/>
        </w:rPr>
        <w:t>between</w:t>
      </w:r>
      <w:r w:rsidR="008C6EE8">
        <w:rPr>
          <w:rFonts w:ascii="Times New Roman" w:hAnsi="Times New Roman" w:cs="Times New Roman"/>
          <w:kern w:val="0"/>
          <w:sz w:val="24"/>
          <w:szCs w:val="24"/>
        </w:rPr>
        <w:t xml:space="preserve"> </w:t>
      </w:r>
      <w:r w:rsidR="00E873D7">
        <w:rPr>
          <w:rFonts w:ascii="Times New Roman" w:hAnsi="Times New Roman" w:cs="Times New Roman"/>
          <w:kern w:val="0"/>
          <w:sz w:val="24"/>
          <w:szCs w:val="24"/>
        </w:rPr>
        <w:t>S</w:t>
      </w:r>
      <w:r w:rsidR="008C6EE8">
        <w:rPr>
          <w:rFonts w:ascii="Times New Roman" w:hAnsi="Times New Roman" w:cs="Times New Roman"/>
          <w:kern w:val="0"/>
          <w:sz w:val="24"/>
          <w:szCs w:val="24"/>
        </w:rPr>
        <w:t xml:space="preserve">tates </w:t>
      </w:r>
      <w:r w:rsidR="00227F64">
        <w:rPr>
          <w:rFonts w:ascii="Times New Roman" w:hAnsi="Times New Roman" w:cs="Times New Roman"/>
          <w:kern w:val="0"/>
          <w:sz w:val="24"/>
          <w:szCs w:val="24"/>
        </w:rPr>
        <w:t xml:space="preserve">will </w:t>
      </w:r>
      <w:r w:rsidR="008C6EE8">
        <w:rPr>
          <w:rFonts w:ascii="Times New Roman" w:hAnsi="Times New Roman" w:cs="Times New Roman"/>
          <w:kern w:val="0"/>
          <w:sz w:val="24"/>
          <w:szCs w:val="24"/>
        </w:rPr>
        <w:t>becom</w:t>
      </w:r>
      <w:r w:rsidR="00227F64">
        <w:rPr>
          <w:rFonts w:ascii="Times New Roman" w:hAnsi="Times New Roman" w:cs="Times New Roman"/>
          <w:kern w:val="0"/>
          <w:sz w:val="24"/>
          <w:szCs w:val="24"/>
        </w:rPr>
        <w:t>e</w:t>
      </w:r>
      <w:r w:rsidR="008C6EE8">
        <w:rPr>
          <w:rFonts w:ascii="Times New Roman" w:hAnsi="Times New Roman" w:cs="Times New Roman"/>
          <w:kern w:val="0"/>
          <w:sz w:val="24"/>
          <w:szCs w:val="24"/>
        </w:rPr>
        <w:t xml:space="preserve"> increasingly difficult and </w:t>
      </w:r>
      <w:r w:rsidR="00E873D7">
        <w:rPr>
          <w:rFonts w:ascii="Times New Roman" w:hAnsi="Times New Roman" w:cs="Times New Roman"/>
          <w:kern w:val="0"/>
          <w:sz w:val="24"/>
          <w:szCs w:val="24"/>
        </w:rPr>
        <w:t xml:space="preserve">require </w:t>
      </w:r>
      <w:r w:rsidR="008C6EE8">
        <w:rPr>
          <w:rFonts w:ascii="Times New Roman" w:hAnsi="Times New Roman" w:cs="Times New Roman"/>
          <w:kern w:val="0"/>
          <w:sz w:val="24"/>
          <w:szCs w:val="24"/>
        </w:rPr>
        <w:t>lot of time to establish</w:t>
      </w:r>
      <w:r w:rsidRPr="00B125D6">
        <w:rPr>
          <w:rFonts w:ascii="Times New Roman" w:hAnsi="Times New Roman" w:cs="Times New Roman"/>
          <w:kern w:val="0"/>
          <w:sz w:val="24"/>
          <w:szCs w:val="24"/>
        </w:rPr>
        <w:t xml:space="preserve">. </w:t>
      </w:r>
      <w:r w:rsidR="00227F64">
        <w:rPr>
          <w:rFonts w:ascii="Times New Roman" w:hAnsi="Times New Roman" w:cs="Times New Roman"/>
          <w:kern w:val="0"/>
          <w:sz w:val="24"/>
          <w:szCs w:val="24"/>
        </w:rPr>
        <w:t>Its sustainability may even be threatened by equipment and technology obsolescence.</w:t>
      </w:r>
    </w:p>
    <w:p w:rsidR="00CE2B4D" w:rsidRDefault="00764F11">
      <w:pPr>
        <w:autoSpaceDE w:val="0"/>
        <w:autoSpaceDN w:val="0"/>
        <w:adjustRightInd w:val="0"/>
        <w:spacing w:after="100" w:afterAutospacing="1"/>
        <w:rPr>
          <w:rFonts w:ascii="Times New Roman" w:hAnsi="Times New Roman" w:cs="Times New Roman"/>
          <w:kern w:val="0"/>
          <w:sz w:val="24"/>
          <w:szCs w:val="24"/>
        </w:rPr>
      </w:pPr>
      <w:r>
        <w:rPr>
          <w:rFonts w:ascii="Times New Roman" w:hAnsi="Times New Roman" w:cs="Times New Roman"/>
          <w:kern w:val="0"/>
          <w:sz w:val="24"/>
          <w:szCs w:val="24"/>
        </w:rPr>
        <w:t>The Scenario 2 presents strong advantages</w:t>
      </w:r>
      <w:r w:rsidR="00B125D6" w:rsidRPr="00B125D6">
        <w:rPr>
          <w:rFonts w:ascii="Times New Roman" w:hAnsi="Times New Roman" w:cs="Times New Roman"/>
          <w:kern w:val="0"/>
          <w:sz w:val="24"/>
          <w:szCs w:val="24"/>
        </w:rPr>
        <w:t>.</w:t>
      </w:r>
      <w:r w:rsidR="000E2201">
        <w:rPr>
          <w:rFonts w:ascii="Times New Roman" w:hAnsi="Times New Roman" w:cs="Times New Roman" w:hint="eastAsia"/>
          <w:kern w:val="0"/>
          <w:sz w:val="24"/>
          <w:szCs w:val="24"/>
        </w:rPr>
        <w:t xml:space="preserve"> </w:t>
      </w:r>
      <w:r w:rsidR="008B44C9" w:rsidRPr="008B44C9">
        <w:rPr>
          <w:rFonts w:ascii="Times New Roman" w:hAnsi="Times New Roman" w:cs="Times New Roman"/>
          <w:kern w:val="0"/>
          <w:sz w:val="24"/>
          <w:szCs w:val="24"/>
        </w:rPr>
        <w:t>Since the AMHS in BBIS is equipped with a dual-stack ATN router, it corresponds to the IP network. Therefore, the IP network is a strong candidate</w:t>
      </w:r>
      <w:r w:rsidR="008C6EE8">
        <w:rPr>
          <w:rFonts w:ascii="Times New Roman" w:hAnsi="Times New Roman" w:cs="Times New Roman"/>
          <w:kern w:val="0"/>
          <w:sz w:val="24"/>
          <w:szCs w:val="24"/>
        </w:rPr>
        <w:t xml:space="preserve"> while considering setting up of a new network to facilitate intra region communication</w:t>
      </w:r>
      <w:r w:rsidR="008B44C9" w:rsidRPr="008B44C9">
        <w:rPr>
          <w:rFonts w:ascii="Times New Roman" w:hAnsi="Times New Roman" w:cs="Times New Roman"/>
          <w:kern w:val="0"/>
          <w:sz w:val="24"/>
          <w:szCs w:val="24"/>
        </w:rPr>
        <w:t>.</w:t>
      </w:r>
      <w:r w:rsidR="000E2201">
        <w:rPr>
          <w:rFonts w:ascii="Times New Roman" w:hAnsi="Times New Roman" w:cs="Times New Roman" w:hint="eastAsia"/>
          <w:kern w:val="0"/>
          <w:sz w:val="24"/>
          <w:szCs w:val="24"/>
        </w:rPr>
        <w:t xml:space="preserve"> </w:t>
      </w:r>
      <w:r w:rsidR="008B44C9" w:rsidRPr="008B44C9">
        <w:rPr>
          <w:rFonts w:ascii="Times New Roman" w:hAnsi="Times New Roman" w:cs="Times New Roman"/>
          <w:kern w:val="0"/>
          <w:sz w:val="24"/>
          <w:szCs w:val="24"/>
        </w:rPr>
        <w:t>In addition, to achieve the GANP ROADMAP, when considering the introduction of the SWIM, the IP network is essential as a common communication platform that can be connected by</w:t>
      </w:r>
      <w:r w:rsidR="008C6EE8">
        <w:rPr>
          <w:rFonts w:ascii="Times New Roman" w:hAnsi="Times New Roman" w:cs="Times New Roman"/>
          <w:kern w:val="0"/>
          <w:sz w:val="24"/>
          <w:szCs w:val="24"/>
        </w:rPr>
        <w:t xml:space="preserve"> various</w:t>
      </w:r>
      <w:r w:rsidR="008B44C9" w:rsidRPr="008B44C9">
        <w:rPr>
          <w:rFonts w:ascii="Times New Roman" w:hAnsi="Times New Roman" w:cs="Times New Roman"/>
          <w:kern w:val="0"/>
          <w:sz w:val="24"/>
          <w:szCs w:val="24"/>
        </w:rPr>
        <w:t xml:space="preserve"> stakeholders.</w:t>
      </w:r>
      <w:r w:rsidR="000E2201">
        <w:rPr>
          <w:rFonts w:ascii="Times New Roman" w:hAnsi="Times New Roman" w:cs="Times New Roman" w:hint="eastAsia"/>
          <w:kern w:val="0"/>
          <w:sz w:val="24"/>
          <w:szCs w:val="24"/>
        </w:rPr>
        <w:t xml:space="preserve"> </w:t>
      </w:r>
      <w:r w:rsidR="000E2201" w:rsidRPr="000E2201">
        <w:rPr>
          <w:rFonts w:ascii="Times New Roman" w:hAnsi="Times New Roman" w:cs="Times New Roman"/>
          <w:kern w:val="0"/>
          <w:sz w:val="24"/>
          <w:szCs w:val="24"/>
        </w:rPr>
        <w:t xml:space="preserve">The </w:t>
      </w:r>
      <w:r w:rsidR="00E873D7">
        <w:rPr>
          <w:rFonts w:ascii="Times New Roman" w:hAnsi="Times New Roman" w:cs="Times New Roman"/>
          <w:kern w:val="0"/>
          <w:sz w:val="24"/>
          <w:szCs w:val="24"/>
        </w:rPr>
        <w:t>implementation</w:t>
      </w:r>
      <w:r w:rsidR="00E873D7" w:rsidRPr="000E2201">
        <w:rPr>
          <w:rFonts w:ascii="Times New Roman" w:hAnsi="Times New Roman" w:cs="Times New Roman"/>
          <w:kern w:val="0"/>
          <w:sz w:val="24"/>
          <w:szCs w:val="24"/>
        </w:rPr>
        <w:t xml:space="preserve"> </w:t>
      </w:r>
      <w:r w:rsidR="000E2201" w:rsidRPr="000E2201">
        <w:rPr>
          <w:rFonts w:ascii="Times New Roman" w:hAnsi="Times New Roman" w:cs="Times New Roman"/>
          <w:kern w:val="0"/>
          <w:sz w:val="24"/>
          <w:szCs w:val="24"/>
        </w:rPr>
        <w:t xml:space="preserve">of the common IP network </w:t>
      </w:r>
      <w:r w:rsidR="00E873D7">
        <w:rPr>
          <w:rFonts w:ascii="Times New Roman" w:hAnsi="Times New Roman" w:cs="Times New Roman"/>
          <w:kern w:val="0"/>
          <w:sz w:val="24"/>
          <w:szCs w:val="24"/>
        </w:rPr>
        <w:t>in the</w:t>
      </w:r>
      <w:r w:rsidR="00E873D7" w:rsidRPr="000E2201">
        <w:rPr>
          <w:rFonts w:ascii="Times New Roman" w:hAnsi="Times New Roman" w:cs="Times New Roman"/>
          <w:kern w:val="0"/>
          <w:sz w:val="24"/>
          <w:szCs w:val="24"/>
        </w:rPr>
        <w:t xml:space="preserve"> </w:t>
      </w:r>
      <w:r w:rsidR="000E2201" w:rsidRPr="000E2201">
        <w:rPr>
          <w:rFonts w:ascii="Times New Roman" w:hAnsi="Times New Roman" w:cs="Times New Roman"/>
          <w:kern w:val="0"/>
          <w:sz w:val="24"/>
          <w:szCs w:val="24"/>
        </w:rPr>
        <w:t>Asia</w:t>
      </w:r>
      <w:r w:rsidR="008C6E69">
        <w:rPr>
          <w:rFonts w:ascii="Times New Roman" w:hAnsi="Times New Roman" w:cs="Times New Roman" w:hint="eastAsia"/>
          <w:kern w:val="0"/>
          <w:sz w:val="24"/>
          <w:szCs w:val="24"/>
        </w:rPr>
        <w:t>/</w:t>
      </w:r>
      <w:r w:rsidR="000E2201" w:rsidRPr="000E2201">
        <w:rPr>
          <w:rFonts w:ascii="Times New Roman" w:hAnsi="Times New Roman" w:cs="Times New Roman"/>
          <w:kern w:val="0"/>
          <w:sz w:val="24"/>
          <w:szCs w:val="24"/>
        </w:rPr>
        <w:t xml:space="preserve">Pacific region will </w:t>
      </w:r>
      <w:r w:rsidR="00E873D7">
        <w:rPr>
          <w:rFonts w:ascii="Times New Roman" w:hAnsi="Times New Roman" w:cs="Times New Roman"/>
          <w:kern w:val="0"/>
          <w:sz w:val="24"/>
          <w:szCs w:val="24"/>
        </w:rPr>
        <w:t>solve</w:t>
      </w:r>
      <w:r w:rsidR="000E2201" w:rsidRPr="000E2201">
        <w:rPr>
          <w:rFonts w:ascii="Times New Roman" w:hAnsi="Times New Roman" w:cs="Times New Roman"/>
          <w:kern w:val="0"/>
          <w:sz w:val="24"/>
          <w:szCs w:val="24"/>
        </w:rPr>
        <w:t xml:space="preserve"> </w:t>
      </w:r>
      <w:r w:rsidR="008C6EE8">
        <w:rPr>
          <w:rFonts w:ascii="Times New Roman" w:hAnsi="Times New Roman" w:cs="Times New Roman"/>
          <w:kern w:val="0"/>
          <w:sz w:val="24"/>
          <w:szCs w:val="24"/>
        </w:rPr>
        <w:t>issues of</w:t>
      </w:r>
      <w:r w:rsidR="000E2201" w:rsidRPr="000E2201">
        <w:rPr>
          <w:rFonts w:ascii="Times New Roman" w:hAnsi="Times New Roman" w:cs="Times New Roman"/>
          <w:kern w:val="0"/>
          <w:sz w:val="24"/>
          <w:szCs w:val="24"/>
        </w:rPr>
        <w:t xml:space="preserve"> </w:t>
      </w:r>
      <w:r w:rsidR="004A6432">
        <w:rPr>
          <w:rFonts w:ascii="Times New Roman" w:hAnsi="Times New Roman" w:cs="Times New Roman"/>
          <w:kern w:val="0"/>
          <w:sz w:val="24"/>
          <w:szCs w:val="24"/>
        </w:rPr>
        <w:t>obsole</w:t>
      </w:r>
      <w:r w:rsidR="00E873D7">
        <w:rPr>
          <w:rFonts w:ascii="Times New Roman" w:hAnsi="Times New Roman" w:cs="Times New Roman"/>
          <w:kern w:val="0"/>
          <w:sz w:val="24"/>
          <w:szCs w:val="24"/>
        </w:rPr>
        <w:t>scent</w:t>
      </w:r>
      <w:r w:rsidR="000E2201" w:rsidRPr="000E2201">
        <w:rPr>
          <w:rFonts w:ascii="Times New Roman" w:hAnsi="Times New Roman" w:cs="Times New Roman"/>
          <w:kern w:val="0"/>
          <w:sz w:val="24"/>
          <w:szCs w:val="24"/>
        </w:rPr>
        <w:t xml:space="preserve"> technology and </w:t>
      </w:r>
      <w:r w:rsidR="00E873D7">
        <w:rPr>
          <w:rFonts w:ascii="Times New Roman" w:hAnsi="Times New Roman" w:cs="Times New Roman"/>
          <w:kern w:val="0"/>
          <w:sz w:val="24"/>
          <w:szCs w:val="24"/>
        </w:rPr>
        <w:t>enable the introduction of</w:t>
      </w:r>
      <w:r w:rsidR="00E873D7" w:rsidRPr="000E2201">
        <w:rPr>
          <w:rFonts w:ascii="Times New Roman" w:hAnsi="Times New Roman" w:cs="Times New Roman"/>
          <w:kern w:val="0"/>
          <w:sz w:val="24"/>
          <w:szCs w:val="24"/>
        </w:rPr>
        <w:t xml:space="preserve"> </w:t>
      </w:r>
      <w:r w:rsidR="00E873D7">
        <w:rPr>
          <w:rFonts w:ascii="Times New Roman" w:hAnsi="Times New Roman" w:cs="Times New Roman"/>
          <w:kern w:val="0"/>
          <w:sz w:val="24"/>
          <w:szCs w:val="24"/>
        </w:rPr>
        <w:t>new</w:t>
      </w:r>
      <w:r w:rsidR="000E2201" w:rsidRPr="000E2201">
        <w:rPr>
          <w:rFonts w:ascii="Times New Roman" w:hAnsi="Times New Roman" w:cs="Times New Roman"/>
          <w:kern w:val="0"/>
          <w:sz w:val="24"/>
          <w:szCs w:val="24"/>
        </w:rPr>
        <w:t xml:space="preserve"> </w:t>
      </w:r>
      <w:r w:rsidR="00E873D7">
        <w:rPr>
          <w:rFonts w:ascii="Times New Roman" w:hAnsi="Times New Roman" w:cs="Times New Roman"/>
          <w:kern w:val="0"/>
          <w:sz w:val="24"/>
          <w:szCs w:val="24"/>
        </w:rPr>
        <w:t>applications</w:t>
      </w:r>
      <w:r w:rsidR="000E2201" w:rsidRPr="000E2201">
        <w:rPr>
          <w:rFonts w:ascii="Times New Roman" w:hAnsi="Times New Roman" w:cs="Times New Roman"/>
          <w:kern w:val="0"/>
          <w:sz w:val="24"/>
          <w:szCs w:val="24"/>
        </w:rPr>
        <w:t>.</w:t>
      </w:r>
      <w:r w:rsidR="000E2201">
        <w:rPr>
          <w:rFonts w:ascii="Times New Roman" w:hAnsi="Times New Roman" w:cs="Times New Roman" w:hint="eastAsia"/>
          <w:kern w:val="0"/>
          <w:sz w:val="24"/>
          <w:szCs w:val="24"/>
        </w:rPr>
        <w:t xml:space="preserve"> </w:t>
      </w:r>
    </w:p>
    <w:p w:rsidR="00CE2B4D" w:rsidRDefault="008C6EE8">
      <w:pPr>
        <w:autoSpaceDE w:val="0"/>
        <w:autoSpaceDN w:val="0"/>
        <w:adjustRightInd w:val="0"/>
        <w:spacing w:after="100" w:afterAutospacing="1"/>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The overall architecture of the CRV will provide use of optimum bandwidth and number of circuits for connecting between </w:t>
      </w:r>
      <w:r w:rsidR="001915EC">
        <w:rPr>
          <w:rFonts w:ascii="Times New Roman" w:hAnsi="Times New Roman" w:cs="Times New Roman"/>
          <w:kern w:val="0"/>
          <w:sz w:val="24"/>
          <w:szCs w:val="24"/>
        </w:rPr>
        <w:t>Asia/Pacific</w:t>
      </w:r>
      <w:r>
        <w:rPr>
          <w:rFonts w:ascii="Times New Roman" w:hAnsi="Times New Roman" w:cs="Times New Roman"/>
          <w:kern w:val="0"/>
          <w:sz w:val="24"/>
          <w:szCs w:val="24"/>
        </w:rPr>
        <w:t xml:space="preserve"> </w:t>
      </w:r>
      <w:r w:rsidR="004A6432">
        <w:rPr>
          <w:rFonts w:ascii="Times New Roman" w:hAnsi="Times New Roman" w:cs="Times New Roman"/>
          <w:kern w:val="0"/>
          <w:sz w:val="24"/>
          <w:szCs w:val="24"/>
        </w:rPr>
        <w:t>states thus</w:t>
      </w:r>
      <w:r>
        <w:rPr>
          <w:rFonts w:ascii="Times New Roman" w:hAnsi="Times New Roman" w:cs="Times New Roman"/>
          <w:kern w:val="0"/>
          <w:sz w:val="24"/>
          <w:szCs w:val="24"/>
        </w:rPr>
        <w:t xml:space="preserve"> providing sufficient cost benefits and </w:t>
      </w:r>
      <w:r w:rsidR="00EC15F1">
        <w:rPr>
          <w:rFonts w:ascii="Times New Roman" w:hAnsi="Times New Roman" w:cs="Times New Roman"/>
          <w:kern w:val="0"/>
          <w:sz w:val="24"/>
          <w:szCs w:val="24"/>
        </w:rPr>
        <w:t>will be a cost effective solution.</w:t>
      </w:r>
      <w:r w:rsidR="00483DCF" w:rsidRPr="00483DCF">
        <w:rPr>
          <w:rFonts w:ascii="Times New Roman" w:hAnsi="Times New Roman" w:cs="Times New Roman"/>
          <w:kern w:val="0"/>
          <w:sz w:val="24"/>
          <w:szCs w:val="24"/>
        </w:rPr>
        <w:t xml:space="preserve"> In the future, the aircraft movement in Asia</w:t>
      </w:r>
      <w:r w:rsidR="008C6E69">
        <w:rPr>
          <w:rFonts w:ascii="Times New Roman" w:hAnsi="Times New Roman" w:cs="Times New Roman" w:hint="eastAsia"/>
          <w:kern w:val="0"/>
          <w:sz w:val="24"/>
          <w:szCs w:val="24"/>
        </w:rPr>
        <w:t>/</w:t>
      </w:r>
      <w:r w:rsidR="00483DCF" w:rsidRPr="00483DCF">
        <w:rPr>
          <w:rFonts w:ascii="Times New Roman" w:hAnsi="Times New Roman" w:cs="Times New Roman"/>
          <w:kern w:val="0"/>
          <w:sz w:val="24"/>
          <w:szCs w:val="24"/>
        </w:rPr>
        <w:t xml:space="preserve">Pacific region is </w:t>
      </w:r>
      <w:r w:rsidR="00EC15F1">
        <w:rPr>
          <w:rFonts w:ascii="Times New Roman" w:hAnsi="Times New Roman" w:cs="Times New Roman"/>
          <w:kern w:val="0"/>
          <w:sz w:val="24"/>
          <w:szCs w:val="24"/>
        </w:rPr>
        <w:t>forecasted</w:t>
      </w:r>
      <w:r w:rsidR="00EC15F1" w:rsidRPr="00483DCF">
        <w:rPr>
          <w:rFonts w:ascii="Times New Roman" w:hAnsi="Times New Roman" w:cs="Times New Roman"/>
          <w:kern w:val="0"/>
          <w:sz w:val="24"/>
          <w:szCs w:val="24"/>
        </w:rPr>
        <w:t xml:space="preserve"> </w:t>
      </w:r>
      <w:r w:rsidR="00483DCF" w:rsidRPr="00483DCF">
        <w:rPr>
          <w:rFonts w:ascii="Times New Roman" w:hAnsi="Times New Roman" w:cs="Times New Roman"/>
          <w:kern w:val="0"/>
          <w:sz w:val="24"/>
          <w:szCs w:val="24"/>
        </w:rPr>
        <w:t xml:space="preserve">to grow </w:t>
      </w:r>
      <w:r w:rsidR="00EC15F1">
        <w:rPr>
          <w:rFonts w:ascii="Times New Roman" w:hAnsi="Times New Roman" w:cs="Times New Roman"/>
          <w:kern w:val="0"/>
          <w:sz w:val="24"/>
          <w:szCs w:val="24"/>
        </w:rPr>
        <w:t>exponentially</w:t>
      </w:r>
      <w:r w:rsidR="00483DCF" w:rsidRPr="00483DCF">
        <w:rPr>
          <w:rFonts w:ascii="Times New Roman" w:hAnsi="Times New Roman" w:cs="Times New Roman"/>
          <w:kern w:val="0"/>
          <w:sz w:val="24"/>
          <w:szCs w:val="24"/>
        </w:rPr>
        <w:t xml:space="preserve">. </w:t>
      </w:r>
      <w:r w:rsidR="00125868" w:rsidRPr="00125868">
        <w:rPr>
          <w:rFonts w:ascii="Times New Roman" w:hAnsi="Times New Roman" w:cs="Times New Roman"/>
          <w:kern w:val="0"/>
          <w:sz w:val="24"/>
          <w:szCs w:val="24"/>
        </w:rPr>
        <w:t xml:space="preserve">Considering </w:t>
      </w:r>
      <w:r w:rsidR="00EC15F1">
        <w:rPr>
          <w:rFonts w:ascii="Times New Roman" w:hAnsi="Times New Roman" w:cs="Times New Roman"/>
          <w:kern w:val="0"/>
          <w:sz w:val="24"/>
          <w:szCs w:val="24"/>
        </w:rPr>
        <w:t>the</w:t>
      </w:r>
      <w:r w:rsidR="00125868" w:rsidRPr="00125868">
        <w:rPr>
          <w:rFonts w:ascii="Times New Roman" w:hAnsi="Times New Roman" w:cs="Times New Roman"/>
          <w:kern w:val="0"/>
          <w:sz w:val="24"/>
          <w:szCs w:val="24"/>
        </w:rPr>
        <w:t xml:space="preserve"> above</w:t>
      </w:r>
      <w:r w:rsidR="00EC15F1">
        <w:rPr>
          <w:rFonts w:ascii="Times New Roman" w:hAnsi="Times New Roman" w:cs="Times New Roman"/>
          <w:kern w:val="0"/>
          <w:sz w:val="24"/>
          <w:szCs w:val="24"/>
        </w:rPr>
        <w:t xml:space="preserve"> issues</w:t>
      </w:r>
      <w:r w:rsidR="00125868" w:rsidRPr="00125868">
        <w:rPr>
          <w:rFonts w:ascii="Times New Roman" w:hAnsi="Times New Roman" w:cs="Times New Roman"/>
          <w:kern w:val="0"/>
          <w:sz w:val="24"/>
          <w:szCs w:val="24"/>
        </w:rPr>
        <w:t xml:space="preserve">, the introduction of </w:t>
      </w:r>
      <w:r w:rsidR="006D0EAB">
        <w:rPr>
          <w:rFonts w:ascii="Times New Roman" w:hAnsi="Times New Roman" w:cs="Times New Roman" w:hint="eastAsia"/>
          <w:kern w:val="0"/>
          <w:sz w:val="24"/>
          <w:szCs w:val="24"/>
        </w:rPr>
        <w:t>the</w:t>
      </w:r>
      <w:r w:rsidR="006D0EAB">
        <w:rPr>
          <w:rFonts w:ascii="Times New Roman" w:hAnsi="Times New Roman" w:cs="Times New Roman"/>
          <w:kern w:val="0"/>
          <w:sz w:val="24"/>
          <w:szCs w:val="24"/>
        </w:rPr>
        <w:t xml:space="preserve"> CRV</w:t>
      </w:r>
      <w:r w:rsidR="00125868" w:rsidRPr="00125868">
        <w:rPr>
          <w:rFonts w:ascii="Times New Roman" w:hAnsi="Times New Roman" w:cs="Times New Roman"/>
          <w:kern w:val="0"/>
          <w:sz w:val="24"/>
          <w:szCs w:val="24"/>
        </w:rPr>
        <w:t xml:space="preserve"> network is essential, in particular, to build </w:t>
      </w:r>
      <w:r w:rsidR="00E729FE" w:rsidRPr="00125868">
        <w:rPr>
          <w:rFonts w:ascii="Times New Roman" w:hAnsi="Times New Roman" w:cs="Times New Roman"/>
          <w:kern w:val="0"/>
          <w:sz w:val="24"/>
          <w:szCs w:val="24"/>
        </w:rPr>
        <w:t>up a</w:t>
      </w:r>
      <w:r w:rsidR="00125868" w:rsidRPr="00125868">
        <w:rPr>
          <w:rFonts w:ascii="Times New Roman" w:hAnsi="Times New Roman" w:cs="Times New Roman"/>
          <w:kern w:val="0"/>
          <w:sz w:val="24"/>
          <w:szCs w:val="24"/>
        </w:rPr>
        <w:t xml:space="preserve"> system that can correspond to the introduction of</w:t>
      </w:r>
      <w:r w:rsidR="00EC15F1">
        <w:rPr>
          <w:rFonts w:ascii="Times New Roman" w:hAnsi="Times New Roman" w:cs="Times New Roman"/>
          <w:kern w:val="0"/>
          <w:sz w:val="24"/>
          <w:szCs w:val="24"/>
        </w:rPr>
        <w:t xml:space="preserve"> new</w:t>
      </w:r>
      <w:r w:rsidR="00125868" w:rsidRPr="00125868">
        <w:rPr>
          <w:rFonts w:ascii="Times New Roman" w:hAnsi="Times New Roman" w:cs="Times New Roman"/>
          <w:kern w:val="0"/>
          <w:sz w:val="24"/>
          <w:szCs w:val="24"/>
        </w:rPr>
        <w:t xml:space="preserve"> technology for performing collaborative decision-making.</w:t>
      </w:r>
    </w:p>
    <w:p w:rsidR="005F233F" w:rsidRPr="005F233F" w:rsidRDefault="005F233F" w:rsidP="005F233F">
      <w:pPr>
        <w:jc w:val="center"/>
        <w:rPr>
          <w:rFonts w:ascii="Times New Roman" w:hAnsi="Times New Roman" w:cs="Times New Roman"/>
          <w:kern w:val="0"/>
          <w:sz w:val="24"/>
          <w:szCs w:val="24"/>
        </w:rPr>
      </w:pPr>
      <w:r w:rsidRPr="000F57AE">
        <w:rPr>
          <w:rFonts w:ascii="Times New Roman" w:hAnsi="Times New Roman" w:cs="Times New Roman" w:hint="eastAsia"/>
          <w:color w:val="000000"/>
          <w:kern w:val="0"/>
          <w:sz w:val="24"/>
          <w:szCs w:val="24"/>
        </w:rPr>
        <w:t xml:space="preserve">Figure 12: </w:t>
      </w:r>
      <w:r>
        <w:rPr>
          <w:rFonts w:ascii="Times New Roman" w:hAnsi="Times New Roman" w:cs="Times New Roman"/>
          <w:i/>
          <w:color w:val="000000"/>
          <w:kern w:val="0"/>
          <w:sz w:val="24"/>
          <w:szCs w:val="24"/>
        </w:rPr>
        <w:t>Summarize</w:t>
      </w:r>
      <w:r w:rsidR="002F7CC5">
        <w:rPr>
          <w:rFonts w:ascii="Times New Roman" w:hAnsi="Times New Roman" w:cs="Times New Roman"/>
          <w:i/>
          <w:color w:val="000000"/>
          <w:kern w:val="0"/>
          <w:sz w:val="24"/>
          <w:szCs w:val="24"/>
        </w:rPr>
        <w:t>d</w:t>
      </w:r>
      <w:r>
        <w:rPr>
          <w:rFonts w:ascii="Times New Roman" w:hAnsi="Times New Roman" w:cs="Times New Roman" w:hint="eastAsia"/>
          <w:i/>
          <w:color w:val="000000"/>
          <w:kern w:val="0"/>
          <w:sz w:val="24"/>
          <w:szCs w:val="24"/>
        </w:rPr>
        <w:t xml:space="preserve"> </w:t>
      </w:r>
      <w:r w:rsidRPr="0085209F">
        <w:rPr>
          <w:rFonts w:ascii="Times New Roman" w:hAnsi="Times New Roman" w:cs="Times New Roman"/>
          <w:i/>
          <w:color w:val="000000"/>
          <w:kern w:val="0"/>
          <w:sz w:val="24"/>
          <w:szCs w:val="24"/>
        </w:rPr>
        <w:t>Cost</w:t>
      </w:r>
      <w:r>
        <w:rPr>
          <w:rFonts w:ascii="Times New Roman" w:hAnsi="Times New Roman" w:cs="Times New Roman" w:hint="eastAsia"/>
          <w:i/>
          <w:color w:val="000000"/>
          <w:kern w:val="0"/>
          <w:sz w:val="24"/>
          <w:szCs w:val="24"/>
        </w:rPr>
        <w:t xml:space="preserve"> Benefit Analysi</w:t>
      </w:r>
      <w:r w:rsidRPr="0085209F">
        <w:rPr>
          <w:rFonts w:ascii="Times New Roman" w:hAnsi="Times New Roman" w:cs="Times New Roman"/>
          <w:i/>
          <w:color w:val="000000"/>
          <w:kern w:val="0"/>
          <w:sz w:val="24"/>
          <w:szCs w:val="24"/>
        </w:rPr>
        <w:t xml:space="preserve">s </w:t>
      </w:r>
      <w:r>
        <w:rPr>
          <w:rFonts w:ascii="Times New Roman" w:hAnsi="Times New Roman" w:cs="Times New Roman" w:hint="eastAsia"/>
          <w:i/>
          <w:color w:val="000000"/>
          <w:kern w:val="0"/>
          <w:sz w:val="24"/>
          <w:szCs w:val="24"/>
        </w:rPr>
        <w:t>for CRV</w:t>
      </w:r>
    </w:p>
    <w:tbl>
      <w:tblPr>
        <w:tblStyle w:val="a6"/>
        <w:tblW w:w="9108" w:type="dxa"/>
        <w:tblLook w:val="04A0"/>
      </w:tblPr>
      <w:tblGrid>
        <w:gridCol w:w="2748"/>
        <w:gridCol w:w="3246"/>
        <w:gridCol w:w="3114"/>
      </w:tblGrid>
      <w:tr w:rsidR="00557468" w:rsidRPr="00AE38AE" w:rsidTr="00EC584D">
        <w:trPr>
          <w:trHeight w:val="710"/>
        </w:trPr>
        <w:tc>
          <w:tcPr>
            <w:tcW w:w="2748" w:type="dxa"/>
            <w:tcBorders>
              <w:top w:val="nil"/>
              <w:left w:val="nil"/>
            </w:tcBorders>
          </w:tcPr>
          <w:p w:rsidR="00557468" w:rsidRPr="00AE38AE" w:rsidRDefault="00557468">
            <w:pPr>
              <w:widowControl/>
              <w:spacing w:after="240"/>
              <w:rPr>
                <w:rFonts w:ascii="Times New Roman" w:hAnsi="Times New Roman" w:cs="Times New Roman"/>
                <w:sz w:val="24"/>
                <w:szCs w:val="24"/>
              </w:rPr>
            </w:pPr>
          </w:p>
        </w:tc>
        <w:tc>
          <w:tcPr>
            <w:tcW w:w="3246" w:type="dxa"/>
            <w:shd w:val="clear" w:color="auto" w:fill="D9D9D9" w:themeFill="background1" w:themeFillShade="D9"/>
            <w:vAlign w:val="center"/>
          </w:tcPr>
          <w:p w:rsidR="00557468" w:rsidRPr="00AE38AE" w:rsidRDefault="003000E8" w:rsidP="005C136E">
            <w:pPr>
              <w:widowControl/>
              <w:spacing w:after="240"/>
              <w:jc w:val="center"/>
              <w:rPr>
                <w:rFonts w:ascii="Times New Roman" w:hAnsi="Times New Roman" w:cs="Times New Roman"/>
                <w:sz w:val="24"/>
                <w:szCs w:val="24"/>
              </w:rPr>
            </w:pPr>
            <w:r w:rsidRPr="003000E8">
              <w:rPr>
                <w:rFonts w:ascii="Times New Roman" w:hAnsi="Times New Roman" w:cs="Times New Roman"/>
                <w:sz w:val="24"/>
                <w:szCs w:val="24"/>
              </w:rPr>
              <w:t xml:space="preserve">Scenario 1 </w:t>
            </w:r>
            <w:r w:rsidRPr="003000E8">
              <w:rPr>
                <w:rFonts w:ascii="Times New Roman" w:hAnsi="Times New Roman" w:cs="Times New Roman" w:hint="eastAsia"/>
                <w:sz w:val="24"/>
                <w:szCs w:val="24"/>
              </w:rPr>
              <w:t>–</w:t>
            </w:r>
            <w:r w:rsidRPr="003000E8">
              <w:rPr>
                <w:rFonts w:ascii="Times New Roman" w:hAnsi="Times New Roman" w:cs="Times New Roman"/>
                <w:sz w:val="24"/>
                <w:szCs w:val="24"/>
              </w:rPr>
              <w:t xml:space="preserve"> Do Nothing</w:t>
            </w:r>
          </w:p>
          <w:p w:rsidR="00686D49" w:rsidRPr="00AE38AE" w:rsidRDefault="003000E8" w:rsidP="005C136E">
            <w:pPr>
              <w:widowControl/>
              <w:spacing w:after="240"/>
              <w:jc w:val="center"/>
              <w:rPr>
                <w:rFonts w:ascii="Times New Roman" w:hAnsi="Times New Roman" w:cs="Times New Roman"/>
                <w:sz w:val="24"/>
                <w:szCs w:val="24"/>
              </w:rPr>
            </w:pPr>
            <w:r w:rsidRPr="003000E8">
              <w:rPr>
                <w:rFonts w:ascii="Times New Roman" w:hAnsi="Times New Roman" w:cs="Times New Roman"/>
                <w:sz w:val="24"/>
                <w:szCs w:val="24"/>
              </w:rPr>
              <w:t>(based on ICAO survey)</w:t>
            </w:r>
          </w:p>
        </w:tc>
        <w:tc>
          <w:tcPr>
            <w:tcW w:w="3114" w:type="dxa"/>
            <w:shd w:val="clear" w:color="auto" w:fill="D9D9D9" w:themeFill="background1" w:themeFillShade="D9"/>
            <w:vAlign w:val="center"/>
          </w:tcPr>
          <w:p w:rsidR="00557468" w:rsidRPr="00AE38AE" w:rsidRDefault="003000E8" w:rsidP="005C136E">
            <w:pPr>
              <w:widowControl/>
              <w:spacing w:after="240"/>
              <w:jc w:val="center"/>
              <w:rPr>
                <w:rFonts w:ascii="Times New Roman" w:hAnsi="Times New Roman" w:cs="Times New Roman"/>
                <w:sz w:val="24"/>
                <w:szCs w:val="24"/>
              </w:rPr>
            </w:pPr>
            <w:r w:rsidRPr="003000E8">
              <w:rPr>
                <w:rFonts w:ascii="Times New Roman" w:hAnsi="Times New Roman" w:cs="Times New Roman"/>
                <w:sz w:val="24"/>
                <w:szCs w:val="24"/>
              </w:rPr>
              <w:t xml:space="preserve">Scenario 2 </w:t>
            </w:r>
            <w:r w:rsidRPr="003000E8">
              <w:rPr>
                <w:rFonts w:ascii="Times New Roman" w:hAnsi="Times New Roman" w:cs="Times New Roman" w:hint="eastAsia"/>
                <w:sz w:val="24"/>
                <w:szCs w:val="24"/>
              </w:rPr>
              <w:t>–</w:t>
            </w:r>
            <w:r w:rsidRPr="003000E8">
              <w:rPr>
                <w:rFonts w:ascii="Times New Roman" w:hAnsi="Times New Roman" w:cs="Times New Roman"/>
                <w:sz w:val="24"/>
                <w:szCs w:val="24"/>
              </w:rPr>
              <w:t xml:space="preserve"> Move to CRV</w:t>
            </w:r>
          </w:p>
        </w:tc>
      </w:tr>
      <w:tr w:rsidR="003C3280" w:rsidRPr="00AE38AE" w:rsidTr="00EC584D">
        <w:trPr>
          <w:trHeight w:val="542"/>
        </w:trPr>
        <w:tc>
          <w:tcPr>
            <w:tcW w:w="9108" w:type="dxa"/>
            <w:gridSpan w:val="3"/>
            <w:shd w:val="clear" w:color="auto" w:fill="D9D9D9" w:themeFill="background1" w:themeFillShade="D9"/>
            <w:vAlign w:val="center"/>
          </w:tcPr>
          <w:p w:rsidR="003C3280" w:rsidRPr="00AE38AE" w:rsidRDefault="003000E8" w:rsidP="005C136E">
            <w:pPr>
              <w:widowControl/>
              <w:spacing w:after="240"/>
              <w:rPr>
                <w:rFonts w:ascii="Times New Roman" w:hAnsi="Times New Roman" w:cs="Times New Roman"/>
                <w:sz w:val="24"/>
                <w:szCs w:val="24"/>
                <w:highlight w:val="lightGray"/>
              </w:rPr>
            </w:pPr>
            <w:r w:rsidRPr="003000E8">
              <w:rPr>
                <w:rFonts w:ascii="Times New Roman" w:hAnsi="Times New Roman" w:cs="Times New Roman"/>
                <w:sz w:val="24"/>
                <w:szCs w:val="24"/>
              </w:rPr>
              <w:t>Quantitative benefit</w:t>
            </w:r>
          </w:p>
        </w:tc>
      </w:tr>
      <w:tr w:rsidR="00557468" w:rsidRPr="00AE38AE" w:rsidTr="00EC584D">
        <w:trPr>
          <w:trHeight w:val="3542"/>
        </w:trPr>
        <w:tc>
          <w:tcPr>
            <w:tcW w:w="2748" w:type="dxa"/>
            <w:vAlign w:val="center"/>
          </w:tcPr>
          <w:p w:rsidR="00E25501" w:rsidRDefault="003000E8">
            <w:pPr>
              <w:widowControl/>
              <w:ind w:leftChars="57" w:left="120"/>
              <w:rPr>
                <w:rFonts w:ascii="Times New Roman" w:hAnsi="Times New Roman" w:cs="Times New Roman"/>
                <w:sz w:val="24"/>
                <w:szCs w:val="24"/>
              </w:rPr>
            </w:pPr>
            <w:r w:rsidRPr="003000E8">
              <w:rPr>
                <w:rFonts w:ascii="Times New Roman" w:hAnsi="Times New Roman" w:cs="Times New Roman"/>
                <w:sz w:val="24"/>
                <w:szCs w:val="24"/>
              </w:rPr>
              <w:t xml:space="preserve">Cost </w:t>
            </w:r>
          </w:p>
        </w:tc>
        <w:tc>
          <w:tcPr>
            <w:tcW w:w="3246"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Scenario of reference Costs increase induced by greater connectivity is exponential</w:t>
            </w:r>
          </w:p>
        </w:tc>
        <w:tc>
          <w:tcPr>
            <w:tcW w:w="3114"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Expected reduction of the total cost of ownership by 23% over 10 years for 15 States (same number as for Scenario of reference)</w:t>
            </w:r>
          </w:p>
          <w:p w:rsidR="00E25501" w:rsidRDefault="00E25501">
            <w:pPr>
              <w:widowControl/>
              <w:spacing w:line="280" w:lineRule="exact"/>
              <w:jc w:val="left"/>
              <w:rPr>
                <w:rFonts w:ascii="Times New Roman" w:hAnsi="Times New Roman" w:cs="Times New Roman"/>
                <w:sz w:val="24"/>
                <w:szCs w:val="24"/>
              </w:rPr>
            </w:pPr>
          </w:p>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Initial one-off deployment efforts paid back in one to two years</w:t>
            </w:r>
          </w:p>
          <w:p w:rsidR="00E25501" w:rsidRDefault="00E25501">
            <w:pPr>
              <w:widowControl/>
              <w:spacing w:line="280" w:lineRule="exact"/>
              <w:jc w:val="left"/>
              <w:rPr>
                <w:rFonts w:ascii="Times New Roman" w:hAnsi="Times New Roman" w:cs="Times New Roman"/>
                <w:sz w:val="24"/>
                <w:szCs w:val="24"/>
              </w:rPr>
            </w:pPr>
          </w:p>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Costs increase induced by greater connectivity is linear</w:t>
            </w:r>
          </w:p>
        </w:tc>
      </w:tr>
      <w:tr w:rsidR="00557468" w:rsidRPr="00AE38AE" w:rsidTr="00EC584D">
        <w:trPr>
          <w:trHeight w:val="1910"/>
        </w:trPr>
        <w:tc>
          <w:tcPr>
            <w:tcW w:w="2748" w:type="dxa"/>
            <w:vAlign w:val="center"/>
          </w:tcPr>
          <w:p w:rsidR="00E25501" w:rsidRDefault="003000E8">
            <w:pPr>
              <w:widowControl/>
              <w:ind w:leftChars="57" w:left="120"/>
              <w:rPr>
                <w:rFonts w:ascii="Times New Roman" w:hAnsi="Times New Roman" w:cs="Times New Roman"/>
                <w:sz w:val="24"/>
                <w:szCs w:val="24"/>
              </w:rPr>
            </w:pPr>
            <w:r w:rsidRPr="003000E8">
              <w:rPr>
                <w:rFonts w:ascii="Times New Roman" w:hAnsi="Times New Roman" w:cs="Times New Roman"/>
                <w:sz w:val="24"/>
                <w:szCs w:val="24"/>
              </w:rPr>
              <w:t xml:space="preserve">Performance </w:t>
            </w:r>
          </w:p>
        </w:tc>
        <w:tc>
          <w:tcPr>
            <w:tcW w:w="3246"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Lower performance due to low speed/obsolescent technology and unsuitable design</w:t>
            </w:r>
          </w:p>
        </w:tc>
        <w:tc>
          <w:tcPr>
            <w:tcW w:w="3114"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 xml:space="preserve">Better performance based on performance and safety monitoring, and ad hoc design including high speed technology (1~2 Mbps connectivity) </w:t>
            </w:r>
          </w:p>
        </w:tc>
      </w:tr>
      <w:tr w:rsidR="00557468" w:rsidRPr="00AE38AE" w:rsidTr="005A2B8A">
        <w:trPr>
          <w:trHeight w:val="1778"/>
        </w:trPr>
        <w:tc>
          <w:tcPr>
            <w:tcW w:w="2748" w:type="dxa"/>
            <w:vAlign w:val="center"/>
          </w:tcPr>
          <w:p w:rsidR="00E25501" w:rsidRDefault="003000E8">
            <w:pPr>
              <w:widowControl/>
              <w:ind w:leftChars="57" w:left="120"/>
              <w:rPr>
                <w:rFonts w:ascii="Times New Roman" w:hAnsi="Times New Roman" w:cs="Times New Roman"/>
                <w:sz w:val="24"/>
                <w:szCs w:val="24"/>
              </w:rPr>
            </w:pPr>
            <w:r w:rsidRPr="003000E8">
              <w:rPr>
                <w:rFonts w:ascii="Times New Roman" w:hAnsi="Times New Roman" w:cs="Times New Roman"/>
                <w:sz w:val="24"/>
                <w:szCs w:val="24"/>
              </w:rPr>
              <w:t>Diversity</w:t>
            </w:r>
          </w:p>
        </w:tc>
        <w:tc>
          <w:tcPr>
            <w:tcW w:w="3246"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Fallback solutions by Operator when available</w:t>
            </w:r>
          </w:p>
        </w:tc>
        <w:tc>
          <w:tcPr>
            <w:tcW w:w="3114"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Solutions available on the market (logical fallback on IP-VPN and physical diversity etc) but shall be required through user requirements and monitored</w:t>
            </w:r>
          </w:p>
        </w:tc>
      </w:tr>
      <w:tr w:rsidR="00557468" w:rsidRPr="00AE38AE" w:rsidTr="005A2B8A">
        <w:trPr>
          <w:trHeight w:val="2030"/>
        </w:trPr>
        <w:tc>
          <w:tcPr>
            <w:tcW w:w="2748" w:type="dxa"/>
            <w:vAlign w:val="center"/>
          </w:tcPr>
          <w:p w:rsidR="00E25501" w:rsidRDefault="003000E8">
            <w:pPr>
              <w:widowControl/>
              <w:ind w:leftChars="57" w:left="120"/>
              <w:rPr>
                <w:rFonts w:ascii="Times New Roman" w:hAnsi="Times New Roman" w:cs="Times New Roman"/>
                <w:sz w:val="24"/>
                <w:szCs w:val="24"/>
              </w:rPr>
            </w:pPr>
            <w:r w:rsidRPr="003000E8">
              <w:rPr>
                <w:rFonts w:ascii="Times New Roman" w:hAnsi="Times New Roman" w:cs="Times New Roman"/>
                <w:sz w:val="24"/>
                <w:szCs w:val="24"/>
              </w:rPr>
              <w:t>Reactivity (Delays)</w:t>
            </w:r>
          </w:p>
        </w:tc>
        <w:tc>
          <w:tcPr>
            <w:tcW w:w="3246"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Longer period to implement a new line with poor control of delays (a couple of months)</w:t>
            </w:r>
          </w:p>
          <w:p w:rsidR="00E25501" w:rsidRDefault="00E25501">
            <w:pPr>
              <w:widowControl/>
              <w:spacing w:line="280" w:lineRule="exact"/>
              <w:jc w:val="left"/>
              <w:rPr>
                <w:rFonts w:ascii="Times New Roman" w:hAnsi="Times New Roman" w:cs="Times New Roman"/>
                <w:sz w:val="24"/>
                <w:szCs w:val="24"/>
              </w:rPr>
            </w:pPr>
          </w:p>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 xml:space="preserve">Poor </w:t>
            </w:r>
            <w:proofErr w:type="spellStart"/>
            <w:r w:rsidRPr="003000E8">
              <w:rPr>
                <w:rFonts w:ascii="Times New Roman" w:hAnsi="Times New Roman" w:cs="Times New Roman"/>
                <w:sz w:val="24"/>
                <w:szCs w:val="24"/>
              </w:rPr>
              <w:t>synchronisation</w:t>
            </w:r>
            <w:proofErr w:type="spellEnd"/>
            <w:r w:rsidRPr="003000E8">
              <w:rPr>
                <w:rFonts w:ascii="Times New Roman" w:hAnsi="Times New Roman" w:cs="Times New Roman"/>
                <w:sz w:val="24"/>
                <w:szCs w:val="24"/>
              </w:rPr>
              <w:t xml:space="preserve"> in change management between APAC States</w:t>
            </w:r>
          </w:p>
        </w:tc>
        <w:tc>
          <w:tcPr>
            <w:tcW w:w="3114"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Reduced time to coordinate and implement any upgrade following pre-established and homogeneous contractual requirements (a couple of weeks)</w:t>
            </w:r>
          </w:p>
        </w:tc>
      </w:tr>
      <w:tr w:rsidR="003C3280" w:rsidRPr="00AE38AE" w:rsidTr="00EC584D">
        <w:trPr>
          <w:trHeight w:val="590"/>
        </w:trPr>
        <w:tc>
          <w:tcPr>
            <w:tcW w:w="9108" w:type="dxa"/>
            <w:gridSpan w:val="3"/>
            <w:shd w:val="clear" w:color="auto" w:fill="D9D9D9" w:themeFill="background1" w:themeFillShade="D9"/>
            <w:vAlign w:val="center"/>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lastRenderedPageBreak/>
              <w:t>Qualitative benefit</w:t>
            </w:r>
          </w:p>
        </w:tc>
      </w:tr>
      <w:tr w:rsidR="00557468" w:rsidRPr="00AE38AE" w:rsidTr="00EC584D">
        <w:trPr>
          <w:trHeight w:val="782"/>
        </w:trPr>
        <w:tc>
          <w:tcPr>
            <w:tcW w:w="2748" w:type="dxa"/>
            <w:vAlign w:val="center"/>
          </w:tcPr>
          <w:p w:rsidR="00E25501" w:rsidRDefault="003000E8">
            <w:pPr>
              <w:widowControl/>
              <w:ind w:leftChars="57" w:left="120"/>
              <w:rPr>
                <w:rFonts w:ascii="Times New Roman" w:hAnsi="Times New Roman" w:cs="Times New Roman"/>
                <w:sz w:val="24"/>
                <w:szCs w:val="24"/>
              </w:rPr>
            </w:pPr>
            <w:r w:rsidRPr="003000E8">
              <w:rPr>
                <w:rFonts w:ascii="Times New Roman" w:hAnsi="Times New Roman" w:cs="Times New Roman"/>
                <w:sz w:val="24"/>
                <w:szCs w:val="24"/>
              </w:rPr>
              <w:t>Safety</w:t>
            </w:r>
          </w:p>
        </w:tc>
        <w:tc>
          <w:tcPr>
            <w:tcW w:w="3246"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Lay down by Point to point, secured by physical</w:t>
            </w:r>
          </w:p>
        </w:tc>
        <w:tc>
          <w:tcPr>
            <w:tcW w:w="3114"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Ensured through network design</w:t>
            </w:r>
          </w:p>
        </w:tc>
      </w:tr>
      <w:tr w:rsidR="00557468" w:rsidRPr="00AE38AE" w:rsidTr="00EC584D">
        <w:trPr>
          <w:trHeight w:val="830"/>
        </w:trPr>
        <w:tc>
          <w:tcPr>
            <w:tcW w:w="2748" w:type="dxa"/>
            <w:vAlign w:val="center"/>
          </w:tcPr>
          <w:p w:rsidR="00E25501" w:rsidRDefault="003000E8">
            <w:pPr>
              <w:widowControl/>
              <w:spacing w:line="280" w:lineRule="exact"/>
              <w:ind w:leftChars="57" w:left="120"/>
              <w:rPr>
                <w:rFonts w:ascii="Times New Roman" w:hAnsi="Times New Roman" w:cs="Times New Roman"/>
                <w:sz w:val="24"/>
                <w:szCs w:val="24"/>
              </w:rPr>
            </w:pPr>
            <w:r w:rsidRPr="003000E8">
              <w:rPr>
                <w:rFonts w:ascii="Times New Roman" w:hAnsi="Times New Roman" w:cs="Times New Roman"/>
                <w:sz w:val="24"/>
                <w:szCs w:val="24"/>
              </w:rPr>
              <w:t>International commitment</w:t>
            </w:r>
          </w:p>
        </w:tc>
        <w:tc>
          <w:tcPr>
            <w:tcW w:w="3246"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Not possible to meet ICAO GANP objectives</w:t>
            </w:r>
          </w:p>
        </w:tc>
        <w:tc>
          <w:tcPr>
            <w:tcW w:w="3114"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Possible to meet ICAO GANP objectives</w:t>
            </w:r>
          </w:p>
        </w:tc>
      </w:tr>
      <w:tr w:rsidR="00557468" w:rsidRPr="00AE38AE" w:rsidTr="00EC584D">
        <w:trPr>
          <w:trHeight w:val="1070"/>
        </w:trPr>
        <w:tc>
          <w:tcPr>
            <w:tcW w:w="2748" w:type="dxa"/>
            <w:vAlign w:val="center"/>
          </w:tcPr>
          <w:p w:rsidR="00E25501" w:rsidRDefault="003000E8">
            <w:pPr>
              <w:widowControl/>
              <w:ind w:leftChars="57" w:left="120"/>
              <w:rPr>
                <w:rFonts w:ascii="Times New Roman" w:hAnsi="Times New Roman" w:cs="Times New Roman"/>
                <w:sz w:val="24"/>
                <w:szCs w:val="24"/>
              </w:rPr>
            </w:pPr>
            <w:r w:rsidRPr="003000E8">
              <w:rPr>
                <w:rFonts w:ascii="Times New Roman" w:hAnsi="Times New Roman" w:cs="Times New Roman"/>
                <w:sz w:val="24"/>
                <w:szCs w:val="24"/>
              </w:rPr>
              <w:t>Contingency</w:t>
            </w:r>
          </w:p>
        </w:tc>
        <w:tc>
          <w:tcPr>
            <w:tcW w:w="3246" w:type="dxa"/>
          </w:tcPr>
          <w:p w:rsidR="00E25501" w:rsidRDefault="003000E8" w:rsidP="00303FCE">
            <w:pPr>
              <w:widowControl/>
              <w:spacing w:line="280" w:lineRule="exact"/>
              <w:ind w:leftChars="-1" w:left="12" w:hangingChars="6" w:hanging="14"/>
              <w:jc w:val="left"/>
              <w:rPr>
                <w:rFonts w:ascii="Times New Roman" w:hAnsi="Times New Roman" w:cs="Times New Roman"/>
                <w:sz w:val="24"/>
                <w:szCs w:val="24"/>
              </w:rPr>
            </w:pPr>
            <w:r w:rsidRPr="003000E8">
              <w:rPr>
                <w:rFonts w:ascii="Times New Roman" w:hAnsi="Times New Roman" w:cs="Times New Roman"/>
                <w:sz w:val="24"/>
                <w:szCs w:val="24"/>
              </w:rPr>
              <w:t>Manage with coordinating each half-circuit by both Service Providers</w:t>
            </w:r>
          </w:p>
        </w:tc>
        <w:tc>
          <w:tcPr>
            <w:tcW w:w="3114"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Manage a whole network by Service Provider</w:t>
            </w:r>
          </w:p>
        </w:tc>
      </w:tr>
      <w:tr w:rsidR="00557468" w:rsidRPr="00AE38AE" w:rsidTr="00EC584D">
        <w:trPr>
          <w:trHeight w:val="1070"/>
        </w:trPr>
        <w:tc>
          <w:tcPr>
            <w:tcW w:w="2748" w:type="dxa"/>
            <w:vAlign w:val="center"/>
          </w:tcPr>
          <w:p w:rsidR="00E25501" w:rsidRDefault="003000E8">
            <w:pPr>
              <w:widowControl/>
              <w:ind w:leftChars="57" w:left="120"/>
              <w:rPr>
                <w:rFonts w:ascii="Times New Roman" w:hAnsi="Times New Roman" w:cs="Times New Roman"/>
                <w:sz w:val="24"/>
                <w:szCs w:val="24"/>
              </w:rPr>
            </w:pPr>
            <w:r w:rsidRPr="003000E8">
              <w:rPr>
                <w:rFonts w:ascii="Times New Roman" w:hAnsi="Times New Roman" w:cs="Times New Roman"/>
                <w:sz w:val="24"/>
                <w:szCs w:val="24"/>
              </w:rPr>
              <w:t>Upgradeability</w:t>
            </w:r>
          </w:p>
        </w:tc>
        <w:tc>
          <w:tcPr>
            <w:tcW w:w="3246"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Need for new line and facility to upgrade Bandwidth</w:t>
            </w:r>
          </w:p>
        </w:tc>
        <w:tc>
          <w:tcPr>
            <w:tcW w:w="3114"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Easy to upgrade Bandwidth without installing additional facility</w:t>
            </w:r>
          </w:p>
        </w:tc>
      </w:tr>
    </w:tbl>
    <w:p w:rsidR="00557468" w:rsidRPr="00AE38AE" w:rsidRDefault="00557468">
      <w:pPr>
        <w:widowControl/>
        <w:rPr>
          <w:rFonts w:ascii="Times New Roman" w:hAnsi="Times New Roman" w:cs="Times New Roman"/>
          <w:sz w:val="22"/>
        </w:rPr>
      </w:pPr>
    </w:p>
    <w:p w:rsidR="00E25501" w:rsidRDefault="003000E8">
      <w:pPr>
        <w:pStyle w:val="a5"/>
        <w:widowControl/>
        <w:numPr>
          <w:ilvl w:val="0"/>
          <w:numId w:val="36"/>
        </w:numPr>
        <w:ind w:leftChars="0"/>
        <w:rPr>
          <w:rFonts w:ascii="Times New Roman" w:hAnsi="Times New Roman" w:cs="Times New Roman"/>
          <w:b/>
          <w:sz w:val="28"/>
          <w:szCs w:val="28"/>
        </w:rPr>
      </w:pPr>
      <w:r w:rsidRPr="003000E8">
        <w:rPr>
          <w:rFonts w:ascii="Times New Roman" w:hAnsi="Times New Roman" w:cs="Times New Roman"/>
          <w:b/>
          <w:sz w:val="28"/>
          <w:szCs w:val="28"/>
        </w:rPr>
        <w:t>Addendum</w:t>
      </w:r>
    </w:p>
    <w:p w:rsidR="00E25501" w:rsidRDefault="00F44C47">
      <w:pPr>
        <w:autoSpaceDE w:val="0"/>
        <w:autoSpaceDN w:val="0"/>
        <w:adjustRightInd w:val="0"/>
        <w:spacing w:after="100" w:afterAutospacing="1"/>
        <w:rPr>
          <w:rFonts w:ascii="Times New Roman" w:hAnsi="Times New Roman" w:cs="Times New Roman"/>
          <w:kern w:val="0"/>
          <w:sz w:val="24"/>
          <w:szCs w:val="24"/>
        </w:rPr>
      </w:pPr>
      <w:r>
        <w:rPr>
          <w:rFonts w:ascii="Times New Roman" w:hAnsi="Times New Roman" w:cs="Times New Roman"/>
          <w:kern w:val="0"/>
          <w:sz w:val="24"/>
          <w:szCs w:val="24"/>
        </w:rPr>
        <w:t xml:space="preserve">As planned in the CRV planning, </w:t>
      </w:r>
      <w:r w:rsidR="003000E8" w:rsidRPr="003000E8">
        <w:rPr>
          <w:rFonts w:ascii="Times New Roman" w:hAnsi="Times New Roman" w:cs="Times New Roman"/>
          <w:kern w:val="0"/>
          <w:sz w:val="24"/>
          <w:szCs w:val="24"/>
        </w:rPr>
        <w:t xml:space="preserve">CRV Task 27 </w:t>
      </w:r>
      <w:r>
        <w:rPr>
          <w:rFonts w:ascii="Times New Roman" w:hAnsi="Times New Roman" w:cs="Times New Roman"/>
          <w:kern w:val="0"/>
          <w:sz w:val="24"/>
          <w:szCs w:val="24"/>
        </w:rPr>
        <w:t>“</w:t>
      </w:r>
      <w:r w:rsidR="003000E8" w:rsidRPr="003000E8">
        <w:rPr>
          <w:rFonts w:ascii="Times New Roman" w:hAnsi="Times New Roman" w:cs="Times New Roman"/>
          <w:kern w:val="0"/>
          <w:sz w:val="24"/>
          <w:szCs w:val="24"/>
        </w:rPr>
        <w:t>Data Collection All states</w:t>
      </w:r>
      <w:r>
        <w:rPr>
          <w:rFonts w:ascii="Times New Roman" w:hAnsi="Times New Roman" w:cs="Times New Roman"/>
          <w:kern w:val="0"/>
          <w:sz w:val="24"/>
          <w:szCs w:val="24"/>
        </w:rPr>
        <w:t xml:space="preserve">” </w:t>
      </w:r>
      <w:r w:rsidR="003000E8" w:rsidRPr="003000E8">
        <w:rPr>
          <w:rFonts w:ascii="Times New Roman" w:hAnsi="Times New Roman" w:cs="Times New Roman"/>
          <w:kern w:val="0"/>
          <w:sz w:val="24"/>
          <w:szCs w:val="24"/>
        </w:rPr>
        <w:t xml:space="preserve">and </w:t>
      </w:r>
      <w:r>
        <w:rPr>
          <w:rFonts w:ascii="Times New Roman" w:hAnsi="Times New Roman" w:cs="Times New Roman"/>
          <w:kern w:val="0"/>
          <w:sz w:val="24"/>
          <w:szCs w:val="24"/>
        </w:rPr>
        <w:t xml:space="preserve">Task </w:t>
      </w:r>
      <w:r w:rsidR="003000E8" w:rsidRPr="003000E8">
        <w:rPr>
          <w:rFonts w:ascii="Times New Roman" w:hAnsi="Times New Roman" w:cs="Times New Roman"/>
          <w:kern w:val="0"/>
          <w:sz w:val="24"/>
          <w:szCs w:val="24"/>
        </w:rPr>
        <w:t xml:space="preserve">28 </w:t>
      </w:r>
      <w:r>
        <w:rPr>
          <w:rFonts w:ascii="Times New Roman" w:hAnsi="Times New Roman" w:cs="Times New Roman"/>
          <w:kern w:val="0"/>
          <w:sz w:val="24"/>
          <w:szCs w:val="24"/>
        </w:rPr>
        <w:t>“</w:t>
      </w:r>
      <w:r w:rsidR="003000E8" w:rsidRPr="003000E8">
        <w:rPr>
          <w:rFonts w:ascii="Times New Roman" w:hAnsi="Times New Roman" w:cs="Times New Roman"/>
          <w:kern w:val="0"/>
          <w:sz w:val="24"/>
          <w:szCs w:val="24"/>
        </w:rPr>
        <w:t>Update CBA for ACSICG/2 from RFI</w:t>
      </w:r>
      <w:r>
        <w:rPr>
          <w:rFonts w:ascii="Times New Roman" w:hAnsi="Times New Roman" w:cs="Times New Roman"/>
          <w:kern w:val="0"/>
          <w:sz w:val="24"/>
          <w:szCs w:val="24"/>
        </w:rPr>
        <w:t>”</w:t>
      </w:r>
      <w:r w:rsidR="003000E8" w:rsidRPr="003000E8">
        <w:rPr>
          <w:rFonts w:ascii="Times New Roman" w:hAnsi="Times New Roman" w:cs="Times New Roman"/>
          <w:kern w:val="0"/>
          <w:sz w:val="24"/>
          <w:szCs w:val="24"/>
        </w:rPr>
        <w:t xml:space="preserve"> may bring new elements. Particularly the </w:t>
      </w:r>
      <w:r>
        <w:rPr>
          <w:rFonts w:ascii="Times New Roman" w:hAnsi="Times New Roman" w:cs="Times New Roman"/>
          <w:kern w:val="0"/>
          <w:sz w:val="24"/>
          <w:szCs w:val="24"/>
        </w:rPr>
        <w:t xml:space="preserve">Task 27 </w:t>
      </w:r>
      <w:r w:rsidR="003000E8" w:rsidRPr="003000E8">
        <w:rPr>
          <w:rFonts w:ascii="Times New Roman" w:hAnsi="Times New Roman" w:cs="Times New Roman"/>
          <w:kern w:val="0"/>
          <w:sz w:val="24"/>
          <w:szCs w:val="24"/>
        </w:rPr>
        <w:t xml:space="preserve">Data Collection All </w:t>
      </w:r>
      <w:r w:rsidR="003000E8">
        <w:rPr>
          <w:rFonts w:ascii="Times New Roman" w:hAnsi="Times New Roman" w:cs="Times New Roman"/>
          <w:kern w:val="0"/>
          <w:sz w:val="24"/>
          <w:szCs w:val="24"/>
        </w:rPr>
        <w:t>states may</w:t>
      </w:r>
      <w:r w:rsidR="003000E8" w:rsidRPr="003000E8">
        <w:rPr>
          <w:rFonts w:ascii="Times New Roman" w:hAnsi="Times New Roman" w:cs="Times New Roman"/>
          <w:kern w:val="0"/>
          <w:sz w:val="24"/>
          <w:szCs w:val="24"/>
        </w:rPr>
        <w:t xml:space="preserve"> be used to update the </w:t>
      </w:r>
      <w:r>
        <w:rPr>
          <w:rFonts w:ascii="Times New Roman" w:hAnsi="Times New Roman" w:cs="Times New Roman"/>
          <w:kern w:val="0"/>
          <w:sz w:val="24"/>
          <w:szCs w:val="24"/>
        </w:rPr>
        <w:t>Scenario 1</w:t>
      </w:r>
      <w:r w:rsidR="003000E8" w:rsidRPr="003000E8">
        <w:rPr>
          <w:rFonts w:ascii="Times New Roman" w:hAnsi="Times New Roman" w:cs="Times New Roman"/>
          <w:kern w:val="0"/>
          <w:sz w:val="24"/>
          <w:szCs w:val="24"/>
        </w:rPr>
        <w:t xml:space="preserve"> actual costs to a larger set of States (currently 15 States participated).</w:t>
      </w:r>
      <w:r>
        <w:rPr>
          <w:rFonts w:ascii="Times New Roman" w:hAnsi="Times New Roman" w:cs="Times New Roman"/>
          <w:kern w:val="0"/>
          <w:sz w:val="24"/>
          <w:szCs w:val="24"/>
        </w:rPr>
        <w:t xml:space="preserve"> In this case the Scenario 2 should also be updated to encompass the same number of Parties.</w:t>
      </w:r>
    </w:p>
    <w:p w:rsidR="00E25501" w:rsidRDefault="00F44C47">
      <w:pPr>
        <w:autoSpaceDE w:val="0"/>
        <w:autoSpaceDN w:val="0"/>
        <w:adjustRightInd w:val="0"/>
        <w:spacing w:after="100" w:afterAutospacing="1"/>
        <w:rPr>
          <w:rFonts w:ascii="Times New Roman" w:hAnsi="Times New Roman" w:cs="Times New Roman"/>
          <w:kern w:val="0"/>
          <w:sz w:val="24"/>
          <w:szCs w:val="24"/>
        </w:rPr>
      </w:pPr>
      <w:r>
        <w:rPr>
          <w:rFonts w:ascii="Times New Roman" w:hAnsi="Times New Roman" w:cs="Times New Roman"/>
          <w:kern w:val="0"/>
          <w:sz w:val="24"/>
          <w:szCs w:val="24"/>
        </w:rPr>
        <w:t>Besides</w:t>
      </w:r>
      <w:r w:rsidR="003000E8" w:rsidRPr="003000E8">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Task </w:t>
      </w:r>
      <w:r w:rsidRPr="00F53F4C">
        <w:rPr>
          <w:rFonts w:ascii="Times New Roman" w:hAnsi="Times New Roman" w:cs="Times New Roman"/>
          <w:kern w:val="0"/>
          <w:sz w:val="24"/>
          <w:szCs w:val="24"/>
        </w:rPr>
        <w:t xml:space="preserve">28 </w:t>
      </w:r>
      <w:r>
        <w:rPr>
          <w:rFonts w:ascii="Times New Roman" w:hAnsi="Times New Roman" w:cs="Times New Roman"/>
          <w:kern w:val="0"/>
          <w:sz w:val="24"/>
          <w:szCs w:val="24"/>
        </w:rPr>
        <w:t>“</w:t>
      </w:r>
      <w:r w:rsidRPr="00F53F4C">
        <w:rPr>
          <w:rFonts w:ascii="Times New Roman" w:hAnsi="Times New Roman" w:cs="Times New Roman"/>
          <w:kern w:val="0"/>
          <w:sz w:val="24"/>
          <w:szCs w:val="24"/>
        </w:rPr>
        <w:t>Update CBA for ACSICG/2 from RFI</w:t>
      </w:r>
      <w:r>
        <w:rPr>
          <w:rFonts w:ascii="Times New Roman" w:hAnsi="Times New Roman" w:cs="Times New Roman"/>
          <w:kern w:val="0"/>
          <w:sz w:val="24"/>
          <w:szCs w:val="24"/>
        </w:rPr>
        <w:t xml:space="preserve">” could be used to ascertain </w:t>
      </w:r>
      <w:r w:rsidR="003000E8" w:rsidRPr="003000E8">
        <w:rPr>
          <w:rFonts w:ascii="Times New Roman" w:hAnsi="Times New Roman" w:cs="Times New Roman"/>
          <w:kern w:val="0"/>
          <w:sz w:val="24"/>
          <w:szCs w:val="24"/>
        </w:rPr>
        <w:t xml:space="preserve">the assumption made </w:t>
      </w:r>
      <w:r>
        <w:rPr>
          <w:rFonts w:ascii="Times New Roman" w:hAnsi="Times New Roman" w:cs="Times New Roman"/>
          <w:kern w:val="0"/>
          <w:sz w:val="24"/>
          <w:szCs w:val="24"/>
        </w:rPr>
        <w:t xml:space="preserve">in </w:t>
      </w:r>
      <w:r w:rsidR="00EC584D">
        <w:rPr>
          <w:rFonts w:ascii="Times New Roman" w:hAnsi="Times New Roman" w:cs="Times New Roman"/>
          <w:kern w:val="0"/>
          <w:sz w:val="24"/>
          <w:szCs w:val="24"/>
        </w:rPr>
        <w:t>Paragraph</w:t>
      </w:r>
      <w:r>
        <w:rPr>
          <w:rFonts w:ascii="Times New Roman" w:hAnsi="Times New Roman" w:cs="Times New Roman"/>
          <w:kern w:val="0"/>
          <w:sz w:val="24"/>
          <w:szCs w:val="24"/>
        </w:rPr>
        <w:t xml:space="preserve"> </w:t>
      </w:r>
      <w:r w:rsidR="00E25501">
        <w:rPr>
          <w:rFonts w:ascii="Times New Roman" w:hAnsi="Times New Roman" w:cs="Times New Roman"/>
          <w:kern w:val="0"/>
          <w:sz w:val="24"/>
          <w:szCs w:val="24"/>
        </w:rPr>
        <w:fldChar w:fldCharType="begin"/>
      </w:r>
      <w:r>
        <w:rPr>
          <w:rFonts w:ascii="Times New Roman" w:hAnsi="Times New Roman" w:cs="Times New Roman"/>
          <w:kern w:val="0"/>
          <w:sz w:val="24"/>
          <w:szCs w:val="24"/>
        </w:rPr>
        <w:instrText xml:space="preserve"> REF _Ref386544165 \r \h </w:instrText>
      </w:r>
      <w:r w:rsidR="00E25501">
        <w:rPr>
          <w:rFonts w:ascii="Times New Roman" w:hAnsi="Times New Roman" w:cs="Times New Roman"/>
          <w:kern w:val="0"/>
          <w:sz w:val="24"/>
          <w:szCs w:val="24"/>
        </w:rPr>
      </w:r>
      <w:r w:rsidR="00E25501">
        <w:rPr>
          <w:rFonts w:ascii="Times New Roman" w:hAnsi="Times New Roman" w:cs="Times New Roman"/>
          <w:kern w:val="0"/>
          <w:sz w:val="24"/>
          <w:szCs w:val="24"/>
        </w:rPr>
        <w:fldChar w:fldCharType="separate"/>
      </w:r>
      <w:r w:rsidR="003975FC">
        <w:rPr>
          <w:rFonts w:ascii="Times New Roman" w:hAnsi="Times New Roman" w:cs="Times New Roman"/>
          <w:kern w:val="0"/>
          <w:sz w:val="24"/>
          <w:szCs w:val="24"/>
        </w:rPr>
        <w:t>2.2.2.2</w:t>
      </w:r>
      <w:r w:rsidR="00E25501">
        <w:rPr>
          <w:rFonts w:ascii="Times New Roman" w:hAnsi="Times New Roman" w:cs="Times New Roman"/>
          <w:kern w:val="0"/>
          <w:sz w:val="24"/>
          <w:szCs w:val="24"/>
        </w:rPr>
        <w:fldChar w:fldCharType="end"/>
      </w:r>
      <w:r>
        <w:rPr>
          <w:rFonts w:ascii="Times New Roman" w:hAnsi="Times New Roman" w:cs="Times New Roman"/>
          <w:kern w:val="0"/>
          <w:sz w:val="24"/>
          <w:szCs w:val="24"/>
        </w:rPr>
        <w:t xml:space="preserve"> </w:t>
      </w:r>
      <w:r w:rsidR="003000E8" w:rsidRPr="003000E8">
        <w:rPr>
          <w:rFonts w:ascii="Times New Roman" w:hAnsi="Times New Roman" w:cs="Times New Roman"/>
          <w:kern w:val="0"/>
          <w:sz w:val="24"/>
          <w:szCs w:val="24"/>
        </w:rPr>
        <w:t xml:space="preserve">on the cost reduction </w:t>
      </w:r>
      <w:r>
        <w:rPr>
          <w:rFonts w:ascii="Times New Roman" w:hAnsi="Times New Roman" w:cs="Times New Roman"/>
          <w:kern w:val="0"/>
          <w:sz w:val="24"/>
          <w:szCs w:val="24"/>
        </w:rPr>
        <w:t>according to</w:t>
      </w:r>
      <w:r w:rsidR="003000E8" w:rsidRPr="003000E8">
        <w:rPr>
          <w:rFonts w:ascii="Times New Roman" w:hAnsi="Times New Roman" w:cs="Times New Roman"/>
          <w:kern w:val="0"/>
          <w:sz w:val="24"/>
          <w:szCs w:val="24"/>
        </w:rPr>
        <w:t xml:space="preserve"> APANPIRG/24 - WP/20</w:t>
      </w:r>
      <w:r>
        <w:rPr>
          <w:rFonts w:ascii="Times New Roman" w:hAnsi="Times New Roman" w:cs="Times New Roman"/>
          <w:kern w:val="0"/>
          <w:sz w:val="24"/>
          <w:szCs w:val="24"/>
        </w:rPr>
        <w:t xml:space="preserve"> </w:t>
      </w:r>
      <w:r w:rsidR="003000E8" w:rsidRPr="003000E8">
        <w:rPr>
          <w:rFonts w:ascii="Times New Roman" w:hAnsi="Times New Roman" w:cs="Times New Roman"/>
          <w:kern w:val="0"/>
          <w:sz w:val="24"/>
          <w:szCs w:val="24"/>
        </w:rPr>
        <w:t>Proposed Asia/Pacific Internet Protocol (IP) Virtual Private Network (VPN)</w:t>
      </w:r>
      <w:r>
        <w:rPr>
          <w:rFonts w:ascii="Times New Roman" w:hAnsi="Times New Roman" w:cs="Times New Roman"/>
          <w:kern w:val="0"/>
          <w:sz w:val="24"/>
          <w:szCs w:val="24"/>
        </w:rPr>
        <w:t>.</w:t>
      </w:r>
    </w:p>
    <w:p w:rsidR="00E25501" w:rsidRDefault="00F44C47">
      <w:pPr>
        <w:autoSpaceDE w:val="0"/>
        <w:autoSpaceDN w:val="0"/>
        <w:adjustRightInd w:val="0"/>
        <w:spacing w:after="100" w:afterAutospacing="1"/>
        <w:rPr>
          <w:rFonts w:ascii="Times New Roman" w:hAnsi="Times New Roman" w:cs="Times New Roman"/>
          <w:kern w:val="0"/>
          <w:sz w:val="24"/>
          <w:szCs w:val="24"/>
        </w:rPr>
      </w:pPr>
      <w:r>
        <w:rPr>
          <w:rFonts w:ascii="Times New Roman" w:hAnsi="Times New Roman" w:cs="Times New Roman"/>
          <w:kern w:val="0"/>
          <w:sz w:val="24"/>
          <w:szCs w:val="24"/>
        </w:rPr>
        <w:t>Nevertheless it is not expected that such updates would change dramatically the assessment that the Scenario 2 Move to CRV is definitively more cost efficient and operationally needed by the APAC Region,</w:t>
      </w:r>
      <w:bookmarkStart w:id="12" w:name="_GoBack"/>
      <w:bookmarkEnd w:id="12"/>
      <w:r>
        <w:rPr>
          <w:rFonts w:ascii="Times New Roman" w:hAnsi="Times New Roman" w:cs="Times New Roman"/>
          <w:kern w:val="0"/>
          <w:sz w:val="24"/>
          <w:szCs w:val="24"/>
        </w:rPr>
        <w:t xml:space="preserve"> considering the expected traffic growth in the coming years. </w:t>
      </w:r>
    </w:p>
    <w:p w:rsidR="00557468" w:rsidRDefault="00557468">
      <w:pPr>
        <w:widowControl/>
        <w:rPr>
          <w:rFonts w:asciiTheme="majorHAnsi" w:hAnsiTheme="majorHAnsi" w:cstheme="majorHAnsi"/>
        </w:rPr>
      </w:pPr>
      <w:r>
        <w:rPr>
          <w:rFonts w:asciiTheme="majorHAnsi" w:hAnsiTheme="majorHAnsi" w:cstheme="majorHAnsi"/>
        </w:rPr>
        <w:br w:type="page"/>
      </w:r>
    </w:p>
    <w:p w:rsidR="00B8204D" w:rsidRPr="007C6195" w:rsidRDefault="00B8204D" w:rsidP="007C6195">
      <w:pPr>
        <w:pStyle w:val="a5"/>
        <w:wordWrap w:val="0"/>
        <w:spacing w:after="0"/>
        <w:ind w:leftChars="0" w:left="425"/>
        <w:jc w:val="right"/>
      </w:pPr>
      <w:r w:rsidRPr="007C6195">
        <w:rPr>
          <w:rFonts w:hint="eastAsia"/>
        </w:rPr>
        <w:lastRenderedPageBreak/>
        <w:t xml:space="preserve"> Appendix 1</w:t>
      </w:r>
    </w:p>
    <w:p w:rsidR="00B8204D" w:rsidRDefault="00F33D6A" w:rsidP="007C6195">
      <w:pPr>
        <w:spacing w:after="0"/>
        <w:jc w:val="center"/>
        <w:rPr>
          <w:b/>
          <w:u w:val="single"/>
        </w:rPr>
      </w:pPr>
      <w:r>
        <w:rPr>
          <w:b/>
          <w:u w:val="single"/>
        </w:rPr>
        <w:t xml:space="preserve">ICAO </w:t>
      </w:r>
      <w:r w:rsidR="00B8204D">
        <w:rPr>
          <w:b/>
          <w:u w:val="single"/>
        </w:rPr>
        <w:t xml:space="preserve">Cost Benefit Analysis </w:t>
      </w:r>
      <w:r w:rsidR="00471717">
        <w:rPr>
          <w:b/>
          <w:u w:val="single"/>
        </w:rPr>
        <w:t>Survey</w:t>
      </w:r>
      <w:r>
        <w:rPr>
          <w:b/>
          <w:u w:val="single"/>
        </w:rPr>
        <w:t xml:space="preserve"> template</w:t>
      </w:r>
    </w:p>
    <w:p w:rsidR="00B8204D" w:rsidRPr="007C6195" w:rsidRDefault="00B8204D" w:rsidP="007C6195">
      <w:pPr>
        <w:spacing w:after="0"/>
        <w:rPr>
          <w:b/>
        </w:rPr>
      </w:pPr>
      <w:r w:rsidRPr="007C6195">
        <w:rPr>
          <w:b/>
        </w:rPr>
        <w:t>Location</w:t>
      </w:r>
    </w:p>
    <w:p w:rsidR="00B8204D" w:rsidRDefault="00B8204D" w:rsidP="007C6195">
      <w:pPr>
        <w:pStyle w:val="a5"/>
        <w:widowControl/>
        <w:numPr>
          <w:ilvl w:val="0"/>
          <w:numId w:val="15"/>
        </w:numPr>
        <w:spacing w:after="0" w:line="276" w:lineRule="auto"/>
        <w:ind w:leftChars="0"/>
        <w:contextualSpacing/>
        <w:jc w:val="left"/>
      </w:pPr>
      <w:r>
        <w:t>Please specify the physical postal address of your Communication Center and its phone number</w:t>
      </w:r>
    </w:p>
    <w:p w:rsidR="00B8204D" w:rsidRPr="007A6FC1" w:rsidRDefault="00B8204D" w:rsidP="007C6195">
      <w:pPr>
        <w:spacing w:after="0"/>
        <w:rPr>
          <w:b/>
        </w:rPr>
      </w:pPr>
      <w:r w:rsidRPr="007A6FC1">
        <w:rPr>
          <w:b/>
        </w:rPr>
        <w:t>Costs</w:t>
      </w:r>
    </w:p>
    <w:p w:rsidR="00B8204D" w:rsidRDefault="00B8204D" w:rsidP="007C6195">
      <w:pPr>
        <w:pStyle w:val="a5"/>
        <w:widowControl/>
        <w:numPr>
          <w:ilvl w:val="0"/>
          <w:numId w:val="15"/>
        </w:numPr>
        <w:spacing w:after="0" w:line="276" w:lineRule="auto"/>
        <w:ind w:leftChars="0"/>
        <w:contextualSpacing/>
        <w:jc w:val="left"/>
      </w:pPr>
      <w:r>
        <w:t xml:space="preserve">Please specify the monthly recurring costs and bandwidth for all circuits used for international telecommunication, for both data and voice </w:t>
      </w:r>
    </w:p>
    <w:p w:rsidR="00B8204D" w:rsidRDefault="00B8204D" w:rsidP="007C6195">
      <w:pPr>
        <w:pStyle w:val="a5"/>
        <w:spacing w:after="0"/>
      </w:pPr>
      <w:r>
        <w:t>Please specify for each one:</w:t>
      </w:r>
    </w:p>
    <w:p w:rsidR="00B8204D" w:rsidRDefault="00B8204D" w:rsidP="007C6195">
      <w:pPr>
        <w:pStyle w:val="a5"/>
        <w:widowControl/>
        <w:numPr>
          <w:ilvl w:val="0"/>
          <w:numId w:val="16"/>
        </w:numPr>
        <w:spacing w:after="0" w:line="276" w:lineRule="auto"/>
        <w:ind w:leftChars="0"/>
        <w:contextualSpacing/>
        <w:jc w:val="left"/>
      </w:pPr>
      <w:r>
        <w:t>For data communications: which data are conveyed (AFTN, etc) and destination of the data</w:t>
      </w:r>
    </w:p>
    <w:p w:rsidR="00B8204D" w:rsidRDefault="00B8204D" w:rsidP="007C6195">
      <w:pPr>
        <w:pStyle w:val="a5"/>
        <w:widowControl/>
        <w:numPr>
          <w:ilvl w:val="0"/>
          <w:numId w:val="16"/>
        </w:numPr>
        <w:spacing w:after="0" w:line="276" w:lineRule="auto"/>
        <w:ind w:leftChars="0"/>
        <w:contextualSpacing/>
        <w:jc w:val="left"/>
      </w:pPr>
      <w:r>
        <w:t>For voice communications: destination of the communications</w:t>
      </w:r>
    </w:p>
    <w:p w:rsidR="00B8204D" w:rsidRDefault="00B8204D" w:rsidP="007C6195">
      <w:pPr>
        <w:pStyle w:val="a5"/>
        <w:widowControl/>
        <w:numPr>
          <w:ilvl w:val="0"/>
          <w:numId w:val="16"/>
        </w:numPr>
        <w:spacing w:after="0" w:line="276" w:lineRule="auto"/>
        <w:ind w:leftChars="0"/>
        <w:contextualSpacing/>
        <w:jc w:val="left"/>
      </w:pPr>
      <w:r>
        <w:t>Currency of the costs</w:t>
      </w:r>
    </w:p>
    <w:tbl>
      <w:tblPr>
        <w:tblStyle w:val="a6"/>
        <w:tblW w:w="0" w:type="auto"/>
        <w:tblInd w:w="468" w:type="dxa"/>
        <w:tblLook w:val="04A0"/>
      </w:tblPr>
      <w:tblGrid>
        <w:gridCol w:w="1920"/>
        <w:gridCol w:w="1440"/>
        <w:gridCol w:w="1320"/>
        <w:gridCol w:w="1320"/>
        <w:gridCol w:w="1320"/>
        <w:gridCol w:w="1080"/>
      </w:tblGrid>
      <w:tr w:rsidR="007C6195" w:rsidRPr="007C6195" w:rsidTr="007C6195">
        <w:tc>
          <w:tcPr>
            <w:tcW w:w="1920" w:type="dxa"/>
          </w:tcPr>
          <w:p w:rsidR="00B8204D" w:rsidRPr="007C6195" w:rsidRDefault="00B8204D" w:rsidP="007C6195">
            <w:pPr>
              <w:pStyle w:val="ab"/>
              <w:spacing w:line="220" w:lineRule="exact"/>
              <w:rPr>
                <w:b/>
                <w:sz w:val="18"/>
                <w:szCs w:val="18"/>
              </w:rPr>
            </w:pPr>
            <w:r w:rsidRPr="007C6195">
              <w:rPr>
                <w:b/>
                <w:sz w:val="18"/>
                <w:szCs w:val="18"/>
              </w:rPr>
              <w:t>Telecommunications</w:t>
            </w:r>
          </w:p>
        </w:tc>
        <w:tc>
          <w:tcPr>
            <w:tcW w:w="1440" w:type="dxa"/>
          </w:tcPr>
          <w:p w:rsidR="00B8204D" w:rsidRPr="007C6195" w:rsidRDefault="00B8204D" w:rsidP="007C6195">
            <w:pPr>
              <w:pStyle w:val="ab"/>
              <w:spacing w:line="220" w:lineRule="exact"/>
              <w:rPr>
                <w:b/>
                <w:sz w:val="18"/>
                <w:szCs w:val="18"/>
              </w:rPr>
            </w:pPr>
            <w:r w:rsidRPr="007C6195">
              <w:rPr>
                <w:b/>
                <w:sz w:val="18"/>
                <w:szCs w:val="18"/>
              </w:rPr>
              <w:t>Application(s) conveyed</w:t>
            </w:r>
          </w:p>
        </w:tc>
        <w:tc>
          <w:tcPr>
            <w:tcW w:w="1320" w:type="dxa"/>
          </w:tcPr>
          <w:p w:rsidR="00B8204D" w:rsidRPr="007C6195" w:rsidRDefault="00B8204D" w:rsidP="007C6195">
            <w:pPr>
              <w:pStyle w:val="ab"/>
              <w:spacing w:line="220" w:lineRule="exact"/>
              <w:rPr>
                <w:b/>
                <w:sz w:val="18"/>
                <w:szCs w:val="18"/>
              </w:rPr>
            </w:pPr>
            <w:r w:rsidRPr="007C6195">
              <w:rPr>
                <w:b/>
                <w:sz w:val="18"/>
                <w:szCs w:val="18"/>
              </w:rPr>
              <w:t>Destination</w:t>
            </w:r>
          </w:p>
        </w:tc>
        <w:tc>
          <w:tcPr>
            <w:tcW w:w="1320" w:type="dxa"/>
          </w:tcPr>
          <w:p w:rsidR="00B8204D" w:rsidRPr="007C6195" w:rsidRDefault="00B8204D" w:rsidP="007C6195">
            <w:pPr>
              <w:pStyle w:val="ab"/>
              <w:spacing w:line="220" w:lineRule="exact"/>
              <w:rPr>
                <w:b/>
                <w:sz w:val="18"/>
                <w:szCs w:val="18"/>
              </w:rPr>
            </w:pPr>
            <w:r w:rsidRPr="007C6195">
              <w:rPr>
                <w:b/>
                <w:sz w:val="18"/>
                <w:szCs w:val="18"/>
              </w:rPr>
              <w:t>Current bandwidth</w:t>
            </w:r>
          </w:p>
        </w:tc>
        <w:tc>
          <w:tcPr>
            <w:tcW w:w="1320" w:type="dxa"/>
          </w:tcPr>
          <w:p w:rsidR="00B8204D" w:rsidRPr="007C6195" w:rsidRDefault="00B8204D" w:rsidP="007C6195">
            <w:pPr>
              <w:pStyle w:val="ab"/>
              <w:spacing w:line="220" w:lineRule="exact"/>
              <w:rPr>
                <w:b/>
                <w:sz w:val="18"/>
                <w:szCs w:val="18"/>
              </w:rPr>
            </w:pPr>
            <w:r w:rsidRPr="007C6195">
              <w:rPr>
                <w:b/>
                <w:sz w:val="18"/>
                <w:szCs w:val="18"/>
              </w:rPr>
              <w:t>Monthly cost</w:t>
            </w:r>
          </w:p>
        </w:tc>
        <w:tc>
          <w:tcPr>
            <w:tcW w:w="1080" w:type="dxa"/>
          </w:tcPr>
          <w:p w:rsidR="00B8204D" w:rsidRPr="007C6195" w:rsidRDefault="00B8204D" w:rsidP="007C6195">
            <w:pPr>
              <w:pStyle w:val="ab"/>
              <w:spacing w:line="220" w:lineRule="exact"/>
              <w:rPr>
                <w:b/>
                <w:sz w:val="18"/>
                <w:szCs w:val="18"/>
              </w:rPr>
            </w:pPr>
            <w:r w:rsidRPr="007C6195">
              <w:rPr>
                <w:b/>
                <w:sz w:val="18"/>
                <w:szCs w:val="18"/>
              </w:rPr>
              <w:t>Currency</w:t>
            </w:r>
          </w:p>
        </w:tc>
      </w:tr>
      <w:tr w:rsidR="007C6195" w:rsidRPr="007C6195" w:rsidTr="007C6195">
        <w:tc>
          <w:tcPr>
            <w:tcW w:w="1920" w:type="dxa"/>
          </w:tcPr>
          <w:p w:rsidR="00B8204D" w:rsidRPr="007C6195" w:rsidRDefault="00B8204D" w:rsidP="007C6195">
            <w:pPr>
              <w:rPr>
                <w:b/>
                <w:sz w:val="18"/>
                <w:szCs w:val="18"/>
              </w:rPr>
            </w:pPr>
            <w:r w:rsidRPr="007C6195">
              <w:rPr>
                <w:b/>
                <w:sz w:val="18"/>
                <w:szCs w:val="18"/>
              </w:rPr>
              <w:t>Data</w:t>
            </w:r>
          </w:p>
        </w:tc>
        <w:tc>
          <w:tcPr>
            <w:tcW w:w="144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080" w:type="dxa"/>
          </w:tcPr>
          <w:p w:rsidR="00B8204D" w:rsidRPr="007C6195" w:rsidRDefault="00B8204D" w:rsidP="007C6195">
            <w:pPr>
              <w:rPr>
                <w:b/>
                <w:sz w:val="18"/>
                <w:szCs w:val="18"/>
              </w:rPr>
            </w:pPr>
          </w:p>
        </w:tc>
      </w:tr>
      <w:tr w:rsidR="007C6195" w:rsidRPr="007C6195" w:rsidTr="007C6195">
        <w:tc>
          <w:tcPr>
            <w:tcW w:w="1920" w:type="dxa"/>
          </w:tcPr>
          <w:p w:rsidR="00B8204D" w:rsidRPr="007C6195" w:rsidRDefault="00B8204D" w:rsidP="007C6195">
            <w:pPr>
              <w:rPr>
                <w:b/>
                <w:sz w:val="18"/>
                <w:szCs w:val="18"/>
              </w:rPr>
            </w:pPr>
          </w:p>
        </w:tc>
        <w:tc>
          <w:tcPr>
            <w:tcW w:w="144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080" w:type="dxa"/>
          </w:tcPr>
          <w:p w:rsidR="00B8204D" w:rsidRPr="007C6195" w:rsidRDefault="00B8204D" w:rsidP="007C6195">
            <w:pPr>
              <w:rPr>
                <w:b/>
                <w:sz w:val="18"/>
                <w:szCs w:val="18"/>
              </w:rPr>
            </w:pPr>
          </w:p>
        </w:tc>
      </w:tr>
      <w:tr w:rsidR="007C6195" w:rsidRPr="007C6195" w:rsidTr="007C6195">
        <w:tc>
          <w:tcPr>
            <w:tcW w:w="1920" w:type="dxa"/>
          </w:tcPr>
          <w:p w:rsidR="00B8204D" w:rsidRPr="007C6195" w:rsidRDefault="00B8204D" w:rsidP="007C6195">
            <w:pPr>
              <w:rPr>
                <w:b/>
                <w:sz w:val="18"/>
                <w:szCs w:val="18"/>
              </w:rPr>
            </w:pPr>
          </w:p>
        </w:tc>
        <w:tc>
          <w:tcPr>
            <w:tcW w:w="144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080" w:type="dxa"/>
          </w:tcPr>
          <w:p w:rsidR="00B8204D" w:rsidRPr="007C6195" w:rsidRDefault="00B8204D" w:rsidP="007C6195">
            <w:pPr>
              <w:rPr>
                <w:b/>
                <w:sz w:val="18"/>
                <w:szCs w:val="18"/>
              </w:rPr>
            </w:pPr>
          </w:p>
        </w:tc>
      </w:tr>
      <w:tr w:rsidR="007C6195" w:rsidRPr="007C6195" w:rsidTr="007C6195">
        <w:tc>
          <w:tcPr>
            <w:tcW w:w="1920" w:type="dxa"/>
          </w:tcPr>
          <w:p w:rsidR="00B8204D" w:rsidRPr="007C6195" w:rsidRDefault="00B8204D" w:rsidP="007C6195">
            <w:pPr>
              <w:rPr>
                <w:b/>
                <w:sz w:val="18"/>
                <w:szCs w:val="18"/>
              </w:rPr>
            </w:pPr>
            <w:r w:rsidRPr="007C6195">
              <w:rPr>
                <w:b/>
                <w:sz w:val="18"/>
                <w:szCs w:val="18"/>
              </w:rPr>
              <w:t>Voice</w:t>
            </w:r>
          </w:p>
        </w:tc>
        <w:tc>
          <w:tcPr>
            <w:tcW w:w="144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080" w:type="dxa"/>
          </w:tcPr>
          <w:p w:rsidR="00B8204D" w:rsidRPr="007C6195" w:rsidRDefault="00B8204D" w:rsidP="007C6195">
            <w:pPr>
              <w:rPr>
                <w:b/>
                <w:sz w:val="18"/>
                <w:szCs w:val="18"/>
              </w:rPr>
            </w:pPr>
          </w:p>
        </w:tc>
      </w:tr>
      <w:tr w:rsidR="007C6195" w:rsidTr="007C6195">
        <w:tc>
          <w:tcPr>
            <w:tcW w:w="1920" w:type="dxa"/>
          </w:tcPr>
          <w:p w:rsidR="00B8204D" w:rsidRDefault="00B8204D" w:rsidP="007C6195">
            <w:pPr>
              <w:rPr>
                <w:b/>
              </w:rPr>
            </w:pPr>
          </w:p>
        </w:tc>
        <w:tc>
          <w:tcPr>
            <w:tcW w:w="1440" w:type="dxa"/>
          </w:tcPr>
          <w:p w:rsidR="00B8204D" w:rsidRDefault="00B8204D" w:rsidP="007C6195">
            <w:pPr>
              <w:rPr>
                <w:b/>
              </w:rPr>
            </w:pPr>
          </w:p>
        </w:tc>
        <w:tc>
          <w:tcPr>
            <w:tcW w:w="1320" w:type="dxa"/>
          </w:tcPr>
          <w:p w:rsidR="00B8204D" w:rsidRDefault="00B8204D" w:rsidP="007C6195">
            <w:pPr>
              <w:rPr>
                <w:b/>
              </w:rPr>
            </w:pPr>
          </w:p>
        </w:tc>
        <w:tc>
          <w:tcPr>
            <w:tcW w:w="1320" w:type="dxa"/>
          </w:tcPr>
          <w:p w:rsidR="00B8204D" w:rsidRDefault="00B8204D" w:rsidP="007C6195">
            <w:pPr>
              <w:rPr>
                <w:b/>
              </w:rPr>
            </w:pPr>
          </w:p>
        </w:tc>
        <w:tc>
          <w:tcPr>
            <w:tcW w:w="1320" w:type="dxa"/>
          </w:tcPr>
          <w:p w:rsidR="00B8204D" w:rsidRDefault="00B8204D" w:rsidP="007C6195">
            <w:pPr>
              <w:rPr>
                <w:b/>
              </w:rPr>
            </w:pPr>
          </w:p>
        </w:tc>
        <w:tc>
          <w:tcPr>
            <w:tcW w:w="1080" w:type="dxa"/>
          </w:tcPr>
          <w:p w:rsidR="00B8204D" w:rsidRDefault="00B8204D" w:rsidP="007C6195">
            <w:pPr>
              <w:rPr>
                <w:b/>
              </w:rPr>
            </w:pPr>
          </w:p>
        </w:tc>
      </w:tr>
    </w:tbl>
    <w:p w:rsidR="00B8204D" w:rsidRPr="007A6FC1" w:rsidRDefault="00B8204D" w:rsidP="007C6195">
      <w:pPr>
        <w:spacing w:after="0"/>
        <w:rPr>
          <w:b/>
        </w:rPr>
      </w:pPr>
      <w:r w:rsidRPr="007A6FC1">
        <w:rPr>
          <w:b/>
        </w:rPr>
        <w:t>Obsolescence</w:t>
      </w:r>
    </w:p>
    <w:p w:rsidR="00B8204D" w:rsidRDefault="00B8204D" w:rsidP="007C6195">
      <w:pPr>
        <w:pStyle w:val="a5"/>
        <w:widowControl/>
        <w:numPr>
          <w:ilvl w:val="0"/>
          <w:numId w:val="15"/>
        </w:numPr>
        <w:spacing w:after="0" w:line="276" w:lineRule="auto"/>
        <w:ind w:leftChars="0"/>
        <w:contextualSpacing/>
        <w:jc w:val="left"/>
      </w:pPr>
      <w:r>
        <w:t>Please specify if you experience issues with the maintenance of the international telecommunication circuits and their associated equipment</w:t>
      </w:r>
    </w:p>
    <w:p w:rsidR="00B8204D" w:rsidRPr="007A6FC1" w:rsidRDefault="00B8204D" w:rsidP="007C6195">
      <w:pPr>
        <w:spacing w:after="0"/>
        <w:rPr>
          <w:b/>
        </w:rPr>
      </w:pPr>
      <w:r w:rsidRPr="007A6FC1">
        <w:rPr>
          <w:b/>
        </w:rPr>
        <w:t>Reliability</w:t>
      </w:r>
    </w:p>
    <w:p w:rsidR="00B8204D" w:rsidRDefault="00B8204D" w:rsidP="007C6195">
      <w:pPr>
        <w:pStyle w:val="a5"/>
        <w:widowControl/>
        <w:numPr>
          <w:ilvl w:val="0"/>
          <w:numId w:val="15"/>
        </w:numPr>
        <w:spacing w:after="0" w:line="276" w:lineRule="auto"/>
        <w:ind w:leftChars="0"/>
        <w:contextualSpacing/>
        <w:jc w:val="left"/>
      </w:pPr>
      <w:r>
        <w:t>Please specify the frequency of disruptions you experience in the last 2 years, and origin (last mile infrastructure, backbone, other?)</w:t>
      </w:r>
    </w:p>
    <w:p w:rsidR="00B8204D" w:rsidRDefault="00B8204D" w:rsidP="007C6195">
      <w:pPr>
        <w:pStyle w:val="a5"/>
        <w:widowControl/>
        <w:numPr>
          <w:ilvl w:val="0"/>
          <w:numId w:val="15"/>
        </w:numPr>
        <w:spacing w:after="0" w:line="276" w:lineRule="auto"/>
        <w:ind w:leftChars="0"/>
        <w:contextualSpacing/>
        <w:jc w:val="left"/>
      </w:pPr>
      <w:r>
        <w:t>Please specify if you need telecommunication backup or diversity</w:t>
      </w:r>
    </w:p>
    <w:p w:rsidR="00B8204D" w:rsidRDefault="00B8204D" w:rsidP="007C6195">
      <w:pPr>
        <w:pStyle w:val="a5"/>
        <w:widowControl/>
        <w:numPr>
          <w:ilvl w:val="0"/>
          <w:numId w:val="15"/>
        </w:numPr>
        <w:spacing w:after="0" w:line="276" w:lineRule="auto"/>
        <w:ind w:leftChars="0"/>
        <w:contextualSpacing/>
        <w:jc w:val="left"/>
      </w:pPr>
      <w:r>
        <w:t>Please specify if you have only one circuit for international telecommunication</w:t>
      </w:r>
    </w:p>
    <w:p w:rsidR="00B8204D" w:rsidRDefault="00B8204D" w:rsidP="007C6195">
      <w:pPr>
        <w:pStyle w:val="a5"/>
        <w:widowControl/>
        <w:numPr>
          <w:ilvl w:val="0"/>
          <w:numId w:val="15"/>
        </w:numPr>
        <w:spacing w:after="0" w:line="276" w:lineRule="auto"/>
        <w:ind w:leftChars="0"/>
        <w:contextualSpacing/>
        <w:jc w:val="left"/>
      </w:pPr>
      <w:r>
        <w:t>Please specify if you need to have voice telephone service. If you do, please advise if you have any issue in maintenance support.</w:t>
      </w:r>
    </w:p>
    <w:p w:rsidR="00B8204D" w:rsidRPr="007A6FC1" w:rsidRDefault="00B8204D" w:rsidP="007C6195">
      <w:pPr>
        <w:spacing w:after="0"/>
        <w:rPr>
          <w:b/>
        </w:rPr>
      </w:pPr>
      <w:r w:rsidRPr="007A6FC1">
        <w:rPr>
          <w:b/>
        </w:rPr>
        <w:t>Required and actual performance</w:t>
      </w:r>
    </w:p>
    <w:p w:rsidR="00B8204D" w:rsidRDefault="00B8204D" w:rsidP="007C6195">
      <w:pPr>
        <w:pStyle w:val="a5"/>
        <w:widowControl/>
        <w:numPr>
          <w:ilvl w:val="0"/>
          <w:numId w:val="15"/>
        </w:numPr>
        <w:spacing w:after="0" w:line="276" w:lineRule="auto"/>
        <w:ind w:leftChars="0"/>
        <w:contextualSpacing/>
        <w:jc w:val="left"/>
      </w:pPr>
      <w:r>
        <w:t>Please specify if you have required performance or service levels in your contract</w:t>
      </w:r>
    </w:p>
    <w:p w:rsidR="00B8204D" w:rsidRDefault="00B8204D" w:rsidP="007C6195">
      <w:pPr>
        <w:pStyle w:val="a5"/>
        <w:widowControl/>
        <w:numPr>
          <w:ilvl w:val="0"/>
          <w:numId w:val="15"/>
        </w:numPr>
        <w:spacing w:after="0" w:line="276" w:lineRule="auto"/>
        <w:ind w:leftChars="0"/>
        <w:contextualSpacing/>
        <w:jc w:val="left"/>
      </w:pPr>
      <w:r>
        <w:t>Please specify if your provider reports about actual performance, or if you monitor the performance</w:t>
      </w:r>
    </w:p>
    <w:p w:rsidR="00B8204D" w:rsidRDefault="00B8204D" w:rsidP="007C6195">
      <w:pPr>
        <w:pStyle w:val="a5"/>
        <w:widowControl/>
        <w:numPr>
          <w:ilvl w:val="0"/>
          <w:numId w:val="15"/>
        </w:numPr>
        <w:spacing w:after="0" w:line="276" w:lineRule="auto"/>
        <w:ind w:leftChars="0"/>
        <w:contextualSpacing/>
        <w:jc w:val="left"/>
      </w:pPr>
      <w:r>
        <w:t>Please specify if you need an increase in bandwidth but are unable to do so due to cost increase technical limitation of infrastructure, or contractual limitation of the service contract</w:t>
      </w:r>
    </w:p>
    <w:p w:rsidR="00E25501" w:rsidRDefault="00E25501">
      <w:pPr>
        <w:widowControl/>
        <w:spacing w:after="0" w:line="276" w:lineRule="auto"/>
        <w:ind w:left="720"/>
        <w:contextualSpacing/>
        <w:jc w:val="left"/>
      </w:pPr>
    </w:p>
    <w:p w:rsidR="00215101" w:rsidRPr="007C6195" w:rsidRDefault="00215101" w:rsidP="00215101">
      <w:pPr>
        <w:pStyle w:val="a5"/>
        <w:wordWrap w:val="0"/>
        <w:spacing w:after="0"/>
        <w:ind w:leftChars="0" w:left="425"/>
        <w:jc w:val="right"/>
      </w:pPr>
      <w:r w:rsidRPr="007C6195">
        <w:rPr>
          <w:rFonts w:hint="eastAsia"/>
        </w:rPr>
        <w:lastRenderedPageBreak/>
        <w:t xml:space="preserve">Appendix </w:t>
      </w:r>
      <w:r>
        <w:rPr>
          <w:rFonts w:hint="eastAsia"/>
        </w:rPr>
        <w:t>2</w:t>
      </w:r>
    </w:p>
    <w:p w:rsidR="00215101" w:rsidRDefault="00215101" w:rsidP="00215101">
      <w:pPr>
        <w:spacing w:after="0"/>
        <w:jc w:val="center"/>
        <w:rPr>
          <w:b/>
          <w:u w:val="single"/>
        </w:rPr>
      </w:pPr>
      <w:r>
        <w:rPr>
          <w:rFonts w:hint="eastAsia"/>
          <w:b/>
          <w:u w:val="single"/>
        </w:rPr>
        <w:t xml:space="preserve">The Result of </w:t>
      </w:r>
      <w:r>
        <w:rPr>
          <w:b/>
          <w:u w:val="single"/>
        </w:rPr>
        <w:t>ICAO Cost Benefit Analysis Survey</w:t>
      </w:r>
    </w:p>
    <w:p w:rsidR="00E25501" w:rsidRDefault="003000E8">
      <w:pPr>
        <w:pStyle w:val="ab"/>
        <w:numPr>
          <w:ilvl w:val="0"/>
          <w:numId w:val="39"/>
        </w:numPr>
        <w:spacing w:after="240"/>
        <w:rPr>
          <w:rFonts w:ascii="Times New Roman" w:hAnsi="Times New Roman" w:cs="Times New Roman"/>
          <w:b/>
          <w:sz w:val="24"/>
          <w:szCs w:val="24"/>
        </w:rPr>
      </w:pPr>
      <w:r w:rsidRPr="003000E8">
        <w:rPr>
          <w:rFonts w:ascii="Times New Roman" w:hAnsi="Times New Roman" w:cs="Times New Roman"/>
          <w:b/>
          <w:sz w:val="24"/>
          <w:szCs w:val="24"/>
        </w:rPr>
        <w:t>State or Air Navigation Service Provider</w:t>
      </w:r>
    </w:p>
    <w:p w:rsidR="00215101" w:rsidRDefault="003000E8" w:rsidP="00215101">
      <w:pPr>
        <w:pStyle w:val="ab"/>
        <w:numPr>
          <w:ilvl w:val="0"/>
          <w:numId w:val="44"/>
        </w:numPr>
        <w:rPr>
          <w:rFonts w:ascii="Times New Roman" w:hAnsi="Times New Roman" w:cs="Times New Roman"/>
          <w:sz w:val="24"/>
          <w:szCs w:val="24"/>
        </w:rPr>
      </w:pPr>
      <w:r w:rsidRPr="003000E8">
        <w:rPr>
          <w:rFonts w:ascii="Times New Roman" w:hAnsi="Times New Roman" w:cs="Times New Roman"/>
          <w:sz w:val="24"/>
          <w:szCs w:val="24"/>
        </w:rPr>
        <w:t xml:space="preserve">Australia, </w:t>
      </w:r>
      <w:proofErr w:type="spellStart"/>
      <w:r w:rsidRPr="003000E8">
        <w:rPr>
          <w:rFonts w:ascii="Times New Roman" w:hAnsi="Times New Roman" w:cs="Times New Roman"/>
          <w:sz w:val="24"/>
          <w:szCs w:val="24"/>
        </w:rPr>
        <w:t>Airservices</w:t>
      </w:r>
      <w:proofErr w:type="spellEnd"/>
      <w:r w:rsidRPr="003000E8">
        <w:rPr>
          <w:rFonts w:ascii="Times New Roman" w:hAnsi="Times New Roman" w:cs="Times New Roman"/>
          <w:sz w:val="24"/>
          <w:szCs w:val="24"/>
        </w:rPr>
        <w:t xml:space="preserve"> Australia</w:t>
      </w:r>
    </w:p>
    <w:p w:rsidR="00215101" w:rsidRPr="00215101" w:rsidRDefault="00215101" w:rsidP="00215101">
      <w:pPr>
        <w:pStyle w:val="ab"/>
        <w:numPr>
          <w:ilvl w:val="0"/>
          <w:numId w:val="44"/>
        </w:numPr>
        <w:rPr>
          <w:rFonts w:ascii="Times New Roman" w:hAnsi="Times New Roman" w:cs="Times New Roman"/>
          <w:sz w:val="24"/>
          <w:szCs w:val="24"/>
        </w:rPr>
      </w:pPr>
      <w:r w:rsidRPr="00215101">
        <w:rPr>
          <w:rFonts w:ascii="Times New Roman" w:hAnsi="Times New Roman" w:cs="Times New Roman"/>
          <w:sz w:val="24"/>
          <w:szCs w:val="24"/>
        </w:rPr>
        <w:t>Fiji (Airports Fiji Limited)</w:t>
      </w:r>
    </w:p>
    <w:p w:rsidR="00215101" w:rsidRPr="00215101" w:rsidRDefault="003000E8" w:rsidP="00215101">
      <w:pPr>
        <w:pStyle w:val="ab"/>
        <w:numPr>
          <w:ilvl w:val="0"/>
          <w:numId w:val="44"/>
        </w:numPr>
        <w:rPr>
          <w:rFonts w:ascii="Times New Roman" w:hAnsi="Times New Roman" w:cs="Times New Roman"/>
          <w:sz w:val="24"/>
          <w:szCs w:val="24"/>
        </w:rPr>
      </w:pPr>
      <w:r w:rsidRPr="003000E8">
        <w:rPr>
          <w:rFonts w:ascii="Times New Roman" w:hAnsi="Times New Roman" w:cs="Times New Roman"/>
          <w:sz w:val="24"/>
          <w:szCs w:val="24"/>
        </w:rPr>
        <w:t>Hong Kong China</w:t>
      </w:r>
    </w:p>
    <w:p w:rsidR="00215101" w:rsidRPr="00215101" w:rsidRDefault="003000E8" w:rsidP="00215101">
      <w:pPr>
        <w:pStyle w:val="ab"/>
        <w:numPr>
          <w:ilvl w:val="0"/>
          <w:numId w:val="44"/>
        </w:numPr>
        <w:rPr>
          <w:rFonts w:ascii="Times New Roman" w:hAnsi="Times New Roman" w:cs="Times New Roman"/>
          <w:sz w:val="24"/>
          <w:szCs w:val="24"/>
        </w:rPr>
      </w:pPr>
      <w:r w:rsidRPr="003000E8">
        <w:rPr>
          <w:rFonts w:ascii="Times New Roman" w:hAnsi="Times New Roman" w:cs="Times New Roman"/>
          <w:sz w:val="24"/>
          <w:szCs w:val="24"/>
        </w:rPr>
        <w:t>Japan</w:t>
      </w:r>
    </w:p>
    <w:p w:rsidR="00215101" w:rsidRPr="00215101" w:rsidRDefault="003000E8" w:rsidP="00215101">
      <w:pPr>
        <w:pStyle w:val="ab"/>
        <w:numPr>
          <w:ilvl w:val="0"/>
          <w:numId w:val="47"/>
        </w:numPr>
        <w:rPr>
          <w:rFonts w:ascii="Times New Roman" w:hAnsi="Times New Roman" w:cs="Times New Roman"/>
          <w:sz w:val="24"/>
          <w:szCs w:val="24"/>
        </w:rPr>
      </w:pPr>
      <w:r w:rsidRPr="003000E8">
        <w:rPr>
          <w:rFonts w:ascii="Times New Roman" w:hAnsi="Times New Roman" w:cs="Times New Roman"/>
          <w:sz w:val="24"/>
          <w:szCs w:val="24"/>
        </w:rPr>
        <w:t>India</w:t>
      </w:r>
    </w:p>
    <w:p w:rsidR="00215101" w:rsidRPr="00215101" w:rsidRDefault="003000E8" w:rsidP="00215101">
      <w:pPr>
        <w:pStyle w:val="ab"/>
        <w:numPr>
          <w:ilvl w:val="0"/>
          <w:numId w:val="37"/>
        </w:numPr>
        <w:rPr>
          <w:rFonts w:ascii="Times New Roman" w:hAnsi="Times New Roman" w:cs="Times New Roman"/>
          <w:sz w:val="24"/>
          <w:szCs w:val="24"/>
        </w:rPr>
      </w:pPr>
      <w:r w:rsidRPr="003000E8">
        <w:rPr>
          <w:rFonts w:ascii="Times New Roman" w:hAnsi="Times New Roman" w:cs="Times New Roman"/>
          <w:sz w:val="24"/>
          <w:szCs w:val="24"/>
        </w:rPr>
        <w:t>Macau</w:t>
      </w:r>
    </w:p>
    <w:p w:rsidR="00215101" w:rsidRPr="00215101" w:rsidRDefault="003000E8" w:rsidP="00215101">
      <w:pPr>
        <w:pStyle w:val="ab"/>
        <w:numPr>
          <w:ilvl w:val="0"/>
          <w:numId w:val="37"/>
        </w:numPr>
        <w:rPr>
          <w:rFonts w:ascii="Times New Roman" w:hAnsi="Times New Roman" w:cs="Times New Roman"/>
          <w:sz w:val="24"/>
          <w:szCs w:val="24"/>
        </w:rPr>
      </w:pPr>
      <w:r w:rsidRPr="003000E8">
        <w:rPr>
          <w:rFonts w:ascii="Times New Roman" w:hAnsi="Times New Roman" w:cs="Times New Roman"/>
          <w:sz w:val="24"/>
          <w:szCs w:val="24"/>
        </w:rPr>
        <w:t>Malaysia</w:t>
      </w:r>
    </w:p>
    <w:p w:rsidR="00215101" w:rsidRPr="00215101" w:rsidRDefault="003000E8" w:rsidP="00215101">
      <w:pPr>
        <w:pStyle w:val="ab"/>
        <w:numPr>
          <w:ilvl w:val="0"/>
          <w:numId w:val="37"/>
        </w:numPr>
        <w:rPr>
          <w:rFonts w:ascii="Times New Roman" w:hAnsi="Times New Roman" w:cs="Times New Roman"/>
          <w:sz w:val="24"/>
          <w:szCs w:val="24"/>
        </w:rPr>
      </w:pPr>
      <w:r w:rsidRPr="003000E8">
        <w:rPr>
          <w:rFonts w:ascii="Times New Roman" w:hAnsi="Times New Roman" w:cs="Times New Roman"/>
          <w:sz w:val="24"/>
          <w:szCs w:val="24"/>
        </w:rPr>
        <w:t>Mongolia</w:t>
      </w:r>
    </w:p>
    <w:p w:rsidR="00215101" w:rsidRPr="00215101" w:rsidRDefault="003000E8" w:rsidP="00215101">
      <w:pPr>
        <w:pStyle w:val="ab"/>
        <w:numPr>
          <w:ilvl w:val="0"/>
          <w:numId w:val="37"/>
        </w:numPr>
        <w:rPr>
          <w:rFonts w:ascii="Times New Roman" w:hAnsi="Times New Roman" w:cs="Times New Roman"/>
          <w:sz w:val="24"/>
          <w:szCs w:val="24"/>
        </w:rPr>
      </w:pPr>
      <w:r w:rsidRPr="003000E8">
        <w:rPr>
          <w:rFonts w:ascii="Times New Roman" w:hAnsi="Times New Roman" w:cs="Times New Roman"/>
          <w:color w:val="000000"/>
          <w:kern w:val="0"/>
          <w:sz w:val="24"/>
          <w:szCs w:val="24"/>
        </w:rPr>
        <w:t>Myanmar, Department of Civil Aviation</w:t>
      </w:r>
    </w:p>
    <w:p w:rsidR="00215101" w:rsidRPr="00215101" w:rsidRDefault="003000E8" w:rsidP="00215101">
      <w:pPr>
        <w:pStyle w:val="ab"/>
        <w:numPr>
          <w:ilvl w:val="0"/>
          <w:numId w:val="45"/>
        </w:numPr>
        <w:rPr>
          <w:rFonts w:ascii="Times New Roman" w:hAnsi="Times New Roman" w:cs="Times New Roman"/>
          <w:sz w:val="24"/>
          <w:szCs w:val="24"/>
        </w:rPr>
      </w:pPr>
      <w:r w:rsidRPr="003000E8">
        <w:rPr>
          <w:rFonts w:ascii="Times New Roman" w:hAnsi="Times New Roman" w:cs="Times New Roman"/>
          <w:sz w:val="24"/>
          <w:szCs w:val="24"/>
        </w:rPr>
        <w:t>New Zealand</w:t>
      </w:r>
    </w:p>
    <w:p w:rsidR="00215101" w:rsidRPr="00215101" w:rsidRDefault="003000E8" w:rsidP="00215101">
      <w:pPr>
        <w:pStyle w:val="ab"/>
        <w:numPr>
          <w:ilvl w:val="0"/>
          <w:numId w:val="37"/>
        </w:numPr>
        <w:rPr>
          <w:rFonts w:ascii="Times New Roman" w:hAnsi="Times New Roman" w:cs="Times New Roman"/>
          <w:sz w:val="24"/>
          <w:szCs w:val="24"/>
        </w:rPr>
      </w:pPr>
      <w:r w:rsidRPr="003000E8">
        <w:rPr>
          <w:rFonts w:ascii="Times New Roman" w:hAnsi="Times New Roman" w:cs="Times New Roman"/>
          <w:sz w:val="24"/>
          <w:szCs w:val="24"/>
        </w:rPr>
        <w:t>Republic of Korea</w:t>
      </w:r>
    </w:p>
    <w:p w:rsidR="00215101" w:rsidRPr="00215101" w:rsidRDefault="003000E8" w:rsidP="00215101">
      <w:pPr>
        <w:pStyle w:val="ab"/>
        <w:numPr>
          <w:ilvl w:val="0"/>
          <w:numId w:val="37"/>
        </w:numPr>
        <w:rPr>
          <w:rFonts w:ascii="Times New Roman" w:hAnsi="Times New Roman" w:cs="Times New Roman"/>
          <w:sz w:val="24"/>
          <w:szCs w:val="24"/>
        </w:rPr>
      </w:pPr>
      <w:r w:rsidRPr="003000E8">
        <w:rPr>
          <w:rFonts w:ascii="Times New Roman" w:hAnsi="Times New Roman" w:cs="Times New Roman"/>
          <w:sz w:val="24"/>
          <w:szCs w:val="24"/>
        </w:rPr>
        <w:t>Philippines</w:t>
      </w:r>
    </w:p>
    <w:p w:rsidR="00215101" w:rsidRPr="00215101" w:rsidRDefault="003000E8" w:rsidP="00215101">
      <w:pPr>
        <w:pStyle w:val="ab"/>
        <w:numPr>
          <w:ilvl w:val="0"/>
          <w:numId w:val="46"/>
        </w:numPr>
        <w:rPr>
          <w:rFonts w:ascii="Times New Roman" w:hAnsi="Times New Roman" w:cs="Times New Roman"/>
          <w:sz w:val="24"/>
          <w:szCs w:val="24"/>
        </w:rPr>
      </w:pPr>
      <w:r w:rsidRPr="003000E8">
        <w:rPr>
          <w:rFonts w:ascii="Times New Roman" w:hAnsi="Times New Roman" w:cs="Times New Roman"/>
          <w:sz w:val="24"/>
          <w:szCs w:val="24"/>
        </w:rPr>
        <w:t>Singapore</w:t>
      </w:r>
    </w:p>
    <w:p w:rsidR="00215101" w:rsidRPr="00215101" w:rsidRDefault="003000E8" w:rsidP="00215101">
      <w:pPr>
        <w:pStyle w:val="ab"/>
        <w:numPr>
          <w:ilvl w:val="0"/>
          <w:numId w:val="46"/>
        </w:numPr>
        <w:rPr>
          <w:rFonts w:ascii="Times New Roman" w:hAnsi="Times New Roman" w:cs="Times New Roman"/>
          <w:sz w:val="24"/>
          <w:szCs w:val="24"/>
        </w:rPr>
      </w:pPr>
      <w:r w:rsidRPr="003000E8">
        <w:rPr>
          <w:rFonts w:ascii="Times New Roman" w:hAnsi="Times New Roman" w:cs="Times New Roman"/>
          <w:sz w:val="24"/>
          <w:szCs w:val="24"/>
        </w:rPr>
        <w:t>Thailand</w:t>
      </w:r>
    </w:p>
    <w:p w:rsidR="00E25501" w:rsidRDefault="003000E8">
      <w:pPr>
        <w:pStyle w:val="ab"/>
        <w:numPr>
          <w:ilvl w:val="0"/>
          <w:numId w:val="46"/>
        </w:numPr>
        <w:spacing w:after="240"/>
        <w:rPr>
          <w:rFonts w:ascii="Times New Roman" w:hAnsi="Times New Roman" w:cs="Times New Roman"/>
          <w:sz w:val="24"/>
          <w:szCs w:val="24"/>
        </w:rPr>
      </w:pPr>
      <w:r w:rsidRPr="003000E8">
        <w:rPr>
          <w:rFonts w:ascii="Times New Roman" w:hAnsi="Times New Roman" w:cs="Times New Roman"/>
          <w:sz w:val="24"/>
          <w:szCs w:val="24"/>
        </w:rPr>
        <w:t>United States (Salt Lake City</w:t>
      </w:r>
      <w:r w:rsidR="00215101">
        <w:rPr>
          <w:rFonts w:ascii="Times New Roman" w:hAnsi="Times New Roman" w:cs="Times New Roman" w:hint="eastAsia"/>
          <w:sz w:val="24"/>
          <w:szCs w:val="24"/>
        </w:rPr>
        <w:t>,</w:t>
      </w:r>
      <w:r w:rsidR="00215101" w:rsidRPr="00215101">
        <w:rPr>
          <w:rFonts w:ascii="Times New Roman" w:hAnsi="Times New Roman" w:cs="Times New Roman"/>
          <w:sz w:val="24"/>
          <w:szCs w:val="24"/>
        </w:rPr>
        <w:t xml:space="preserve"> Oakland</w:t>
      </w:r>
      <w:r w:rsidRPr="003000E8">
        <w:rPr>
          <w:rFonts w:ascii="Times New Roman" w:hAnsi="Times New Roman" w:cs="Times New Roman"/>
          <w:sz w:val="24"/>
          <w:szCs w:val="24"/>
        </w:rPr>
        <w:t>)</w:t>
      </w:r>
    </w:p>
    <w:p w:rsidR="00E25501" w:rsidRDefault="003000E8">
      <w:pPr>
        <w:pStyle w:val="ab"/>
        <w:numPr>
          <w:ilvl w:val="0"/>
          <w:numId w:val="39"/>
        </w:numPr>
        <w:spacing w:after="240"/>
        <w:rPr>
          <w:rFonts w:ascii="Times New Roman" w:hAnsi="Times New Roman" w:cs="Times New Roman"/>
          <w:b/>
          <w:sz w:val="24"/>
          <w:szCs w:val="24"/>
        </w:rPr>
      </w:pPr>
      <w:r w:rsidRPr="003000E8">
        <w:rPr>
          <w:rFonts w:ascii="Times New Roman" w:hAnsi="Times New Roman" w:cs="Times New Roman"/>
          <w:b/>
          <w:sz w:val="24"/>
          <w:szCs w:val="24"/>
        </w:rPr>
        <w:t>Usage Type</w:t>
      </w:r>
    </w:p>
    <w:p w:rsidR="00215101" w:rsidRPr="00215101" w:rsidRDefault="003000E8" w:rsidP="00215101">
      <w:pPr>
        <w:pStyle w:val="ab"/>
        <w:numPr>
          <w:ilvl w:val="0"/>
          <w:numId w:val="38"/>
        </w:numPr>
        <w:rPr>
          <w:rFonts w:ascii="Times New Roman" w:hAnsi="Times New Roman" w:cs="Times New Roman"/>
          <w:sz w:val="24"/>
          <w:szCs w:val="24"/>
        </w:rPr>
      </w:pPr>
      <w:r w:rsidRPr="003000E8">
        <w:rPr>
          <w:rFonts w:ascii="Times New Roman" w:hAnsi="Times New Roman" w:cs="Times New Roman"/>
          <w:sz w:val="24"/>
          <w:szCs w:val="24"/>
        </w:rPr>
        <w:t>data</w:t>
      </w:r>
    </w:p>
    <w:p w:rsidR="00215101" w:rsidRPr="00215101" w:rsidRDefault="003000E8" w:rsidP="00215101">
      <w:pPr>
        <w:pStyle w:val="ab"/>
        <w:numPr>
          <w:ilvl w:val="0"/>
          <w:numId w:val="38"/>
        </w:numPr>
        <w:rPr>
          <w:rFonts w:ascii="Times New Roman" w:hAnsi="Times New Roman" w:cs="Times New Roman"/>
          <w:sz w:val="24"/>
          <w:szCs w:val="24"/>
        </w:rPr>
      </w:pPr>
      <w:r w:rsidRPr="003000E8">
        <w:rPr>
          <w:rFonts w:ascii="Times New Roman" w:hAnsi="Times New Roman" w:cs="Times New Roman"/>
          <w:sz w:val="24"/>
          <w:szCs w:val="24"/>
        </w:rPr>
        <w:t>voice</w:t>
      </w:r>
    </w:p>
    <w:p w:rsidR="00E25501" w:rsidRDefault="003000E8">
      <w:pPr>
        <w:pStyle w:val="ab"/>
        <w:numPr>
          <w:ilvl w:val="0"/>
          <w:numId w:val="38"/>
        </w:numPr>
        <w:spacing w:after="240"/>
        <w:rPr>
          <w:rFonts w:ascii="Times New Roman" w:hAnsi="Times New Roman" w:cs="Times New Roman"/>
          <w:sz w:val="24"/>
          <w:szCs w:val="24"/>
        </w:rPr>
      </w:pPr>
      <w:r w:rsidRPr="003000E8">
        <w:rPr>
          <w:rFonts w:ascii="Times New Roman" w:hAnsi="Times New Roman" w:cs="Times New Roman"/>
          <w:sz w:val="24"/>
          <w:szCs w:val="24"/>
        </w:rPr>
        <w:t>data + voice</w:t>
      </w:r>
    </w:p>
    <w:p w:rsidR="00E25501" w:rsidRDefault="00D31954">
      <w:pPr>
        <w:pStyle w:val="ab"/>
        <w:numPr>
          <w:ilvl w:val="0"/>
          <w:numId w:val="39"/>
        </w:numPr>
        <w:rPr>
          <w:rFonts w:ascii="Times New Roman" w:hAnsi="Times New Roman" w:cs="Times New Roman"/>
          <w:b/>
          <w:sz w:val="24"/>
          <w:szCs w:val="24"/>
        </w:rPr>
      </w:pPr>
      <w:r w:rsidRPr="00215101">
        <w:rPr>
          <w:rFonts w:ascii="Times New Roman" w:hAnsi="Times New Roman" w:cs="Times New Roman"/>
          <w:b/>
          <w:sz w:val="24"/>
          <w:szCs w:val="24"/>
        </w:rPr>
        <w:t>Telecommunication Specification</w:t>
      </w:r>
      <w:r w:rsidRPr="00D31954">
        <w:rPr>
          <w:rFonts w:ascii="Times New Roman" w:hAnsi="Times New Roman" w:cs="Times New Roman"/>
          <w:b/>
          <w:sz w:val="24"/>
          <w:szCs w:val="24"/>
        </w:rPr>
        <w:t xml:space="preserve"> </w:t>
      </w:r>
    </w:p>
    <w:tbl>
      <w:tblPr>
        <w:tblStyle w:val="a6"/>
        <w:tblpPr w:leftFromText="142" w:rightFromText="142" w:vertAnchor="page" w:horzAnchor="margin" w:tblpXSpec="center" w:tblpY="10666"/>
        <w:tblW w:w="8748" w:type="dxa"/>
        <w:tblLook w:val="04A0"/>
      </w:tblPr>
      <w:tblGrid>
        <w:gridCol w:w="2628"/>
        <w:gridCol w:w="2760"/>
        <w:gridCol w:w="3360"/>
      </w:tblGrid>
      <w:tr w:rsidR="00073D56" w:rsidRPr="00215101" w:rsidTr="00073D56">
        <w:trPr>
          <w:trHeight w:val="272"/>
        </w:trPr>
        <w:tc>
          <w:tcPr>
            <w:tcW w:w="2628" w:type="dxa"/>
            <w:noWrap/>
            <w:hideMark/>
          </w:tcPr>
          <w:p w:rsidR="00073D56" w:rsidRPr="00215101" w:rsidRDefault="00073D56" w:rsidP="00073D56">
            <w:pPr>
              <w:widowControl/>
              <w:jc w:val="left"/>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D</w:t>
            </w:r>
            <w:r w:rsidRPr="00215101">
              <w:rPr>
                <w:rFonts w:ascii="Times New Roman" w:hAnsi="Times New Roman" w:cs="Times New Roman"/>
                <w:b/>
                <w:bCs/>
                <w:color w:val="000000"/>
                <w:kern w:val="0"/>
                <w:sz w:val="24"/>
                <w:szCs w:val="24"/>
              </w:rPr>
              <w:t>ata</w:t>
            </w:r>
          </w:p>
        </w:tc>
        <w:tc>
          <w:tcPr>
            <w:tcW w:w="2760" w:type="dxa"/>
          </w:tcPr>
          <w:p w:rsidR="00073D56" w:rsidRPr="00215101" w:rsidRDefault="00073D56" w:rsidP="00073D56">
            <w:pPr>
              <w:widowControl/>
              <w:jc w:val="left"/>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V</w:t>
            </w:r>
            <w:r w:rsidRPr="00215101">
              <w:rPr>
                <w:rFonts w:ascii="Times New Roman" w:hAnsi="Times New Roman" w:cs="Times New Roman"/>
                <w:b/>
                <w:bCs/>
                <w:color w:val="000000"/>
                <w:kern w:val="0"/>
                <w:sz w:val="24"/>
                <w:szCs w:val="24"/>
              </w:rPr>
              <w:t>oice</w:t>
            </w:r>
          </w:p>
        </w:tc>
        <w:tc>
          <w:tcPr>
            <w:tcW w:w="3360" w:type="dxa"/>
          </w:tcPr>
          <w:p w:rsidR="00073D56" w:rsidRPr="00215101" w:rsidRDefault="00073D56" w:rsidP="00073D56">
            <w:pPr>
              <w:widowControl/>
              <w:jc w:val="left"/>
              <w:rPr>
                <w:rFonts w:ascii="Times New Roman" w:hAnsi="Times New Roman" w:cs="Times New Roman"/>
                <w:b/>
                <w:bCs/>
                <w:color w:val="000000"/>
                <w:kern w:val="0"/>
                <w:sz w:val="24"/>
                <w:szCs w:val="24"/>
              </w:rPr>
            </w:pPr>
            <w:r w:rsidRPr="00215101">
              <w:rPr>
                <w:rFonts w:ascii="Times New Roman" w:hAnsi="Times New Roman" w:cs="Times New Roman"/>
                <w:b/>
                <w:bCs/>
                <w:color w:val="000000"/>
                <w:kern w:val="0"/>
                <w:sz w:val="24"/>
                <w:szCs w:val="24"/>
              </w:rPr>
              <w:t xml:space="preserve">Data + </w:t>
            </w:r>
            <w:r>
              <w:rPr>
                <w:rFonts w:ascii="Times New Roman" w:hAnsi="Times New Roman" w:cs="Times New Roman" w:hint="eastAsia"/>
                <w:b/>
                <w:bCs/>
                <w:color w:val="000000"/>
                <w:kern w:val="0"/>
                <w:sz w:val="24"/>
                <w:szCs w:val="24"/>
              </w:rPr>
              <w:t>V</w:t>
            </w:r>
            <w:r w:rsidRPr="00215101">
              <w:rPr>
                <w:rFonts w:ascii="Times New Roman" w:hAnsi="Times New Roman" w:cs="Times New Roman"/>
                <w:b/>
                <w:bCs/>
                <w:color w:val="000000"/>
                <w:kern w:val="0"/>
                <w:sz w:val="24"/>
                <w:szCs w:val="24"/>
              </w:rPr>
              <w:t>oice</w:t>
            </w:r>
          </w:p>
        </w:tc>
      </w:tr>
      <w:tr w:rsidR="00073D56" w:rsidRPr="00215101" w:rsidTr="00073D56">
        <w:trPr>
          <w:trHeight w:val="272"/>
        </w:trPr>
        <w:tc>
          <w:tcPr>
            <w:tcW w:w="2628" w:type="dxa"/>
            <w:noWrap/>
            <w:hideMark/>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(on a shared 64k link)</w:t>
            </w:r>
          </w:p>
        </w:tc>
        <w:tc>
          <w:tcPr>
            <w:tcW w:w="2760" w:type="dxa"/>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 xml:space="preserve"> voice</w:t>
            </w:r>
          </w:p>
        </w:tc>
        <w:tc>
          <w:tcPr>
            <w:tcW w:w="3360" w:type="dxa"/>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C-BAND Half-Link (VSAT)</w:t>
            </w:r>
          </w:p>
        </w:tc>
      </w:tr>
      <w:tr w:rsidR="00073D56" w:rsidRPr="00215101" w:rsidTr="00073D56">
        <w:trPr>
          <w:trHeight w:val="272"/>
        </w:trPr>
        <w:tc>
          <w:tcPr>
            <w:tcW w:w="2628" w:type="dxa"/>
            <w:noWrap/>
            <w:hideMark/>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Data</w:t>
            </w:r>
          </w:p>
        </w:tc>
        <w:tc>
          <w:tcPr>
            <w:tcW w:w="2760" w:type="dxa"/>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(on a shared 256k link)</w:t>
            </w:r>
          </w:p>
        </w:tc>
        <w:tc>
          <w:tcPr>
            <w:tcW w:w="3360" w:type="dxa"/>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IPL Half-Link (E1)</w:t>
            </w:r>
          </w:p>
        </w:tc>
      </w:tr>
      <w:tr w:rsidR="00073D56" w:rsidRPr="00215101" w:rsidTr="00073D56">
        <w:trPr>
          <w:trHeight w:val="272"/>
        </w:trPr>
        <w:tc>
          <w:tcPr>
            <w:tcW w:w="2628" w:type="dxa"/>
            <w:noWrap/>
            <w:hideMark/>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IPL Half-Link (x.21)</w:t>
            </w:r>
          </w:p>
        </w:tc>
        <w:tc>
          <w:tcPr>
            <w:tcW w:w="2760" w:type="dxa"/>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(on a shared 64k link)</w:t>
            </w:r>
          </w:p>
        </w:tc>
        <w:tc>
          <w:tcPr>
            <w:tcW w:w="3360" w:type="dxa"/>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IPL Half-Link (x.21)</w:t>
            </w:r>
          </w:p>
        </w:tc>
      </w:tr>
      <w:tr w:rsidR="00073D56" w:rsidRPr="00215101" w:rsidTr="00073D56">
        <w:trPr>
          <w:trHeight w:val="272"/>
        </w:trPr>
        <w:tc>
          <w:tcPr>
            <w:tcW w:w="2628" w:type="dxa"/>
            <w:noWrap/>
            <w:hideMark/>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Land Line (E1)</w:t>
            </w:r>
          </w:p>
        </w:tc>
        <w:tc>
          <w:tcPr>
            <w:tcW w:w="2760" w:type="dxa"/>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As per use</w:t>
            </w:r>
          </w:p>
        </w:tc>
        <w:tc>
          <w:tcPr>
            <w:tcW w:w="3360" w:type="dxa"/>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IPL Whole-Link (x.21)</w:t>
            </w:r>
          </w:p>
        </w:tc>
      </w:tr>
      <w:tr w:rsidR="00073D56" w:rsidRPr="00215101" w:rsidTr="00073D56">
        <w:trPr>
          <w:trHeight w:val="272"/>
        </w:trPr>
        <w:tc>
          <w:tcPr>
            <w:tcW w:w="2628" w:type="dxa"/>
            <w:noWrap/>
            <w:hideMark/>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Shared 86k link</w:t>
            </w:r>
          </w:p>
        </w:tc>
        <w:tc>
          <w:tcPr>
            <w:tcW w:w="2760" w:type="dxa"/>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ETPI</w:t>
            </w:r>
          </w:p>
        </w:tc>
        <w:tc>
          <w:tcPr>
            <w:tcW w:w="3360" w:type="dxa"/>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SAT Whole-Link (x.21)</w:t>
            </w:r>
          </w:p>
        </w:tc>
      </w:tr>
      <w:tr w:rsidR="00073D56" w:rsidRPr="00215101" w:rsidTr="00073D56">
        <w:trPr>
          <w:trHeight w:val="272"/>
        </w:trPr>
        <w:tc>
          <w:tcPr>
            <w:tcW w:w="2628" w:type="dxa"/>
            <w:noWrap/>
            <w:hideMark/>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SITA</w:t>
            </w:r>
          </w:p>
        </w:tc>
        <w:tc>
          <w:tcPr>
            <w:tcW w:w="2760" w:type="dxa"/>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Land Line (4 wires)</w:t>
            </w:r>
          </w:p>
        </w:tc>
        <w:tc>
          <w:tcPr>
            <w:tcW w:w="3360" w:type="dxa"/>
            <w:shd w:val="clear" w:color="auto" w:fill="auto"/>
          </w:tcPr>
          <w:p w:rsidR="00073D56" w:rsidRPr="00215101" w:rsidRDefault="00073D56" w:rsidP="00073D56">
            <w:pPr>
              <w:widowControl/>
              <w:rPr>
                <w:rFonts w:ascii="Times New Roman" w:hAnsi="Times New Roman" w:cs="Times New Roman"/>
                <w:sz w:val="24"/>
                <w:szCs w:val="24"/>
              </w:rPr>
            </w:pPr>
          </w:p>
        </w:tc>
      </w:tr>
      <w:tr w:rsidR="00073D56" w:rsidRPr="00215101" w:rsidTr="00073D56">
        <w:trPr>
          <w:trHeight w:val="272"/>
        </w:trPr>
        <w:tc>
          <w:tcPr>
            <w:tcW w:w="2628" w:type="dxa"/>
            <w:noWrap/>
            <w:hideMark/>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VSAT</w:t>
            </w:r>
          </w:p>
        </w:tc>
        <w:tc>
          <w:tcPr>
            <w:tcW w:w="2760" w:type="dxa"/>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Land Line (E1)</w:t>
            </w:r>
          </w:p>
        </w:tc>
        <w:tc>
          <w:tcPr>
            <w:tcW w:w="3360" w:type="dxa"/>
            <w:shd w:val="clear" w:color="auto" w:fill="auto"/>
          </w:tcPr>
          <w:p w:rsidR="00073D56" w:rsidRPr="00215101" w:rsidRDefault="00073D56" w:rsidP="00073D56">
            <w:pPr>
              <w:widowControl/>
              <w:rPr>
                <w:rFonts w:ascii="Times New Roman" w:hAnsi="Times New Roman" w:cs="Times New Roman"/>
                <w:sz w:val="24"/>
                <w:szCs w:val="24"/>
              </w:rPr>
            </w:pPr>
          </w:p>
        </w:tc>
      </w:tr>
      <w:tr w:rsidR="00073D56" w:rsidRPr="00215101" w:rsidTr="00073D56">
        <w:trPr>
          <w:trHeight w:val="272"/>
        </w:trPr>
        <w:tc>
          <w:tcPr>
            <w:tcW w:w="2628" w:type="dxa"/>
            <w:noWrap/>
            <w:hideMark/>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VSAT downlink</w:t>
            </w:r>
          </w:p>
        </w:tc>
        <w:tc>
          <w:tcPr>
            <w:tcW w:w="2760" w:type="dxa"/>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PHILCOM</w:t>
            </w:r>
          </w:p>
        </w:tc>
        <w:tc>
          <w:tcPr>
            <w:tcW w:w="3360" w:type="dxa"/>
            <w:shd w:val="clear" w:color="auto" w:fill="auto"/>
          </w:tcPr>
          <w:p w:rsidR="00073D56" w:rsidRPr="00215101" w:rsidRDefault="00073D56" w:rsidP="00073D56">
            <w:pPr>
              <w:widowControl/>
              <w:rPr>
                <w:rFonts w:ascii="Times New Roman" w:hAnsi="Times New Roman" w:cs="Times New Roman"/>
                <w:sz w:val="24"/>
                <w:szCs w:val="24"/>
              </w:rPr>
            </w:pPr>
          </w:p>
        </w:tc>
      </w:tr>
      <w:tr w:rsidR="00073D56" w:rsidRPr="00215101" w:rsidTr="00073D56">
        <w:trPr>
          <w:trHeight w:val="272"/>
        </w:trPr>
        <w:tc>
          <w:tcPr>
            <w:tcW w:w="2628" w:type="dxa"/>
            <w:noWrap/>
            <w:hideMark/>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 xml:space="preserve">VSAT Uplink </w:t>
            </w:r>
          </w:p>
        </w:tc>
        <w:tc>
          <w:tcPr>
            <w:tcW w:w="2760" w:type="dxa"/>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Shared 86k link</w:t>
            </w:r>
          </w:p>
        </w:tc>
        <w:tc>
          <w:tcPr>
            <w:tcW w:w="3360" w:type="dxa"/>
            <w:shd w:val="clear" w:color="auto" w:fill="auto"/>
          </w:tcPr>
          <w:p w:rsidR="00073D56" w:rsidRPr="00215101" w:rsidRDefault="00073D56" w:rsidP="00073D56">
            <w:pPr>
              <w:widowControl/>
              <w:rPr>
                <w:rFonts w:ascii="Times New Roman" w:hAnsi="Times New Roman" w:cs="Times New Roman"/>
                <w:sz w:val="24"/>
                <w:szCs w:val="24"/>
              </w:rPr>
            </w:pPr>
          </w:p>
        </w:tc>
      </w:tr>
      <w:tr w:rsidR="00073D56" w:rsidRPr="00215101" w:rsidTr="00073D56">
        <w:trPr>
          <w:trHeight w:val="272"/>
        </w:trPr>
        <w:tc>
          <w:tcPr>
            <w:tcW w:w="2628" w:type="dxa"/>
            <w:noWrap/>
            <w:hideMark/>
          </w:tcPr>
          <w:p w:rsidR="00073D56" w:rsidRPr="00215101" w:rsidRDefault="00073D56" w:rsidP="00073D56">
            <w:pPr>
              <w:widowControl/>
              <w:jc w:val="left"/>
              <w:rPr>
                <w:rFonts w:ascii="Times New Roman" w:hAnsi="Times New Roman" w:cs="Times New Roman"/>
                <w:b/>
                <w:bCs/>
                <w:color w:val="000000"/>
                <w:kern w:val="0"/>
                <w:sz w:val="24"/>
                <w:szCs w:val="24"/>
              </w:rPr>
            </w:pPr>
          </w:p>
        </w:tc>
        <w:tc>
          <w:tcPr>
            <w:tcW w:w="2760" w:type="dxa"/>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Voice</w:t>
            </w:r>
          </w:p>
        </w:tc>
        <w:tc>
          <w:tcPr>
            <w:tcW w:w="3360" w:type="dxa"/>
            <w:shd w:val="clear" w:color="auto" w:fill="auto"/>
          </w:tcPr>
          <w:p w:rsidR="00073D56" w:rsidRPr="00215101" w:rsidRDefault="00073D56" w:rsidP="00073D56">
            <w:pPr>
              <w:widowControl/>
              <w:rPr>
                <w:rFonts w:ascii="Times New Roman" w:hAnsi="Times New Roman" w:cs="Times New Roman"/>
                <w:b/>
                <w:bCs/>
                <w:color w:val="000000"/>
                <w:kern w:val="0"/>
                <w:sz w:val="24"/>
                <w:szCs w:val="24"/>
              </w:rPr>
            </w:pPr>
          </w:p>
        </w:tc>
      </w:tr>
      <w:tr w:rsidR="00073D56" w:rsidRPr="00215101" w:rsidTr="00073D56">
        <w:trPr>
          <w:trHeight w:val="272"/>
        </w:trPr>
        <w:tc>
          <w:tcPr>
            <w:tcW w:w="2628" w:type="dxa"/>
            <w:noWrap/>
            <w:hideMark/>
          </w:tcPr>
          <w:p w:rsidR="00073D56" w:rsidRPr="00215101" w:rsidRDefault="00073D56" w:rsidP="00073D56">
            <w:pPr>
              <w:widowControl/>
              <w:jc w:val="left"/>
              <w:rPr>
                <w:rFonts w:ascii="Times New Roman" w:hAnsi="Times New Roman" w:cs="Times New Roman"/>
                <w:color w:val="000000"/>
                <w:kern w:val="0"/>
                <w:sz w:val="24"/>
                <w:szCs w:val="24"/>
              </w:rPr>
            </w:pPr>
          </w:p>
        </w:tc>
        <w:tc>
          <w:tcPr>
            <w:tcW w:w="2760" w:type="dxa"/>
          </w:tcPr>
          <w:p w:rsidR="00073D56" w:rsidRPr="00215101" w:rsidRDefault="00073D56" w:rsidP="00073D56">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V-SAT</w:t>
            </w:r>
          </w:p>
        </w:tc>
        <w:tc>
          <w:tcPr>
            <w:tcW w:w="3360" w:type="dxa"/>
            <w:shd w:val="clear" w:color="auto" w:fill="auto"/>
          </w:tcPr>
          <w:p w:rsidR="00073D56" w:rsidRPr="00215101" w:rsidRDefault="00073D56" w:rsidP="00073D56">
            <w:pPr>
              <w:widowControl/>
              <w:rPr>
                <w:rFonts w:ascii="Times New Roman" w:hAnsi="Times New Roman" w:cs="Times New Roman"/>
                <w:sz w:val="24"/>
                <w:szCs w:val="24"/>
              </w:rPr>
            </w:pPr>
          </w:p>
        </w:tc>
      </w:tr>
    </w:tbl>
    <w:p w:rsidR="00E25501" w:rsidRDefault="00E25501">
      <w:pPr>
        <w:pStyle w:val="ab"/>
        <w:ind w:left="420"/>
        <w:rPr>
          <w:rFonts w:ascii="Times New Roman" w:hAnsi="Times New Roman" w:cs="Times New Roman"/>
          <w:b/>
          <w:sz w:val="24"/>
          <w:szCs w:val="24"/>
        </w:rPr>
      </w:pPr>
    </w:p>
    <w:p w:rsidR="00D31954" w:rsidRPr="00D31954" w:rsidRDefault="00D31954" w:rsidP="00D31954">
      <w:pPr>
        <w:pStyle w:val="ab"/>
        <w:numPr>
          <w:ilvl w:val="0"/>
          <w:numId w:val="39"/>
        </w:numPr>
        <w:rPr>
          <w:rFonts w:ascii="Times New Roman" w:hAnsi="Times New Roman" w:cs="Times New Roman"/>
          <w:b/>
          <w:sz w:val="24"/>
          <w:szCs w:val="24"/>
        </w:rPr>
      </w:pPr>
      <w:r w:rsidRPr="00D31954">
        <w:rPr>
          <w:rFonts w:ascii="Times New Roman" w:hAnsi="Times New Roman" w:cs="Times New Roman"/>
          <w:b/>
          <w:sz w:val="24"/>
          <w:szCs w:val="24"/>
        </w:rPr>
        <w:lastRenderedPageBreak/>
        <w:t>Application(s) conveyed</w:t>
      </w:r>
    </w:p>
    <w:tbl>
      <w:tblPr>
        <w:tblStyle w:val="a6"/>
        <w:tblpPr w:leftFromText="142" w:rightFromText="142" w:vertAnchor="page" w:horzAnchor="margin" w:tblpXSpec="center" w:tblpY="1696"/>
        <w:tblW w:w="7800" w:type="dxa"/>
        <w:tblLook w:val="04A0"/>
      </w:tblPr>
      <w:tblGrid>
        <w:gridCol w:w="3384"/>
        <w:gridCol w:w="456"/>
        <w:gridCol w:w="3310"/>
        <w:gridCol w:w="650"/>
      </w:tblGrid>
      <w:tr w:rsidR="00073D56" w:rsidRPr="00215101" w:rsidTr="00073D56">
        <w:trPr>
          <w:trHeight w:val="270"/>
        </w:trPr>
        <w:tc>
          <w:tcPr>
            <w:tcW w:w="3384" w:type="dxa"/>
            <w:tcBorders>
              <w:right w:val="single" w:sz="4" w:space="0" w:color="FFFFFF" w:themeColor="background1"/>
            </w:tcBorders>
            <w:noWrap/>
            <w:hideMark/>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ADS/CPDLC</w:t>
            </w:r>
          </w:p>
        </w:tc>
        <w:tc>
          <w:tcPr>
            <w:tcW w:w="456" w:type="dxa"/>
            <w:tcBorders>
              <w:left w:val="single" w:sz="4" w:space="0" w:color="FFFFFF" w:themeColor="background1"/>
            </w:tcBorders>
            <w:noWrap/>
            <w:hideMark/>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c>
          <w:tcPr>
            <w:tcW w:w="3310" w:type="dxa"/>
            <w:tcBorders>
              <w:right w:val="single" w:sz="4" w:space="0" w:color="FFFFFF" w:themeColor="background1"/>
            </w:tcBorders>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ATS-Lease Line</w:t>
            </w:r>
          </w:p>
        </w:tc>
        <w:tc>
          <w:tcPr>
            <w:tcW w:w="650" w:type="dxa"/>
            <w:tcBorders>
              <w:left w:val="single" w:sz="4" w:space="0" w:color="FFFFFF" w:themeColor="background1"/>
            </w:tcBorders>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r>
      <w:tr w:rsidR="00073D56" w:rsidRPr="00215101" w:rsidTr="00073D56">
        <w:trPr>
          <w:trHeight w:val="270"/>
        </w:trPr>
        <w:tc>
          <w:tcPr>
            <w:tcW w:w="3384" w:type="dxa"/>
            <w:tcBorders>
              <w:right w:val="single" w:sz="4" w:space="0" w:color="FFFFFF" w:themeColor="background1"/>
            </w:tcBorders>
            <w:noWrap/>
            <w:hideMark/>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AFTN</w:t>
            </w:r>
          </w:p>
        </w:tc>
        <w:tc>
          <w:tcPr>
            <w:tcW w:w="456" w:type="dxa"/>
            <w:tcBorders>
              <w:left w:val="single" w:sz="4" w:space="0" w:color="FFFFFF" w:themeColor="background1"/>
            </w:tcBorders>
            <w:noWrap/>
            <w:hideMark/>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50</w:t>
            </w:r>
          </w:p>
        </w:tc>
        <w:tc>
          <w:tcPr>
            <w:tcW w:w="3310" w:type="dxa"/>
            <w:tcBorders>
              <w:right w:val="single" w:sz="4" w:space="0" w:color="FFFFFF" w:themeColor="background1"/>
            </w:tcBorders>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Compressed voice</w:t>
            </w:r>
          </w:p>
        </w:tc>
        <w:tc>
          <w:tcPr>
            <w:tcW w:w="650" w:type="dxa"/>
            <w:tcBorders>
              <w:left w:val="single" w:sz="4" w:space="0" w:color="FFFFFF" w:themeColor="background1"/>
            </w:tcBorders>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4</w:t>
            </w:r>
          </w:p>
        </w:tc>
      </w:tr>
      <w:tr w:rsidR="00073D56" w:rsidRPr="00215101" w:rsidTr="00073D56">
        <w:trPr>
          <w:trHeight w:val="270"/>
        </w:trPr>
        <w:tc>
          <w:tcPr>
            <w:tcW w:w="3384" w:type="dxa"/>
            <w:tcBorders>
              <w:right w:val="single" w:sz="4" w:space="0" w:color="FFFFFF" w:themeColor="background1"/>
            </w:tcBorders>
            <w:noWrap/>
            <w:hideMark/>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AFTN &amp; voice</w:t>
            </w:r>
          </w:p>
        </w:tc>
        <w:tc>
          <w:tcPr>
            <w:tcW w:w="456" w:type="dxa"/>
            <w:tcBorders>
              <w:left w:val="single" w:sz="4" w:space="0" w:color="FFFFFF" w:themeColor="background1"/>
            </w:tcBorders>
            <w:noWrap/>
            <w:hideMark/>
          </w:tcPr>
          <w:p w:rsidR="00073D56" w:rsidRPr="00215101" w:rsidRDefault="00073D56" w:rsidP="00073D56">
            <w:pPr>
              <w:widowControl/>
              <w:jc w:val="right"/>
              <w:rPr>
                <w:rFonts w:ascii="Times New Roman" w:hAnsi="Times New Roman" w:cs="Times New Roman"/>
                <w:sz w:val="24"/>
                <w:szCs w:val="24"/>
              </w:rPr>
            </w:pPr>
            <w:r>
              <w:rPr>
                <w:rFonts w:ascii="Times New Roman" w:hAnsi="Times New Roman" w:cs="Times New Roman" w:hint="eastAsia"/>
                <w:sz w:val="24"/>
                <w:szCs w:val="24"/>
              </w:rPr>
              <w:t>5</w:t>
            </w:r>
          </w:p>
        </w:tc>
        <w:tc>
          <w:tcPr>
            <w:tcW w:w="3310" w:type="dxa"/>
            <w:tcBorders>
              <w:right w:val="single" w:sz="4" w:space="0" w:color="FFFFFF" w:themeColor="background1"/>
            </w:tcBorders>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DDN/Data (IP)</w:t>
            </w:r>
          </w:p>
        </w:tc>
        <w:tc>
          <w:tcPr>
            <w:tcW w:w="650" w:type="dxa"/>
            <w:tcBorders>
              <w:left w:val="single" w:sz="4" w:space="0" w:color="FFFFFF" w:themeColor="background1"/>
            </w:tcBorders>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r>
      <w:tr w:rsidR="00073D56" w:rsidRPr="00215101" w:rsidTr="00073D56">
        <w:trPr>
          <w:trHeight w:val="270"/>
        </w:trPr>
        <w:tc>
          <w:tcPr>
            <w:tcW w:w="3384" w:type="dxa"/>
            <w:tcBorders>
              <w:right w:val="single" w:sz="4" w:space="0" w:color="FFFFFF" w:themeColor="background1"/>
            </w:tcBorders>
            <w:noWrap/>
            <w:hideMark/>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AFTN (VSAT)</w:t>
            </w:r>
          </w:p>
        </w:tc>
        <w:tc>
          <w:tcPr>
            <w:tcW w:w="456" w:type="dxa"/>
            <w:tcBorders>
              <w:left w:val="single" w:sz="4" w:space="0" w:color="FFFFFF" w:themeColor="background1"/>
            </w:tcBorders>
            <w:noWrap/>
            <w:hideMark/>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2</w:t>
            </w:r>
          </w:p>
        </w:tc>
        <w:tc>
          <w:tcPr>
            <w:tcW w:w="3310" w:type="dxa"/>
            <w:tcBorders>
              <w:right w:val="single" w:sz="4" w:space="0" w:color="FFFFFF" w:themeColor="background1"/>
            </w:tcBorders>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DDN/</w:t>
            </w:r>
            <w:proofErr w:type="spellStart"/>
            <w:r w:rsidRPr="00215101">
              <w:rPr>
                <w:rFonts w:ascii="Times New Roman" w:hAnsi="Times New Roman" w:cs="Times New Roman"/>
                <w:sz w:val="24"/>
                <w:szCs w:val="24"/>
              </w:rPr>
              <w:t>Data+voice</w:t>
            </w:r>
            <w:proofErr w:type="spellEnd"/>
            <w:r w:rsidRPr="00215101">
              <w:rPr>
                <w:rFonts w:ascii="Times New Roman" w:hAnsi="Times New Roman" w:cs="Times New Roman"/>
                <w:sz w:val="24"/>
                <w:szCs w:val="24"/>
              </w:rPr>
              <w:t xml:space="preserve"> (IP)</w:t>
            </w:r>
          </w:p>
        </w:tc>
        <w:tc>
          <w:tcPr>
            <w:tcW w:w="650" w:type="dxa"/>
            <w:tcBorders>
              <w:left w:val="single" w:sz="4" w:space="0" w:color="FFFFFF" w:themeColor="background1"/>
            </w:tcBorders>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2</w:t>
            </w:r>
          </w:p>
        </w:tc>
      </w:tr>
      <w:tr w:rsidR="00073D56" w:rsidRPr="00215101" w:rsidTr="00073D56">
        <w:trPr>
          <w:trHeight w:val="270"/>
        </w:trPr>
        <w:tc>
          <w:tcPr>
            <w:tcW w:w="3384" w:type="dxa"/>
            <w:tcBorders>
              <w:right w:val="single" w:sz="4" w:space="0" w:color="FFFFFF" w:themeColor="background1"/>
            </w:tcBorders>
            <w:noWrap/>
            <w:hideMark/>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 xml:space="preserve">AFTN / ATN </w:t>
            </w:r>
            <w:proofErr w:type="spellStart"/>
            <w:r w:rsidRPr="00215101">
              <w:rPr>
                <w:rFonts w:ascii="Times New Roman" w:hAnsi="Times New Roman" w:cs="Times New Roman"/>
                <w:sz w:val="24"/>
                <w:szCs w:val="24"/>
              </w:rPr>
              <w:t>Bis</w:t>
            </w:r>
            <w:proofErr w:type="spellEnd"/>
            <w:r w:rsidRPr="00215101">
              <w:rPr>
                <w:rFonts w:ascii="Times New Roman" w:hAnsi="Times New Roman" w:cs="Times New Roman"/>
                <w:sz w:val="24"/>
                <w:szCs w:val="24"/>
              </w:rPr>
              <w:t xml:space="preserve"> Router</w:t>
            </w:r>
          </w:p>
        </w:tc>
        <w:tc>
          <w:tcPr>
            <w:tcW w:w="456" w:type="dxa"/>
            <w:tcBorders>
              <w:left w:val="single" w:sz="4" w:space="0" w:color="FFFFFF" w:themeColor="background1"/>
            </w:tcBorders>
            <w:noWrap/>
            <w:hideMark/>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c>
          <w:tcPr>
            <w:tcW w:w="3310" w:type="dxa"/>
            <w:tcBorders>
              <w:right w:val="single" w:sz="4" w:space="0" w:color="FFFFFF" w:themeColor="background1"/>
            </w:tcBorders>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Direct speech circuit</w:t>
            </w:r>
          </w:p>
        </w:tc>
        <w:tc>
          <w:tcPr>
            <w:tcW w:w="650" w:type="dxa"/>
            <w:tcBorders>
              <w:left w:val="single" w:sz="4" w:space="0" w:color="FFFFFF" w:themeColor="background1"/>
            </w:tcBorders>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18</w:t>
            </w:r>
          </w:p>
        </w:tc>
      </w:tr>
      <w:tr w:rsidR="00073D56" w:rsidRPr="00215101" w:rsidTr="00073D56">
        <w:trPr>
          <w:trHeight w:val="270"/>
        </w:trPr>
        <w:tc>
          <w:tcPr>
            <w:tcW w:w="3384" w:type="dxa"/>
            <w:tcBorders>
              <w:right w:val="single" w:sz="4" w:space="0" w:color="FFFFFF" w:themeColor="background1"/>
            </w:tcBorders>
            <w:noWrap/>
            <w:hideMark/>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AFTN +voice (Optic)</w:t>
            </w:r>
          </w:p>
        </w:tc>
        <w:tc>
          <w:tcPr>
            <w:tcW w:w="456" w:type="dxa"/>
            <w:tcBorders>
              <w:left w:val="single" w:sz="4" w:space="0" w:color="FFFFFF" w:themeColor="background1"/>
            </w:tcBorders>
            <w:noWrap/>
            <w:hideMark/>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2</w:t>
            </w:r>
          </w:p>
        </w:tc>
        <w:tc>
          <w:tcPr>
            <w:tcW w:w="3310" w:type="dxa"/>
            <w:tcBorders>
              <w:right w:val="single" w:sz="4" w:space="0" w:color="FFFFFF" w:themeColor="background1"/>
            </w:tcBorders>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DSC (1 line)</w:t>
            </w:r>
          </w:p>
        </w:tc>
        <w:tc>
          <w:tcPr>
            <w:tcW w:w="650" w:type="dxa"/>
            <w:tcBorders>
              <w:left w:val="single" w:sz="4" w:space="0" w:color="FFFFFF" w:themeColor="background1"/>
            </w:tcBorders>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2</w:t>
            </w:r>
          </w:p>
        </w:tc>
      </w:tr>
      <w:tr w:rsidR="00073D56" w:rsidRPr="00215101" w:rsidTr="00073D56">
        <w:trPr>
          <w:trHeight w:val="270"/>
        </w:trPr>
        <w:tc>
          <w:tcPr>
            <w:tcW w:w="3384" w:type="dxa"/>
            <w:tcBorders>
              <w:right w:val="single" w:sz="4" w:space="0" w:color="FFFFFF" w:themeColor="background1"/>
            </w:tcBorders>
            <w:noWrap/>
            <w:hideMark/>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AFTN- Satellite</w:t>
            </w:r>
          </w:p>
        </w:tc>
        <w:tc>
          <w:tcPr>
            <w:tcW w:w="456" w:type="dxa"/>
            <w:tcBorders>
              <w:left w:val="single" w:sz="4" w:space="0" w:color="FFFFFF" w:themeColor="background1"/>
            </w:tcBorders>
            <w:noWrap/>
            <w:hideMark/>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5</w:t>
            </w:r>
          </w:p>
        </w:tc>
        <w:tc>
          <w:tcPr>
            <w:tcW w:w="3310" w:type="dxa"/>
            <w:tcBorders>
              <w:right w:val="single" w:sz="4" w:space="0" w:color="FFFFFF" w:themeColor="background1"/>
            </w:tcBorders>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DSC (3 lines)</w:t>
            </w:r>
          </w:p>
        </w:tc>
        <w:tc>
          <w:tcPr>
            <w:tcW w:w="650" w:type="dxa"/>
            <w:tcBorders>
              <w:left w:val="single" w:sz="4" w:space="0" w:color="FFFFFF" w:themeColor="background1"/>
            </w:tcBorders>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r>
      <w:tr w:rsidR="00073D56" w:rsidRPr="00215101" w:rsidTr="00073D56">
        <w:trPr>
          <w:trHeight w:val="270"/>
        </w:trPr>
        <w:tc>
          <w:tcPr>
            <w:tcW w:w="3384" w:type="dxa"/>
            <w:tcBorders>
              <w:right w:val="single" w:sz="4" w:space="0" w:color="FFFFFF" w:themeColor="background1"/>
            </w:tcBorders>
            <w:noWrap/>
            <w:hideMark/>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AFTN, AMHS</w:t>
            </w:r>
          </w:p>
        </w:tc>
        <w:tc>
          <w:tcPr>
            <w:tcW w:w="456" w:type="dxa"/>
            <w:tcBorders>
              <w:left w:val="single" w:sz="4" w:space="0" w:color="FFFFFF" w:themeColor="background1"/>
            </w:tcBorders>
            <w:noWrap/>
            <w:hideMark/>
          </w:tcPr>
          <w:p w:rsidR="00073D56" w:rsidRPr="00215101" w:rsidRDefault="00073D56" w:rsidP="00073D56">
            <w:pPr>
              <w:widowControl/>
              <w:jc w:val="right"/>
              <w:rPr>
                <w:rFonts w:ascii="Times New Roman" w:hAnsi="Times New Roman" w:cs="Times New Roman"/>
                <w:sz w:val="24"/>
                <w:szCs w:val="24"/>
              </w:rPr>
            </w:pPr>
            <w:r>
              <w:rPr>
                <w:rFonts w:ascii="Times New Roman" w:hAnsi="Times New Roman" w:cs="Times New Roman" w:hint="eastAsia"/>
                <w:sz w:val="24"/>
                <w:szCs w:val="24"/>
              </w:rPr>
              <w:t>3</w:t>
            </w:r>
          </w:p>
        </w:tc>
        <w:tc>
          <w:tcPr>
            <w:tcW w:w="3310" w:type="dxa"/>
            <w:tcBorders>
              <w:right w:val="single" w:sz="4" w:space="0" w:color="FFFFFF" w:themeColor="background1"/>
            </w:tcBorders>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Hotlines</w:t>
            </w:r>
          </w:p>
        </w:tc>
        <w:tc>
          <w:tcPr>
            <w:tcW w:w="650" w:type="dxa"/>
            <w:tcBorders>
              <w:left w:val="single" w:sz="4" w:space="0" w:color="FFFFFF" w:themeColor="background1"/>
            </w:tcBorders>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r>
      <w:tr w:rsidR="00073D56" w:rsidRPr="00215101" w:rsidTr="00073D56">
        <w:trPr>
          <w:trHeight w:val="270"/>
        </w:trPr>
        <w:tc>
          <w:tcPr>
            <w:tcW w:w="3384" w:type="dxa"/>
            <w:tcBorders>
              <w:right w:val="single" w:sz="4" w:space="0" w:color="FFFFFF" w:themeColor="background1"/>
            </w:tcBorders>
            <w:noWrap/>
            <w:hideMark/>
          </w:tcPr>
          <w:p w:rsidR="00073D56" w:rsidRPr="00215101" w:rsidRDefault="00073D56" w:rsidP="00073D56">
            <w:pPr>
              <w:widowControl/>
              <w:jc w:val="left"/>
              <w:rPr>
                <w:rFonts w:ascii="Times New Roman" w:hAnsi="Times New Roman" w:cs="Times New Roman"/>
                <w:sz w:val="24"/>
                <w:szCs w:val="24"/>
              </w:rPr>
            </w:pPr>
            <w:r>
              <w:rPr>
                <w:rFonts w:ascii="Times New Roman" w:hAnsi="Times New Roman" w:cs="Times New Roman" w:hint="eastAsia"/>
                <w:sz w:val="24"/>
                <w:szCs w:val="24"/>
              </w:rPr>
              <w:t>AFTN, AMHS, Voice</w:t>
            </w:r>
          </w:p>
        </w:tc>
        <w:tc>
          <w:tcPr>
            <w:tcW w:w="456" w:type="dxa"/>
            <w:tcBorders>
              <w:left w:val="single" w:sz="4" w:space="0" w:color="FFFFFF" w:themeColor="background1"/>
            </w:tcBorders>
            <w:noWrap/>
            <w:hideMark/>
          </w:tcPr>
          <w:p w:rsidR="00073D56" w:rsidRPr="00215101" w:rsidRDefault="00073D56" w:rsidP="00073D56">
            <w:pPr>
              <w:widowControl/>
              <w:jc w:val="right"/>
              <w:rPr>
                <w:rFonts w:ascii="Times New Roman" w:hAnsi="Times New Roman" w:cs="Times New Roman"/>
                <w:sz w:val="24"/>
                <w:szCs w:val="24"/>
              </w:rPr>
            </w:pPr>
            <w:r>
              <w:rPr>
                <w:rFonts w:ascii="Times New Roman" w:hAnsi="Times New Roman" w:cs="Times New Roman" w:hint="eastAsia"/>
                <w:sz w:val="24"/>
                <w:szCs w:val="24"/>
              </w:rPr>
              <w:t>1</w:t>
            </w:r>
          </w:p>
        </w:tc>
        <w:tc>
          <w:tcPr>
            <w:tcW w:w="3310" w:type="dxa"/>
            <w:tcBorders>
              <w:right w:val="single" w:sz="4" w:space="0" w:color="FFFFFF" w:themeColor="background1"/>
            </w:tcBorders>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IASC</w:t>
            </w:r>
          </w:p>
        </w:tc>
        <w:tc>
          <w:tcPr>
            <w:tcW w:w="650" w:type="dxa"/>
            <w:tcBorders>
              <w:left w:val="single" w:sz="4" w:space="0" w:color="FFFFFF" w:themeColor="background1"/>
            </w:tcBorders>
          </w:tcPr>
          <w:p w:rsidR="00073D56" w:rsidRPr="00215101" w:rsidRDefault="00073D56" w:rsidP="00073D56">
            <w:pPr>
              <w:widowControl/>
              <w:jc w:val="right"/>
              <w:rPr>
                <w:rFonts w:ascii="Times New Roman" w:hAnsi="Times New Roman" w:cs="Times New Roman"/>
                <w:sz w:val="24"/>
                <w:szCs w:val="24"/>
              </w:rPr>
            </w:pPr>
          </w:p>
        </w:tc>
      </w:tr>
      <w:tr w:rsidR="00073D56" w:rsidRPr="00215101" w:rsidTr="00073D56">
        <w:trPr>
          <w:trHeight w:val="270"/>
        </w:trPr>
        <w:tc>
          <w:tcPr>
            <w:tcW w:w="3384" w:type="dxa"/>
            <w:tcBorders>
              <w:right w:val="single" w:sz="4" w:space="0" w:color="FFFFFF" w:themeColor="background1"/>
            </w:tcBorders>
            <w:noWrap/>
            <w:hideMark/>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AFTN, Radar, Voice</w:t>
            </w:r>
          </w:p>
        </w:tc>
        <w:tc>
          <w:tcPr>
            <w:tcW w:w="456" w:type="dxa"/>
            <w:tcBorders>
              <w:left w:val="single" w:sz="4" w:space="0" w:color="FFFFFF" w:themeColor="background1"/>
            </w:tcBorders>
            <w:noWrap/>
            <w:hideMark/>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c>
          <w:tcPr>
            <w:tcW w:w="3310" w:type="dxa"/>
            <w:tcBorders>
              <w:right w:val="single" w:sz="4" w:space="0" w:color="FFFFFF" w:themeColor="background1"/>
            </w:tcBorders>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IDD (Programmed ISD phone)</w:t>
            </w:r>
          </w:p>
        </w:tc>
        <w:tc>
          <w:tcPr>
            <w:tcW w:w="650" w:type="dxa"/>
            <w:tcBorders>
              <w:left w:val="single" w:sz="4" w:space="0" w:color="FFFFFF" w:themeColor="background1"/>
            </w:tcBorders>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2</w:t>
            </w:r>
          </w:p>
        </w:tc>
      </w:tr>
      <w:tr w:rsidR="00073D56" w:rsidRPr="00215101" w:rsidTr="00073D56">
        <w:trPr>
          <w:trHeight w:val="270"/>
        </w:trPr>
        <w:tc>
          <w:tcPr>
            <w:tcW w:w="3384" w:type="dxa"/>
            <w:tcBorders>
              <w:right w:val="single" w:sz="4" w:space="0" w:color="FFFFFF" w:themeColor="background1"/>
            </w:tcBorders>
            <w:noWrap/>
            <w:hideMark/>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AFTN/AIDC</w:t>
            </w:r>
          </w:p>
        </w:tc>
        <w:tc>
          <w:tcPr>
            <w:tcW w:w="456" w:type="dxa"/>
            <w:tcBorders>
              <w:left w:val="single" w:sz="4" w:space="0" w:color="FFFFFF" w:themeColor="background1"/>
            </w:tcBorders>
            <w:noWrap/>
            <w:hideMark/>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c>
          <w:tcPr>
            <w:tcW w:w="3310" w:type="dxa"/>
            <w:tcBorders>
              <w:right w:val="single" w:sz="4" w:space="0" w:color="FFFFFF" w:themeColor="background1"/>
            </w:tcBorders>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IMBS</w:t>
            </w:r>
          </w:p>
        </w:tc>
        <w:tc>
          <w:tcPr>
            <w:tcW w:w="650" w:type="dxa"/>
            <w:tcBorders>
              <w:left w:val="single" w:sz="4" w:space="0" w:color="FFFFFF" w:themeColor="background1"/>
            </w:tcBorders>
          </w:tcPr>
          <w:p w:rsidR="00073D56" w:rsidRPr="00215101" w:rsidRDefault="00073D56" w:rsidP="00073D56">
            <w:pPr>
              <w:widowControl/>
              <w:jc w:val="right"/>
              <w:rPr>
                <w:rFonts w:ascii="Times New Roman" w:hAnsi="Times New Roman" w:cs="Times New Roman"/>
                <w:sz w:val="24"/>
                <w:szCs w:val="24"/>
              </w:rPr>
            </w:pPr>
            <w:r>
              <w:rPr>
                <w:rFonts w:ascii="Times New Roman" w:hAnsi="Times New Roman" w:cs="Times New Roman" w:hint="eastAsia"/>
                <w:sz w:val="24"/>
                <w:szCs w:val="24"/>
              </w:rPr>
              <w:t>11</w:t>
            </w:r>
          </w:p>
        </w:tc>
      </w:tr>
      <w:tr w:rsidR="00073D56" w:rsidRPr="00215101" w:rsidTr="00073D56">
        <w:trPr>
          <w:trHeight w:val="270"/>
        </w:trPr>
        <w:tc>
          <w:tcPr>
            <w:tcW w:w="3384" w:type="dxa"/>
            <w:tcBorders>
              <w:right w:val="single" w:sz="4" w:space="0" w:color="FFFFFF" w:themeColor="background1"/>
            </w:tcBorders>
            <w:noWrap/>
            <w:hideMark/>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AFTN-Lease Line</w:t>
            </w:r>
          </w:p>
        </w:tc>
        <w:tc>
          <w:tcPr>
            <w:tcW w:w="456" w:type="dxa"/>
            <w:tcBorders>
              <w:left w:val="single" w:sz="4" w:space="0" w:color="FFFFFF" w:themeColor="background1"/>
            </w:tcBorders>
            <w:noWrap/>
            <w:hideMark/>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4</w:t>
            </w:r>
          </w:p>
        </w:tc>
        <w:tc>
          <w:tcPr>
            <w:tcW w:w="3310" w:type="dxa"/>
            <w:tcBorders>
              <w:right w:val="single" w:sz="4" w:space="0" w:color="FFFFFF" w:themeColor="background1"/>
            </w:tcBorders>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Intl calls</w:t>
            </w:r>
          </w:p>
        </w:tc>
        <w:tc>
          <w:tcPr>
            <w:tcW w:w="650" w:type="dxa"/>
            <w:tcBorders>
              <w:left w:val="single" w:sz="4" w:space="0" w:color="FFFFFF" w:themeColor="background1"/>
            </w:tcBorders>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r>
      <w:tr w:rsidR="00073D56" w:rsidRPr="00215101" w:rsidTr="00073D56">
        <w:trPr>
          <w:trHeight w:val="270"/>
        </w:trPr>
        <w:tc>
          <w:tcPr>
            <w:tcW w:w="3384" w:type="dxa"/>
            <w:tcBorders>
              <w:right w:val="single" w:sz="4" w:space="0" w:color="FFFFFF" w:themeColor="background1"/>
            </w:tcBorders>
            <w:noWrap/>
            <w:hideMark/>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AFTN-Satellite</w:t>
            </w:r>
          </w:p>
        </w:tc>
        <w:tc>
          <w:tcPr>
            <w:tcW w:w="456" w:type="dxa"/>
            <w:tcBorders>
              <w:left w:val="single" w:sz="4" w:space="0" w:color="FFFFFF" w:themeColor="background1"/>
            </w:tcBorders>
            <w:noWrap/>
            <w:hideMark/>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c>
          <w:tcPr>
            <w:tcW w:w="3310" w:type="dxa"/>
            <w:tcBorders>
              <w:right w:val="single" w:sz="4" w:space="0" w:color="FFFFFF" w:themeColor="background1"/>
            </w:tcBorders>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PABX</w:t>
            </w:r>
          </w:p>
        </w:tc>
        <w:tc>
          <w:tcPr>
            <w:tcW w:w="650" w:type="dxa"/>
            <w:tcBorders>
              <w:left w:val="single" w:sz="4" w:space="0" w:color="FFFFFF" w:themeColor="background1"/>
            </w:tcBorders>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r>
      <w:tr w:rsidR="00073D56" w:rsidRPr="00215101" w:rsidTr="00073D56">
        <w:trPr>
          <w:trHeight w:val="270"/>
        </w:trPr>
        <w:tc>
          <w:tcPr>
            <w:tcW w:w="3384" w:type="dxa"/>
            <w:tcBorders>
              <w:right w:val="single" w:sz="4" w:space="0" w:color="FFFFFF" w:themeColor="background1"/>
            </w:tcBorders>
            <w:noWrap/>
            <w:hideMark/>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AIDC</w:t>
            </w:r>
          </w:p>
        </w:tc>
        <w:tc>
          <w:tcPr>
            <w:tcW w:w="456" w:type="dxa"/>
            <w:tcBorders>
              <w:left w:val="single" w:sz="4" w:space="0" w:color="FFFFFF" w:themeColor="background1"/>
            </w:tcBorders>
            <w:noWrap/>
            <w:hideMark/>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2</w:t>
            </w:r>
          </w:p>
        </w:tc>
        <w:tc>
          <w:tcPr>
            <w:tcW w:w="3310" w:type="dxa"/>
            <w:tcBorders>
              <w:right w:val="single" w:sz="4" w:space="0" w:color="FFFFFF" w:themeColor="background1"/>
            </w:tcBorders>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PDC/DATIS</w:t>
            </w:r>
          </w:p>
        </w:tc>
        <w:tc>
          <w:tcPr>
            <w:tcW w:w="650" w:type="dxa"/>
            <w:tcBorders>
              <w:left w:val="single" w:sz="4" w:space="0" w:color="FFFFFF" w:themeColor="background1"/>
            </w:tcBorders>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r>
      <w:tr w:rsidR="00073D56" w:rsidRPr="00215101" w:rsidTr="00073D56">
        <w:trPr>
          <w:trHeight w:val="270"/>
        </w:trPr>
        <w:tc>
          <w:tcPr>
            <w:tcW w:w="3384" w:type="dxa"/>
            <w:tcBorders>
              <w:right w:val="single" w:sz="4" w:space="0" w:color="FFFFFF" w:themeColor="background1"/>
            </w:tcBorders>
            <w:noWrap/>
            <w:hideMark/>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AIDC/AMHS</w:t>
            </w:r>
          </w:p>
        </w:tc>
        <w:tc>
          <w:tcPr>
            <w:tcW w:w="456" w:type="dxa"/>
            <w:tcBorders>
              <w:left w:val="single" w:sz="4" w:space="0" w:color="FFFFFF" w:themeColor="background1"/>
            </w:tcBorders>
            <w:noWrap/>
            <w:hideMark/>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c>
          <w:tcPr>
            <w:tcW w:w="3310" w:type="dxa"/>
            <w:tcBorders>
              <w:right w:val="single" w:sz="4" w:space="0" w:color="FFFFFF" w:themeColor="background1"/>
            </w:tcBorders>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Radar, voice</w:t>
            </w:r>
          </w:p>
        </w:tc>
        <w:tc>
          <w:tcPr>
            <w:tcW w:w="650" w:type="dxa"/>
            <w:tcBorders>
              <w:left w:val="single" w:sz="4" w:space="0" w:color="FFFFFF" w:themeColor="background1"/>
            </w:tcBorders>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r>
      <w:tr w:rsidR="00073D56" w:rsidRPr="00215101" w:rsidTr="00073D56">
        <w:trPr>
          <w:trHeight w:val="270"/>
        </w:trPr>
        <w:tc>
          <w:tcPr>
            <w:tcW w:w="3384" w:type="dxa"/>
            <w:tcBorders>
              <w:right w:val="single" w:sz="4" w:space="0" w:color="FFFFFF" w:themeColor="background1"/>
            </w:tcBorders>
            <w:noWrap/>
            <w:hideMark/>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AMHS</w:t>
            </w:r>
          </w:p>
        </w:tc>
        <w:tc>
          <w:tcPr>
            <w:tcW w:w="456" w:type="dxa"/>
            <w:tcBorders>
              <w:left w:val="single" w:sz="4" w:space="0" w:color="FFFFFF" w:themeColor="background1"/>
            </w:tcBorders>
            <w:noWrap/>
            <w:hideMark/>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4</w:t>
            </w:r>
          </w:p>
        </w:tc>
        <w:tc>
          <w:tcPr>
            <w:tcW w:w="3310" w:type="dxa"/>
            <w:tcBorders>
              <w:right w:val="single" w:sz="4" w:space="0" w:color="FFFFFF" w:themeColor="background1"/>
            </w:tcBorders>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Telephone</w:t>
            </w:r>
          </w:p>
        </w:tc>
        <w:tc>
          <w:tcPr>
            <w:tcW w:w="650" w:type="dxa"/>
            <w:tcBorders>
              <w:left w:val="single" w:sz="4" w:space="0" w:color="FFFFFF" w:themeColor="background1"/>
            </w:tcBorders>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r>
      <w:tr w:rsidR="00073D56" w:rsidRPr="00215101" w:rsidTr="00073D56">
        <w:trPr>
          <w:trHeight w:val="270"/>
        </w:trPr>
        <w:tc>
          <w:tcPr>
            <w:tcW w:w="3384" w:type="dxa"/>
            <w:tcBorders>
              <w:right w:val="single" w:sz="4" w:space="0" w:color="FFFFFF" w:themeColor="background1"/>
            </w:tcBorders>
            <w:noWrap/>
            <w:hideMark/>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AMHS- Satellite</w:t>
            </w:r>
          </w:p>
        </w:tc>
        <w:tc>
          <w:tcPr>
            <w:tcW w:w="456" w:type="dxa"/>
            <w:tcBorders>
              <w:left w:val="single" w:sz="4" w:space="0" w:color="FFFFFF" w:themeColor="background1"/>
            </w:tcBorders>
            <w:noWrap/>
            <w:hideMark/>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3</w:t>
            </w:r>
          </w:p>
        </w:tc>
        <w:tc>
          <w:tcPr>
            <w:tcW w:w="3310" w:type="dxa"/>
            <w:tcBorders>
              <w:right w:val="single" w:sz="4" w:space="0" w:color="FFFFFF" w:themeColor="background1"/>
            </w:tcBorders>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Voice</w:t>
            </w:r>
          </w:p>
        </w:tc>
        <w:tc>
          <w:tcPr>
            <w:tcW w:w="650" w:type="dxa"/>
            <w:tcBorders>
              <w:left w:val="single" w:sz="4" w:space="0" w:color="FFFFFF" w:themeColor="background1"/>
            </w:tcBorders>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7</w:t>
            </w:r>
          </w:p>
        </w:tc>
      </w:tr>
      <w:tr w:rsidR="00073D56" w:rsidRPr="00215101" w:rsidTr="00073D56">
        <w:trPr>
          <w:trHeight w:val="270"/>
        </w:trPr>
        <w:tc>
          <w:tcPr>
            <w:tcW w:w="3384" w:type="dxa"/>
            <w:tcBorders>
              <w:right w:val="single" w:sz="4" w:space="0" w:color="FFFFFF" w:themeColor="background1"/>
            </w:tcBorders>
            <w:noWrap/>
            <w:hideMark/>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AMHS/AIDC</w:t>
            </w:r>
          </w:p>
        </w:tc>
        <w:tc>
          <w:tcPr>
            <w:tcW w:w="456" w:type="dxa"/>
            <w:tcBorders>
              <w:left w:val="single" w:sz="4" w:space="0" w:color="FFFFFF" w:themeColor="background1"/>
            </w:tcBorders>
            <w:noWrap/>
            <w:hideMark/>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c>
          <w:tcPr>
            <w:tcW w:w="3310" w:type="dxa"/>
            <w:tcBorders>
              <w:right w:val="single" w:sz="4" w:space="0" w:color="FFFFFF" w:themeColor="background1"/>
            </w:tcBorders>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VoIP</w:t>
            </w:r>
          </w:p>
        </w:tc>
        <w:tc>
          <w:tcPr>
            <w:tcW w:w="650" w:type="dxa"/>
            <w:tcBorders>
              <w:left w:val="single" w:sz="4" w:space="0" w:color="FFFFFF" w:themeColor="background1"/>
            </w:tcBorders>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2</w:t>
            </w:r>
          </w:p>
        </w:tc>
      </w:tr>
      <w:tr w:rsidR="00073D56" w:rsidRPr="00215101" w:rsidTr="00073D56">
        <w:trPr>
          <w:trHeight w:val="270"/>
        </w:trPr>
        <w:tc>
          <w:tcPr>
            <w:tcW w:w="3384" w:type="dxa"/>
            <w:tcBorders>
              <w:right w:val="single" w:sz="4" w:space="0" w:color="FFFFFF" w:themeColor="background1"/>
            </w:tcBorders>
            <w:noWrap/>
            <w:hideMark/>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ATN</w:t>
            </w:r>
          </w:p>
        </w:tc>
        <w:tc>
          <w:tcPr>
            <w:tcW w:w="456" w:type="dxa"/>
            <w:tcBorders>
              <w:left w:val="single" w:sz="4" w:space="0" w:color="FFFFFF" w:themeColor="background1"/>
            </w:tcBorders>
            <w:noWrap/>
            <w:hideMark/>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c>
          <w:tcPr>
            <w:tcW w:w="3310" w:type="dxa"/>
            <w:tcBorders>
              <w:right w:val="single" w:sz="4" w:space="0" w:color="FFFFFF" w:themeColor="background1"/>
            </w:tcBorders>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X25 Data (AFTN)</w:t>
            </w:r>
          </w:p>
        </w:tc>
        <w:tc>
          <w:tcPr>
            <w:tcW w:w="650" w:type="dxa"/>
            <w:tcBorders>
              <w:left w:val="single" w:sz="4" w:space="0" w:color="FFFFFF" w:themeColor="background1"/>
            </w:tcBorders>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r>
      <w:tr w:rsidR="00073D56" w:rsidRPr="00215101" w:rsidTr="00073D56">
        <w:trPr>
          <w:trHeight w:val="270"/>
        </w:trPr>
        <w:tc>
          <w:tcPr>
            <w:tcW w:w="3384" w:type="dxa"/>
            <w:tcBorders>
              <w:right w:val="single" w:sz="4" w:space="0" w:color="FFFFFF" w:themeColor="background1"/>
            </w:tcBorders>
            <w:noWrap/>
            <w:hideMark/>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 xml:space="preserve">ATN </w:t>
            </w:r>
            <w:proofErr w:type="spellStart"/>
            <w:r w:rsidRPr="00215101">
              <w:rPr>
                <w:rFonts w:ascii="Times New Roman" w:hAnsi="Times New Roman" w:cs="Times New Roman"/>
                <w:sz w:val="24"/>
                <w:szCs w:val="24"/>
              </w:rPr>
              <w:t>Bis</w:t>
            </w:r>
            <w:proofErr w:type="spellEnd"/>
            <w:r w:rsidRPr="00215101">
              <w:rPr>
                <w:rFonts w:ascii="Times New Roman" w:hAnsi="Times New Roman" w:cs="Times New Roman"/>
                <w:sz w:val="24"/>
                <w:szCs w:val="24"/>
              </w:rPr>
              <w:t xml:space="preserve"> Router</w:t>
            </w:r>
          </w:p>
        </w:tc>
        <w:tc>
          <w:tcPr>
            <w:tcW w:w="456" w:type="dxa"/>
            <w:tcBorders>
              <w:left w:val="single" w:sz="4" w:space="0" w:color="FFFFFF" w:themeColor="background1"/>
            </w:tcBorders>
            <w:noWrap/>
            <w:hideMark/>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c>
          <w:tcPr>
            <w:tcW w:w="3310" w:type="dxa"/>
            <w:tcBorders>
              <w:right w:val="single" w:sz="4" w:space="0" w:color="FFFFFF" w:themeColor="background1"/>
            </w:tcBorders>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X25 Data (ATN)</w:t>
            </w:r>
          </w:p>
        </w:tc>
        <w:tc>
          <w:tcPr>
            <w:tcW w:w="650" w:type="dxa"/>
            <w:tcBorders>
              <w:left w:val="single" w:sz="4" w:space="0" w:color="FFFFFF" w:themeColor="background1"/>
            </w:tcBorders>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4</w:t>
            </w:r>
          </w:p>
        </w:tc>
      </w:tr>
      <w:tr w:rsidR="00073D56" w:rsidRPr="00215101" w:rsidTr="00073D56">
        <w:trPr>
          <w:trHeight w:val="270"/>
        </w:trPr>
        <w:tc>
          <w:tcPr>
            <w:tcW w:w="3384" w:type="dxa"/>
            <w:tcBorders>
              <w:right w:val="single" w:sz="4" w:space="0" w:color="FFFFFF" w:themeColor="background1"/>
            </w:tcBorders>
            <w:noWrap/>
            <w:hideMark/>
          </w:tcPr>
          <w:p w:rsidR="00073D56" w:rsidRPr="00215101" w:rsidRDefault="00073D56" w:rsidP="00073D56">
            <w:pPr>
              <w:widowControl/>
              <w:jc w:val="left"/>
              <w:rPr>
                <w:rFonts w:ascii="Times New Roman" w:hAnsi="Times New Roman" w:cs="Times New Roman"/>
                <w:sz w:val="24"/>
                <w:szCs w:val="24"/>
              </w:rPr>
            </w:pPr>
            <w:r w:rsidRPr="00215101">
              <w:rPr>
                <w:rFonts w:ascii="Times New Roman" w:hAnsi="Times New Roman" w:cs="Times New Roman"/>
                <w:sz w:val="24"/>
                <w:szCs w:val="24"/>
              </w:rPr>
              <w:t>ATS- Satellite</w:t>
            </w:r>
          </w:p>
        </w:tc>
        <w:tc>
          <w:tcPr>
            <w:tcW w:w="456" w:type="dxa"/>
            <w:tcBorders>
              <w:left w:val="single" w:sz="4" w:space="0" w:color="FFFFFF" w:themeColor="background1"/>
            </w:tcBorders>
            <w:noWrap/>
            <w:hideMark/>
          </w:tcPr>
          <w:p w:rsidR="00073D56" w:rsidRPr="00215101" w:rsidRDefault="00073D56" w:rsidP="00073D56">
            <w:pPr>
              <w:widowControl/>
              <w:jc w:val="right"/>
              <w:rPr>
                <w:rFonts w:ascii="Times New Roman" w:hAnsi="Times New Roman" w:cs="Times New Roman"/>
                <w:sz w:val="24"/>
                <w:szCs w:val="24"/>
              </w:rPr>
            </w:pPr>
            <w:r w:rsidRPr="00215101">
              <w:rPr>
                <w:rFonts w:ascii="Times New Roman" w:hAnsi="Times New Roman" w:cs="Times New Roman"/>
                <w:sz w:val="24"/>
                <w:szCs w:val="24"/>
              </w:rPr>
              <w:t>5</w:t>
            </w:r>
          </w:p>
        </w:tc>
        <w:tc>
          <w:tcPr>
            <w:tcW w:w="3310" w:type="dxa"/>
            <w:tcBorders>
              <w:right w:val="single" w:sz="4" w:space="0" w:color="FFFFFF" w:themeColor="background1"/>
            </w:tcBorders>
          </w:tcPr>
          <w:p w:rsidR="00073D56" w:rsidRPr="00215101" w:rsidRDefault="00073D56" w:rsidP="00073D56">
            <w:pPr>
              <w:widowControl/>
              <w:jc w:val="left"/>
              <w:rPr>
                <w:rFonts w:ascii="Times New Roman" w:hAnsi="Times New Roman" w:cs="Times New Roman"/>
                <w:sz w:val="24"/>
                <w:szCs w:val="24"/>
              </w:rPr>
            </w:pPr>
          </w:p>
        </w:tc>
        <w:tc>
          <w:tcPr>
            <w:tcW w:w="650" w:type="dxa"/>
            <w:tcBorders>
              <w:left w:val="single" w:sz="4" w:space="0" w:color="FFFFFF" w:themeColor="background1"/>
            </w:tcBorders>
          </w:tcPr>
          <w:p w:rsidR="00073D56" w:rsidRPr="00215101" w:rsidRDefault="00073D56" w:rsidP="00073D56">
            <w:pPr>
              <w:widowControl/>
              <w:jc w:val="right"/>
              <w:rPr>
                <w:rFonts w:ascii="Times New Roman" w:hAnsi="Times New Roman" w:cs="Times New Roman"/>
                <w:sz w:val="24"/>
                <w:szCs w:val="24"/>
              </w:rPr>
            </w:pPr>
          </w:p>
        </w:tc>
      </w:tr>
      <w:tr w:rsidR="00073D56" w:rsidRPr="00215101" w:rsidTr="00073D56">
        <w:trPr>
          <w:trHeight w:val="270"/>
        </w:trPr>
        <w:tc>
          <w:tcPr>
            <w:tcW w:w="3384" w:type="dxa"/>
            <w:tcBorders>
              <w:right w:val="single" w:sz="4" w:space="0" w:color="FFFFFF" w:themeColor="background1"/>
            </w:tcBorders>
            <w:noWrap/>
            <w:hideMark/>
          </w:tcPr>
          <w:p w:rsidR="00073D56" w:rsidRPr="00215101" w:rsidRDefault="00073D56" w:rsidP="00073D56">
            <w:pPr>
              <w:widowControl/>
              <w:jc w:val="left"/>
              <w:rPr>
                <w:rFonts w:ascii="Times New Roman" w:hAnsi="Times New Roman" w:cs="Times New Roman"/>
                <w:b/>
                <w:sz w:val="24"/>
                <w:szCs w:val="24"/>
              </w:rPr>
            </w:pPr>
            <w:r w:rsidRPr="00215101">
              <w:rPr>
                <w:rFonts w:ascii="Times New Roman" w:hAnsi="Times New Roman" w:cs="Times New Roman"/>
                <w:b/>
                <w:sz w:val="24"/>
                <w:szCs w:val="24"/>
              </w:rPr>
              <w:t>TOTAL</w:t>
            </w:r>
          </w:p>
        </w:tc>
        <w:tc>
          <w:tcPr>
            <w:tcW w:w="4416" w:type="dxa"/>
            <w:gridSpan w:val="3"/>
            <w:tcBorders>
              <w:left w:val="single" w:sz="4" w:space="0" w:color="FFFFFF" w:themeColor="background1"/>
            </w:tcBorders>
            <w:noWrap/>
            <w:hideMark/>
          </w:tcPr>
          <w:p w:rsidR="00073D56" w:rsidRPr="00215101" w:rsidRDefault="00073D56" w:rsidP="00073D56">
            <w:pPr>
              <w:widowControl/>
              <w:jc w:val="right"/>
              <w:rPr>
                <w:rFonts w:ascii="Times New Roman" w:hAnsi="Times New Roman" w:cs="Times New Roman"/>
                <w:sz w:val="24"/>
                <w:szCs w:val="24"/>
              </w:rPr>
            </w:pPr>
            <w:r>
              <w:rPr>
                <w:rFonts w:ascii="Times New Roman" w:hAnsi="Times New Roman" w:cs="Times New Roman" w:hint="eastAsia"/>
                <w:sz w:val="24"/>
                <w:szCs w:val="24"/>
              </w:rPr>
              <w:t>160</w:t>
            </w:r>
          </w:p>
        </w:tc>
      </w:tr>
    </w:tbl>
    <w:p w:rsidR="00215101" w:rsidRPr="00215101" w:rsidRDefault="00215101" w:rsidP="00215101">
      <w:pPr>
        <w:pStyle w:val="ab"/>
        <w:rPr>
          <w:rFonts w:ascii="Times New Roman" w:hAnsi="Times New Roman" w:cs="Times New Roman"/>
          <w:sz w:val="24"/>
          <w:szCs w:val="24"/>
        </w:rPr>
      </w:pPr>
    </w:p>
    <w:p w:rsidR="00E25501" w:rsidRDefault="003000E8">
      <w:pPr>
        <w:pStyle w:val="ab"/>
        <w:numPr>
          <w:ilvl w:val="0"/>
          <w:numId w:val="39"/>
        </w:numPr>
        <w:spacing w:after="240"/>
        <w:rPr>
          <w:rFonts w:ascii="Times New Roman" w:hAnsi="Times New Roman" w:cs="Times New Roman"/>
          <w:b/>
          <w:sz w:val="24"/>
          <w:szCs w:val="24"/>
        </w:rPr>
      </w:pPr>
      <w:r w:rsidRPr="003000E8">
        <w:rPr>
          <w:rFonts w:ascii="Times New Roman" w:hAnsi="Times New Roman" w:cs="Times New Roman"/>
          <w:b/>
          <w:sz w:val="24"/>
          <w:szCs w:val="24"/>
        </w:rPr>
        <w:t>Current bandwidth (Kbps) and number</w:t>
      </w:r>
    </w:p>
    <w:tbl>
      <w:tblPr>
        <w:tblStyle w:val="a6"/>
        <w:tblW w:w="7858" w:type="dxa"/>
        <w:jc w:val="center"/>
        <w:tblInd w:w="-125" w:type="dxa"/>
        <w:tblLayout w:type="fixed"/>
        <w:tblLook w:val="04A0"/>
      </w:tblPr>
      <w:tblGrid>
        <w:gridCol w:w="1767"/>
        <w:gridCol w:w="780"/>
        <w:gridCol w:w="1860"/>
        <w:gridCol w:w="753"/>
        <w:gridCol w:w="1443"/>
        <w:gridCol w:w="1255"/>
      </w:tblGrid>
      <w:tr w:rsidR="00215101" w:rsidRPr="00215101" w:rsidTr="00C5542B">
        <w:trPr>
          <w:trHeight w:val="270"/>
          <w:jc w:val="center"/>
        </w:trPr>
        <w:tc>
          <w:tcPr>
            <w:tcW w:w="1767" w:type="dxa"/>
            <w:tcBorders>
              <w:righ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2.4Kbps</w:t>
            </w:r>
          </w:p>
        </w:tc>
        <w:tc>
          <w:tcPr>
            <w:tcW w:w="780" w:type="dxa"/>
            <w:tcBorders>
              <w:lef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8</w:t>
            </w:r>
          </w:p>
        </w:tc>
        <w:tc>
          <w:tcPr>
            <w:tcW w:w="1860" w:type="dxa"/>
            <w:tcBorders>
              <w:righ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86Kbps</w:t>
            </w:r>
          </w:p>
        </w:tc>
        <w:tc>
          <w:tcPr>
            <w:tcW w:w="753" w:type="dxa"/>
            <w:tcBorders>
              <w:lef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2</w:t>
            </w:r>
          </w:p>
        </w:tc>
        <w:tc>
          <w:tcPr>
            <w:tcW w:w="1443" w:type="dxa"/>
            <w:tcBorders>
              <w:righ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768Kbps</w:t>
            </w:r>
          </w:p>
        </w:tc>
        <w:tc>
          <w:tcPr>
            <w:tcW w:w="1255" w:type="dxa"/>
            <w:tcBorders>
              <w:lef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1</w:t>
            </w:r>
          </w:p>
        </w:tc>
      </w:tr>
      <w:tr w:rsidR="00215101" w:rsidRPr="00215101" w:rsidTr="00C5542B">
        <w:trPr>
          <w:trHeight w:val="270"/>
          <w:jc w:val="center"/>
        </w:trPr>
        <w:tc>
          <w:tcPr>
            <w:tcW w:w="1767" w:type="dxa"/>
            <w:tcBorders>
              <w:righ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4.8Kbps</w:t>
            </w:r>
          </w:p>
        </w:tc>
        <w:tc>
          <w:tcPr>
            <w:tcW w:w="780" w:type="dxa"/>
            <w:tcBorders>
              <w:lef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6</w:t>
            </w:r>
          </w:p>
        </w:tc>
        <w:tc>
          <w:tcPr>
            <w:tcW w:w="1860" w:type="dxa"/>
            <w:tcBorders>
              <w:righ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128Kbps</w:t>
            </w:r>
          </w:p>
        </w:tc>
        <w:tc>
          <w:tcPr>
            <w:tcW w:w="753" w:type="dxa"/>
            <w:tcBorders>
              <w:lef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7</w:t>
            </w:r>
          </w:p>
        </w:tc>
        <w:tc>
          <w:tcPr>
            <w:tcW w:w="1443" w:type="dxa"/>
            <w:tcBorders>
              <w:righ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1,540Kbps</w:t>
            </w:r>
          </w:p>
        </w:tc>
        <w:tc>
          <w:tcPr>
            <w:tcW w:w="1255" w:type="dxa"/>
            <w:tcBorders>
              <w:lef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1</w:t>
            </w:r>
          </w:p>
        </w:tc>
      </w:tr>
      <w:tr w:rsidR="00215101" w:rsidRPr="00215101" w:rsidTr="00C5542B">
        <w:trPr>
          <w:trHeight w:val="270"/>
          <w:jc w:val="center"/>
        </w:trPr>
        <w:tc>
          <w:tcPr>
            <w:tcW w:w="1767" w:type="dxa"/>
            <w:tcBorders>
              <w:righ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8.0Kbps</w:t>
            </w:r>
          </w:p>
        </w:tc>
        <w:tc>
          <w:tcPr>
            <w:tcW w:w="780" w:type="dxa"/>
            <w:tcBorders>
              <w:lef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6</w:t>
            </w:r>
          </w:p>
        </w:tc>
        <w:tc>
          <w:tcPr>
            <w:tcW w:w="1860" w:type="dxa"/>
            <w:tcBorders>
              <w:righ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137.5Kbps</w:t>
            </w:r>
          </w:p>
        </w:tc>
        <w:tc>
          <w:tcPr>
            <w:tcW w:w="753" w:type="dxa"/>
            <w:tcBorders>
              <w:lef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3</w:t>
            </w:r>
          </w:p>
        </w:tc>
        <w:tc>
          <w:tcPr>
            <w:tcW w:w="1443" w:type="dxa"/>
            <w:tcBorders>
              <w:righ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1,544Kbps</w:t>
            </w:r>
          </w:p>
        </w:tc>
        <w:tc>
          <w:tcPr>
            <w:tcW w:w="1255" w:type="dxa"/>
            <w:tcBorders>
              <w:lef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2</w:t>
            </w:r>
          </w:p>
        </w:tc>
      </w:tr>
      <w:tr w:rsidR="00215101" w:rsidRPr="00215101" w:rsidTr="00C5542B">
        <w:trPr>
          <w:trHeight w:val="270"/>
          <w:jc w:val="center"/>
        </w:trPr>
        <w:tc>
          <w:tcPr>
            <w:tcW w:w="1767" w:type="dxa"/>
            <w:tcBorders>
              <w:righ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9.6Kbps</w:t>
            </w:r>
          </w:p>
        </w:tc>
        <w:tc>
          <w:tcPr>
            <w:tcW w:w="780" w:type="dxa"/>
            <w:tcBorders>
              <w:lef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21</w:t>
            </w:r>
          </w:p>
        </w:tc>
        <w:tc>
          <w:tcPr>
            <w:tcW w:w="1860" w:type="dxa"/>
            <w:tcBorders>
              <w:righ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142.5Kbps</w:t>
            </w:r>
          </w:p>
        </w:tc>
        <w:tc>
          <w:tcPr>
            <w:tcW w:w="753" w:type="dxa"/>
            <w:tcBorders>
              <w:lef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3</w:t>
            </w:r>
          </w:p>
        </w:tc>
        <w:tc>
          <w:tcPr>
            <w:tcW w:w="1443" w:type="dxa"/>
            <w:tcBorders>
              <w:righ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2,048Kbps</w:t>
            </w:r>
          </w:p>
        </w:tc>
        <w:tc>
          <w:tcPr>
            <w:tcW w:w="1255" w:type="dxa"/>
            <w:tcBorders>
              <w:lef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8</w:t>
            </w:r>
          </w:p>
        </w:tc>
      </w:tr>
      <w:tr w:rsidR="00215101" w:rsidRPr="00215101" w:rsidTr="00C5542B">
        <w:trPr>
          <w:trHeight w:val="270"/>
          <w:jc w:val="center"/>
        </w:trPr>
        <w:tc>
          <w:tcPr>
            <w:tcW w:w="1767" w:type="dxa"/>
            <w:tcBorders>
              <w:righ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19.2Kbps</w:t>
            </w:r>
          </w:p>
        </w:tc>
        <w:tc>
          <w:tcPr>
            <w:tcW w:w="780" w:type="dxa"/>
            <w:tcBorders>
              <w:lef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1</w:t>
            </w:r>
          </w:p>
        </w:tc>
        <w:tc>
          <w:tcPr>
            <w:tcW w:w="1860" w:type="dxa"/>
            <w:tcBorders>
              <w:righ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232.5Kbps</w:t>
            </w:r>
          </w:p>
        </w:tc>
        <w:tc>
          <w:tcPr>
            <w:tcW w:w="753" w:type="dxa"/>
            <w:tcBorders>
              <w:lef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1</w:t>
            </w:r>
          </w:p>
        </w:tc>
        <w:tc>
          <w:tcPr>
            <w:tcW w:w="2698" w:type="dxa"/>
            <w:gridSpan w:val="2"/>
            <w:shd w:val="clear" w:color="auto" w:fill="auto"/>
            <w:vAlign w:val="center"/>
          </w:tcPr>
          <w:p w:rsidR="00215101" w:rsidRPr="00C5542B" w:rsidRDefault="00215101" w:rsidP="00C5542B">
            <w:pPr>
              <w:widowControl/>
              <w:jc w:val="left"/>
              <w:rPr>
                <w:rFonts w:ascii="Times New Roman" w:hAnsi="Times New Roman" w:cs="Times New Roman"/>
                <w:bCs/>
                <w:color w:val="000000"/>
                <w:kern w:val="0"/>
                <w:sz w:val="24"/>
                <w:szCs w:val="24"/>
              </w:rPr>
            </w:pPr>
          </w:p>
        </w:tc>
      </w:tr>
      <w:tr w:rsidR="00215101" w:rsidRPr="00215101" w:rsidTr="00C5542B">
        <w:trPr>
          <w:trHeight w:val="270"/>
          <w:jc w:val="center"/>
        </w:trPr>
        <w:tc>
          <w:tcPr>
            <w:tcW w:w="1767" w:type="dxa"/>
            <w:tcBorders>
              <w:righ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32Kbps</w:t>
            </w:r>
          </w:p>
        </w:tc>
        <w:tc>
          <w:tcPr>
            <w:tcW w:w="780" w:type="dxa"/>
            <w:tcBorders>
              <w:lef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4</w:t>
            </w:r>
          </w:p>
        </w:tc>
        <w:tc>
          <w:tcPr>
            <w:tcW w:w="1860" w:type="dxa"/>
            <w:tcBorders>
              <w:righ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256Kbps</w:t>
            </w:r>
          </w:p>
        </w:tc>
        <w:tc>
          <w:tcPr>
            <w:tcW w:w="753" w:type="dxa"/>
            <w:tcBorders>
              <w:lef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6</w:t>
            </w:r>
          </w:p>
        </w:tc>
        <w:tc>
          <w:tcPr>
            <w:tcW w:w="2698" w:type="dxa"/>
            <w:gridSpan w:val="2"/>
            <w:shd w:val="clear" w:color="auto" w:fill="auto"/>
            <w:vAlign w:val="center"/>
          </w:tcPr>
          <w:p w:rsidR="00215101" w:rsidRPr="00C5542B" w:rsidRDefault="00215101" w:rsidP="00C5542B">
            <w:pPr>
              <w:widowControl/>
              <w:jc w:val="left"/>
              <w:rPr>
                <w:rFonts w:ascii="Times New Roman" w:hAnsi="Times New Roman" w:cs="Times New Roman"/>
                <w:bCs/>
                <w:color w:val="000000"/>
                <w:kern w:val="0"/>
                <w:sz w:val="24"/>
                <w:szCs w:val="24"/>
              </w:rPr>
            </w:pPr>
          </w:p>
        </w:tc>
      </w:tr>
      <w:tr w:rsidR="00215101" w:rsidRPr="00215101" w:rsidTr="00C5542B">
        <w:trPr>
          <w:trHeight w:val="270"/>
          <w:jc w:val="center"/>
        </w:trPr>
        <w:tc>
          <w:tcPr>
            <w:tcW w:w="1767" w:type="dxa"/>
            <w:tcBorders>
              <w:righ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64Kbps</w:t>
            </w:r>
          </w:p>
        </w:tc>
        <w:tc>
          <w:tcPr>
            <w:tcW w:w="780" w:type="dxa"/>
            <w:tcBorders>
              <w:left w:val="single" w:sz="4" w:space="0" w:color="FFFFFF" w:themeColor="background1"/>
            </w:tcBorders>
            <w:noWrap/>
            <w:vAlign w:val="center"/>
            <w:hideMark/>
          </w:tcPr>
          <w:p w:rsidR="00215101" w:rsidRPr="00C5542B" w:rsidRDefault="00D31954"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hint="eastAsia"/>
                <w:bCs/>
                <w:color w:val="000000"/>
                <w:kern w:val="0"/>
                <w:sz w:val="24"/>
                <w:szCs w:val="24"/>
              </w:rPr>
              <w:t>70</w:t>
            </w:r>
          </w:p>
        </w:tc>
        <w:tc>
          <w:tcPr>
            <w:tcW w:w="1860" w:type="dxa"/>
            <w:tcBorders>
              <w:righ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512Kbps</w:t>
            </w:r>
          </w:p>
        </w:tc>
        <w:tc>
          <w:tcPr>
            <w:tcW w:w="753" w:type="dxa"/>
            <w:tcBorders>
              <w:lef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1</w:t>
            </w:r>
          </w:p>
        </w:tc>
        <w:tc>
          <w:tcPr>
            <w:tcW w:w="2698" w:type="dxa"/>
            <w:gridSpan w:val="2"/>
            <w:shd w:val="clear" w:color="auto" w:fill="auto"/>
            <w:vAlign w:val="center"/>
          </w:tcPr>
          <w:p w:rsidR="00215101" w:rsidRPr="00C5542B" w:rsidRDefault="00215101" w:rsidP="00C5542B">
            <w:pPr>
              <w:widowControl/>
              <w:jc w:val="left"/>
              <w:rPr>
                <w:rFonts w:ascii="Times New Roman" w:hAnsi="Times New Roman" w:cs="Times New Roman"/>
                <w:bCs/>
                <w:color w:val="000000"/>
                <w:kern w:val="0"/>
                <w:sz w:val="24"/>
                <w:szCs w:val="24"/>
              </w:rPr>
            </w:pPr>
          </w:p>
        </w:tc>
      </w:tr>
      <w:tr w:rsidR="00215101" w:rsidRPr="00215101" w:rsidTr="00C5542B">
        <w:trPr>
          <w:trHeight w:val="398"/>
          <w:jc w:val="center"/>
        </w:trPr>
        <w:tc>
          <w:tcPr>
            <w:tcW w:w="1767" w:type="dxa"/>
            <w:tcBorders>
              <w:righ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
                <w:bCs/>
                <w:color w:val="000000"/>
                <w:kern w:val="0"/>
                <w:sz w:val="24"/>
                <w:szCs w:val="24"/>
              </w:rPr>
            </w:pPr>
            <w:r w:rsidRPr="00C5542B">
              <w:rPr>
                <w:rFonts w:ascii="Times New Roman" w:hAnsi="Times New Roman" w:cs="Times New Roman"/>
                <w:b/>
                <w:bCs/>
                <w:color w:val="000000"/>
                <w:kern w:val="0"/>
                <w:sz w:val="24"/>
                <w:szCs w:val="24"/>
              </w:rPr>
              <w:t>TOTAL</w:t>
            </w:r>
          </w:p>
        </w:tc>
        <w:tc>
          <w:tcPr>
            <w:tcW w:w="6091" w:type="dxa"/>
            <w:gridSpan w:val="5"/>
            <w:tcBorders>
              <w:left w:val="single" w:sz="4" w:space="0" w:color="FFFFFF" w:themeColor="background1"/>
            </w:tcBorders>
            <w:noWrap/>
            <w:vAlign w:val="center"/>
            <w:hideMark/>
          </w:tcPr>
          <w:p w:rsidR="00E25501" w:rsidRDefault="003000E8" w:rsidP="00C5542B">
            <w:pPr>
              <w:widowControl/>
              <w:jc w:val="left"/>
              <w:rPr>
                <w:rFonts w:ascii="Times New Roman" w:hAnsi="Times New Roman" w:cs="Times New Roman"/>
                <w:bCs/>
                <w:color w:val="000000"/>
                <w:kern w:val="0"/>
                <w:sz w:val="24"/>
                <w:szCs w:val="24"/>
              </w:rPr>
            </w:pPr>
            <w:r w:rsidRPr="003000E8">
              <w:rPr>
                <w:rFonts w:ascii="Times New Roman" w:hAnsi="Times New Roman" w:cs="Times New Roman"/>
                <w:bCs/>
                <w:color w:val="000000"/>
                <w:kern w:val="0"/>
                <w:sz w:val="24"/>
                <w:szCs w:val="24"/>
              </w:rPr>
              <w:t>1</w:t>
            </w:r>
            <w:r w:rsidR="00D31954">
              <w:rPr>
                <w:rFonts w:ascii="Times New Roman" w:hAnsi="Times New Roman" w:cs="Times New Roman" w:hint="eastAsia"/>
                <w:bCs/>
                <w:color w:val="000000"/>
                <w:kern w:val="0"/>
                <w:sz w:val="24"/>
                <w:szCs w:val="24"/>
              </w:rPr>
              <w:t>51</w:t>
            </w:r>
          </w:p>
        </w:tc>
      </w:tr>
    </w:tbl>
    <w:p w:rsidR="00C5542B" w:rsidRDefault="00C5542B" w:rsidP="00C5542B">
      <w:pPr>
        <w:pStyle w:val="ab"/>
        <w:spacing w:after="240"/>
        <w:ind w:left="420"/>
        <w:rPr>
          <w:rFonts w:ascii="Times New Roman" w:hAnsi="Times New Roman" w:cs="Times New Roman"/>
          <w:sz w:val="24"/>
          <w:szCs w:val="24"/>
        </w:rPr>
      </w:pPr>
    </w:p>
    <w:p w:rsidR="00C5542B" w:rsidRDefault="00C5542B">
      <w:pPr>
        <w:widowControl/>
        <w:rPr>
          <w:rFonts w:ascii="Times New Roman" w:hAnsi="Times New Roman" w:cs="Times New Roman"/>
          <w:sz w:val="24"/>
          <w:szCs w:val="24"/>
        </w:rPr>
      </w:pPr>
      <w:r>
        <w:rPr>
          <w:rFonts w:ascii="Times New Roman" w:hAnsi="Times New Roman" w:cs="Times New Roman"/>
          <w:sz w:val="24"/>
          <w:szCs w:val="24"/>
        </w:rPr>
        <w:br w:type="page"/>
      </w:r>
    </w:p>
    <w:p w:rsidR="00E25501" w:rsidRDefault="003000E8">
      <w:pPr>
        <w:pStyle w:val="ab"/>
        <w:numPr>
          <w:ilvl w:val="0"/>
          <w:numId w:val="39"/>
        </w:numPr>
        <w:spacing w:after="240"/>
        <w:rPr>
          <w:rFonts w:ascii="Times New Roman" w:hAnsi="Times New Roman" w:cs="Times New Roman"/>
          <w:b/>
          <w:sz w:val="24"/>
          <w:szCs w:val="24"/>
        </w:rPr>
      </w:pPr>
      <w:r w:rsidRPr="003000E8">
        <w:rPr>
          <w:rFonts w:ascii="Times New Roman" w:hAnsi="Times New Roman" w:cs="Times New Roman"/>
          <w:b/>
          <w:sz w:val="24"/>
          <w:szCs w:val="24"/>
        </w:rPr>
        <w:lastRenderedPageBreak/>
        <w:t>Type of Transmission Path (LL/VSAT/Satellite) and number</w:t>
      </w:r>
    </w:p>
    <w:tbl>
      <w:tblPr>
        <w:tblStyle w:val="a6"/>
        <w:tblW w:w="2520" w:type="dxa"/>
        <w:tblInd w:w="828" w:type="dxa"/>
        <w:tblLook w:val="04A0"/>
      </w:tblPr>
      <w:tblGrid>
        <w:gridCol w:w="1450"/>
        <w:gridCol w:w="1070"/>
      </w:tblGrid>
      <w:tr w:rsidR="00215101" w:rsidRPr="00215101" w:rsidTr="00215101">
        <w:trPr>
          <w:trHeight w:val="468"/>
        </w:trPr>
        <w:tc>
          <w:tcPr>
            <w:tcW w:w="1450" w:type="dxa"/>
            <w:noWrap/>
            <w:vAlign w:val="center"/>
            <w:hideMark/>
          </w:tcPr>
          <w:p w:rsidR="00215101" w:rsidRPr="00215101" w:rsidRDefault="003000E8" w:rsidP="00215101">
            <w:pPr>
              <w:widowControl/>
              <w:spacing w:after="240"/>
              <w:jc w:val="center"/>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Land Line</w:t>
            </w:r>
          </w:p>
        </w:tc>
        <w:tc>
          <w:tcPr>
            <w:tcW w:w="1070" w:type="dxa"/>
            <w:noWrap/>
            <w:vAlign w:val="center"/>
            <w:hideMark/>
          </w:tcPr>
          <w:p w:rsidR="00215101" w:rsidRPr="00215101" w:rsidRDefault="003000E8" w:rsidP="00215101">
            <w:pPr>
              <w:widowControl/>
              <w:spacing w:after="240"/>
              <w:jc w:val="righ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141</w:t>
            </w:r>
          </w:p>
        </w:tc>
      </w:tr>
      <w:tr w:rsidR="00215101" w:rsidRPr="00215101" w:rsidTr="00215101">
        <w:trPr>
          <w:trHeight w:val="480"/>
        </w:trPr>
        <w:tc>
          <w:tcPr>
            <w:tcW w:w="1450" w:type="dxa"/>
            <w:noWrap/>
            <w:vAlign w:val="center"/>
            <w:hideMark/>
          </w:tcPr>
          <w:p w:rsidR="00215101" w:rsidRPr="00215101" w:rsidRDefault="003000E8" w:rsidP="00215101">
            <w:pPr>
              <w:widowControl/>
              <w:spacing w:after="240"/>
              <w:jc w:val="center"/>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Satellite</w:t>
            </w:r>
          </w:p>
        </w:tc>
        <w:tc>
          <w:tcPr>
            <w:tcW w:w="1070" w:type="dxa"/>
            <w:noWrap/>
            <w:vAlign w:val="center"/>
            <w:hideMark/>
          </w:tcPr>
          <w:p w:rsidR="00215101" w:rsidRPr="00215101" w:rsidRDefault="003000E8" w:rsidP="00215101">
            <w:pPr>
              <w:widowControl/>
              <w:spacing w:after="240"/>
              <w:jc w:val="righ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15</w:t>
            </w:r>
          </w:p>
        </w:tc>
      </w:tr>
      <w:tr w:rsidR="00215101" w:rsidRPr="00215101" w:rsidTr="00215101">
        <w:trPr>
          <w:trHeight w:val="468"/>
        </w:trPr>
        <w:tc>
          <w:tcPr>
            <w:tcW w:w="1450" w:type="dxa"/>
            <w:noWrap/>
            <w:vAlign w:val="center"/>
            <w:hideMark/>
          </w:tcPr>
          <w:p w:rsidR="00215101" w:rsidRPr="00215101" w:rsidRDefault="003000E8" w:rsidP="00215101">
            <w:pPr>
              <w:widowControl/>
              <w:spacing w:after="240"/>
              <w:jc w:val="center"/>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VSAT</w:t>
            </w:r>
          </w:p>
        </w:tc>
        <w:tc>
          <w:tcPr>
            <w:tcW w:w="1070" w:type="dxa"/>
            <w:noWrap/>
            <w:vAlign w:val="center"/>
            <w:hideMark/>
          </w:tcPr>
          <w:p w:rsidR="00215101" w:rsidRPr="00215101" w:rsidRDefault="003000E8" w:rsidP="00215101">
            <w:pPr>
              <w:widowControl/>
              <w:spacing w:after="240"/>
              <w:jc w:val="righ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10</w:t>
            </w:r>
          </w:p>
        </w:tc>
      </w:tr>
      <w:tr w:rsidR="00215101" w:rsidRPr="00215101" w:rsidTr="00215101">
        <w:trPr>
          <w:trHeight w:val="482"/>
        </w:trPr>
        <w:tc>
          <w:tcPr>
            <w:tcW w:w="1450" w:type="dxa"/>
            <w:noWrap/>
            <w:vAlign w:val="center"/>
            <w:hideMark/>
          </w:tcPr>
          <w:p w:rsidR="00215101" w:rsidRPr="00215101" w:rsidRDefault="003000E8" w:rsidP="00215101">
            <w:pPr>
              <w:widowControl/>
              <w:spacing w:after="240"/>
              <w:jc w:val="center"/>
              <w:rPr>
                <w:rFonts w:ascii="Times New Roman" w:hAnsi="Times New Roman" w:cs="Times New Roman"/>
                <w:b/>
                <w:color w:val="000000"/>
                <w:kern w:val="0"/>
                <w:sz w:val="24"/>
                <w:szCs w:val="24"/>
              </w:rPr>
            </w:pPr>
            <w:r w:rsidRPr="003000E8">
              <w:rPr>
                <w:rFonts w:ascii="Times New Roman" w:hAnsi="Times New Roman" w:cs="Times New Roman"/>
                <w:b/>
                <w:color w:val="000000"/>
                <w:kern w:val="0"/>
                <w:sz w:val="24"/>
                <w:szCs w:val="24"/>
              </w:rPr>
              <w:t>TOTAL</w:t>
            </w:r>
          </w:p>
        </w:tc>
        <w:tc>
          <w:tcPr>
            <w:tcW w:w="1070" w:type="dxa"/>
            <w:noWrap/>
            <w:vAlign w:val="center"/>
            <w:hideMark/>
          </w:tcPr>
          <w:p w:rsidR="00215101" w:rsidRPr="00215101" w:rsidRDefault="003000E8" w:rsidP="00215101">
            <w:pPr>
              <w:widowControl/>
              <w:spacing w:after="240"/>
              <w:jc w:val="righ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166</w:t>
            </w:r>
          </w:p>
        </w:tc>
      </w:tr>
    </w:tbl>
    <w:p w:rsidR="00215101" w:rsidRPr="00215101" w:rsidRDefault="00215101" w:rsidP="00215101">
      <w:pPr>
        <w:pStyle w:val="ab"/>
        <w:ind w:left="420"/>
        <w:rPr>
          <w:rFonts w:ascii="Times New Roman" w:hAnsi="Times New Roman" w:cs="Times New Roman"/>
          <w:sz w:val="24"/>
          <w:szCs w:val="24"/>
        </w:rPr>
      </w:pPr>
    </w:p>
    <w:p w:rsidR="00E25501" w:rsidRDefault="003000E8">
      <w:pPr>
        <w:pStyle w:val="ab"/>
        <w:numPr>
          <w:ilvl w:val="0"/>
          <w:numId w:val="39"/>
        </w:numPr>
        <w:spacing w:after="240"/>
        <w:rPr>
          <w:rFonts w:ascii="Times New Roman" w:hAnsi="Times New Roman" w:cs="Times New Roman"/>
          <w:b/>
          <w:sz w:val="24"/>
          <w:szCs w:val="24"/>
        </w:rPr>
      </w:pPr>
      <w:r w:rsidRPr="003000E8">
        <w:rPr>
          <w:rFonts w:ascii="Times New Roman" w:hAnsi="Times New Roman" w:cs="Times New Roman"/>
          <w:b/>
          <w:sz w:val="24"/>
          <w:szCs w:val="24"/>
        </w:rPr>
        <w:t>Costa (US$)</w:t>
      </w:r>
    </w:p>
    <w:tbl>
      <w:tblPr>
        <w:tblStyle w:val="a6"/>
        <w:tblW w:w="4764" w:type="pct"/>
        <w:tblInd w:w="228" w:type="dxa"/>
        <w:tblLayout w:type="fixed"/>
        <w:tblLook w:val="04A0"/>
      </w:tblPr>
      <w:tblGrid>
        <w:gridCol w:w="2393"/>
        <w:gridCol w:w="1710"/>
        <w:gridCol w:w="1480"/>
        <w:gridCol w:w="1480"/>
        <w:gridCol w:w="1494"/>
      </w:tblGrid>
      <w:tr w:rsidR="00215101" w:rsidRPr="00215101" w:rsidTr="00215101">
        <w:trPr>
          <w:gridBefore w:val="1"/>
          <w:wBefore w:w="1398" w:type="pct"/>
          <w:trHeight w:val="180"/>
        </w:trPr>
        <w:tc>
          <w:tcPr>
            <w:tcW w:w="999" w:type="pct"/>
            <w:vAlign w:val="center"/>
            <w:hideMark/>
          </w:tcPr>
          <w:p w:rsidR="00215101" w:rsidRPr="00215101" w:rsidRDefault="003000E8" w:rsidP="006A3E46">
            <w:pPr>
              <w:widowControl/>
              <w:spacing w:line="240" w:lineRule="exac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For all</w:t>
            </w:r>
          </w:p>
          <w:p w:rsidR="00215101" w:rsidRPr="00215101" w:rsidRDefault="003000E8" w:rsidP="006A3E46">
            <w:pPr>
              <w:widowControl/>
              <w:spacing w:line="240" w:lineRule="exac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communications</w:t>
            </w:r>
          </w:p>
        </w:tc>
        <w:tc>
          <w:tcPr>
            <w:tcW w:w="865" w:type="pct"/>
            <w:vAlign w:val="center"/>
            <w:hideMark/>
          </w:tcPr>
          <w:p w:rsidR="00215101" w:rsidRPr="00215101" w:rsidRDefault="003000E8" w:rsidP="006A3E46">
            <w:pPr>
              <w:widowControl/>
              <w:spacing w:line="240" w:lineRule="exac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For voice only</w:t>
            </w:r>
          </w:p>
        </w:tc>
        <w:tc>
          <w:tcPr>
            <w:tcW w:w="865" w:type="pct"/>
            <w:vAlign w:val="center"/>
            <w:hideMark/>
          </w:tcPr>
          <w:p w:rsidR="00215101" w:rsidRPr="00215101" w:rsidRDefault="003000E8" w:rsidP="006A3E46">
            <w:pPr>
              <w:widowControl/>
              <w:spacing w:line="240" w:lineRule="exac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For data only</w:t>
            </w:r>
          </w:p>
        </w:tc>
        <w:tc>
          <w:tcPr>
            <w:tcW w:w="873" w:type="pct"/>
            <w:vAlign w:val="center"/>
            <w:hideMark/>
          </w:tcPr>
          <w:p w:rsidR="00215101" w:rsidRPr="00215101" w:rsidRDefault="003000E8" w:rsidP="006A3E46">
            <w:pPr>
              <w:widowControl/>
              <w:spacing w:line="240" w:lineRule="exac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For multiplexed data + voice</w:t>
            </w:r>
          </w:p>
        </w:tc>
      </w:tr>
      <w:tr w:rsidR="00215101" w:rsidRPr="00215101" w:rsidTr="006A3E46">
        <w:trPr>
          <w:trHeight w:val="270"/>
        </w:trPr>
        <w:tc>
          <w:tcPr>
            <w:tcW w:w="1398" w:type="pct"/>
            <w:noWrap/>
            <w:hideMark/>
          </w:tcPr>
          <w:p w:rsidR="00215101" w:rsidRPr="00215101" w:rsidRDefault="003000E8" w:rsidP="006A3E46">
            <w:pPr>
              <w:widowControl/>
              <w:spacing w:line="240" w:lineRule="exact"/>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Total monthly cost </w:t>
            </w:r>
          </w:p>
          <w:p w:rsidR="00215101" w:rsidRPr="00215101" w:rsidRDefault="003000E8" w:rsidP="006A3E46">
            <w:pPr>
              <w:widowControl/>
              <w:spacing w:line="240" w:lineRule="exact"/>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of communications </w:t>
            </w:r>
          </w:p>
          <w:p w:rsidR="00215101" w:rsidRPr="00215101" w:rsidRDefault="003000E8" w:rsidP="006A3E46">
            <w:pPr>
              <w:widowControl/>
              <w:spacing w:line="240" w:lineRule="exact"/>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for all States (in USD)</w:t>
            </w:r>
          </w:p>
        </w:tc>
        <w:tc>
          <w:tcPr>
            <w:tcW w:w="999" w:type="pct"/>
            <w:noWrap/>
            <w:vAlign w:val="center"/>
            <w:hideMark/>
          </w:tcPr>
          <w:p w:rsidR="00215101" w:rsidRPr="00215101" w:rsidRDefault="00073D56" w:rsidP="006A3E46">
            <w:pPr>
              <w:widowControl/>
              <w:spacing w:line="240" w:lineRule="exact"/>
              <w:ind w:right="120"/>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415,647</w:t>
            </w:r>
          </w:p>
        </w:tc>
        <w:tc>
          <w:tcPr>
            <w:tcW w:w="865" w:type="pct"/>
            <w:noWrap/>
            <w:vAlign w:val="center"/>
            <w:hideMark/>
          </w:tcPr>
          <w:p w:rsidR="00215101" w:rsidRPr="00215101" w:rsidRDefault="00073D56" w:rsidP="006A3E46">
            <w:pPr>
              <w:widowControl/>
              <w:spacing w:line="240" w:lineRule="exact"/>
              <w:ind w:right="120"/>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185,009</w:t>
            </w:r>
          </w:p>
        </w:tc>
        <w:tc>
          <w:tcPr>
            <w:tcW w:w="865" w:type="pct"/>
            <w:noWrap/>
            <w:vAlign w:val="center"/>
            <w:hideMark/>
          </w:tcPr>
          <w:p w:rsidR="00E25501" w:rsidRDefault="00073D56" w:rsidP="006A3E46">
            <w:pPr>
              <w:widowControl/>
              <w:spacing w:line="240" w:lineRule="exact"/>
              <w:ind w:right="120"/>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162,498</w:t>
            </w:r>
          </w:p>
        </w:tc>
        <w:tc>
          <w:tcPr>
            <w:tcW w:w="873" w:type="pct"/>
            <w:noWrap/>
            <w:vAlign w:val="center"/>
            <w:hideMark/>
          </w:tcPr>
          <w:p w:rsidR="00215101" w:rsidRPr="00215101" w:rsidRDefault="00073D56" w:rsidP="006A3E46">
            <w:pPr>
              <w:widowControl/>
              <w:spacing w:line="240" w:lineRule="exact"/>
              <w:ind w:right="120"/>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68,140</w:t>
            </w:r>
          </w:p>
        </w:tc>
      </w:tr>
      <w:tr w:rsidR="00215101" w:rsidRPr="00215101" w:rsidTr="006A3E46">
        <w:trPr>
          <w:trHeight w:val="270"/>
        </w:trPr>
        <w:tc>
          <w:tcPr>
            <w:tcW w:w="1398" w:type="pct"/>
            <w:noWrap/>
            <w:hideMark/>
          </w:tcPr>
          <w:p w:rsidR="00215101" w:rsidRPr="00215101" w:rsidRDefault="003000E8" w:rsidP="006A3E46">
            <w:pPr>
              <w:widowControl/>
              <w:spacing w:line="240" w:lineRule="exact"/>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Total yearly cost </w:t>
            </w:r>
          </w:p>
          <w:p w:rsidR="00215101" w:rsidRPr="00215101" w:rsidRDefault="003000E8" w:rsidP="006A3E46">
            <w:pPr>
              <w:widowControl/>
              <w:spacing w:line="240" w:lineRule="exact"/>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of communications </w:t>
            </w:r>
          </w:p>
          <w:p w:rsidR="00215101" w:rsidRPr="00215101" w:rsidRDefault="003000E8" w:rsidP="006A3E46">
            <w:pPr>
              <w:widowControl/>
              <w:spacing w:line="240" w:lineRule="exact"/>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for all States (in USD)</w:t>
            </w:r>
          </w:p>
        </w:tc>
        <w:tc>
          <w:tcPr>
            <w:tcW w:w="999" w:type="pct"/>
            <w:noWrap/>
            <w:vAlign w:val="center"/>
            <w:hideMark/>
          </w:tcPr>
          <w:p w:rsidR="00215101" w:rsidRPr="00215101" w:rsidRDefault="00073D56" w:rsidP="006A3E46">
            <w:pPr>
              <w:widowControl/>
              <w:spacing w:line="240" w:lineRule="exact"/>
              <w:ind w:right="120"/>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4,987,764</w:t>
            </w:r>
          </w:p>
        </w:tc>
        <w:tc>
          <w:tcPr>
            <w:tcW w:w="865" w:type="pct"/>
            <w:noWrap/>
            <w:vAlign w:val="center"/>
            <w:hideMark/>
          </w:tcPr>
          <w:p w:rsidR="006A3E46" w:rsidRPr="00215101" w:rsidRDefault="00073D56" w:rsidP="006A3E46">
            <w:pPr>
              <w:widowControl/>
              <w:spacing w:line="240" w:lineRule="exact"/>
              <w:ind w:right="120"/>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2,220,110</w:t>
            </w:r>
          </w:p>
        </w:tc>
        <w:tc>
          <w:tcPr>
            <w:tcW w:w="865" w:type="pct"/>
            <w:noWrap/>
            <w:vAlign w:val="center"/>
            <w:hideMark/>
          </w:tcPr>
          <w:p w:rsidR="00E25501" w:rsidRDefault="00073D56" w:rsidP="006A3E46">
            <w:pPr>
              <w:widowControl/>
              <w:spacing w:line="240" w:lineRule="exact"/>
              <w:ind w:right="120"/>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1,949,976</w:t>
            </w:r>
          </w:p>
        </w:tc>
        <w:tc>
          <w:tcPr>
            <w:tcW w:w="873" w:type="pct"/>
            <w:noWrap/>
            <w:vAlign w:val="center"/>
            <w:hideMark/>
          </w:tcPr>
          <w:p w:rsidR="00E25501" w:rsidRDefault="00073D56" w:rsidP="006A3E46">
            <w:pPr>
              <w:widowControl/>
              <w:spacing w:line="240" w:lineRule="exact"/>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817,678</w:t>
            </w:r>
          </w:p>
        </w:tc>
      </w:tr>
      <w:tr w:rsidR="00215101" w:rsidRPr="00215101" w:rsidTr="006A3E46">
        <w:trPr>
          <w:trHeight w:val="270"/>
        </w:trPr>
        <w:tc>
          <w:tcPr>
            <w:tcW w:w="1398" w:type="pct"/>
            <w:noWrap/>
            <w:hideMark/>
          </w:tcPr>
          <w:p w:rsidR="00215101" w:rsidRPr="00215101" w:rsidRDefault="003000E8" w:rsidP="006A3E46">
            <w:pPr>
              <w:widowControl/>
              <w:spacing w:line="240" w:lineRule="exact"/>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Average yearly cost </w:t>
            </w:r>
          </w:p>
          <w:p w:rsidR="00215101" w:rsidRPr="00215101" w:rsidRDefault="003000E8" w:rsidP="006A3E46">
            <w:pPr>
              <w:widowControl/>
              <w:spacing w:line="240" w:lineRule="exact"/>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by State (in USD)</w:t>
            </w:r>
          </w:p>
        </w:tc>
        <w:tc>
          <w:tcPr>
            <w:tcW w:w="999" w:type="pct"/>
            <w:noWrap/>
            <w:vAlign w:val="center"/>
            <w:hideMark/>
          </w:tcPr>
          <w:p w:rsidR="00215101" w:rsidRPr="00215101" w:rsidRDefault="00073D56" w:rsidP="006A3E46">
            <w:pPr>
              <w:widowControl/>
              <w:spacing w:line="240" w:lineRule="exact"/>
              <w:ind w:right="120"/>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332,518</w:t>
            </w:r>
          </w:p>
        </w:tc>
        <w:tc>
          <w:tcPr>
            <w:tcW w:w="865" w:type="pct"/>
            <w:noWrap/>
            <w:vAlign w:val="center"/>
            <w:hideMark/>
          </w:tcPr>
          <w:p w:rsidR="00215101" w:rsidRPr="00215101" w:rsidRDefault="00073D56" w:rsidP="006A3E46">
            <w:pPr>
              <w:widowControl/>
              <w:spacing w:line="240" w:lineRule="exact"/>
              <w:ind w:right="120"/>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148,007</w:t>
            </w:r>
          </w:p>
        </w:tc>
        <w:tc>
          <w:tcPr>
            <w:tcW w:w="865" w:type="pct"/>
            <w:noWrap/>
            <w:vAlign w:val="center"/>
            <w:hideMark/>
          </w:tcPr>
          <w:p w:rsidR="00E25501" w:rsidRDefault="00073D56" w:rsidP="006A3E46">
            <w:pPr>
              <w:widowControl/>
              <w:spacing w:line="240" w:lineRule="exact"/>
              <w:ind w:right="120"/>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129,998</w:t>
            </w:r>
          </w:p>
        </w:tc>
        <w:tc>
          <w:tcPr>
            <w:tcW w:w="873" w:type="pct"/>
            <w:noWrap/>
            <w:vAlign w:val="center"/>
            <w:hideMark/>
          </w:tcPr>
          <w:p w:rsidR="00E25501" w:rsidRDefault="00073D56" w:rsidP="006A3E46">
            <w:pPr>
              <w:widowControl/>
              <w:spacing w:line="240" w:lineRule="exact"/>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54,512</w:t>
            </w:r>
          </w:p>
        </w:tc>
      </w:tr>
      <w:tr w:rsidR="00215101" w:rsidRPr="00215101" w:rsidTr="006A3E46">
        <w:trPr>
          <w:trHeight w:val="270"/>
        </w:trPr>
        <w:tc>
          <w:tcPr>
            <w:tcW w:w="1398" w:type="pct"/>
            <w:noWrap/>
            <w:hideMark/>
          </w:tcPr>
          <w:p w:rsidR="00215101" w:rsidRPr="00215101" w:rsidRDefault="003000E8" w:rsidP="006A3E46">
            <w:pPr>
              <w:widowControl/>
              <w:spacing w:line="240" w:lineRule="exact"/>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Average kbps cost </w:t>
            </w:r>
          </w:p>
          <w:p w:rsidR="00215101" w:rsidRPr="00215101" w:rsidRDefault="003000E8" w:rsidP="006A3E46">
            <w:pPr>
              <w:widowControl/>
              <w:spacing w:line="240" w:lineRule="exact"/>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(in USD)</w:t>
            </w:r>
          </w:p>
        </w:tc>
        <w:tc>
          <w:tcPr>
            <w:tcW w:w="999" w:type="pct"/>
            <w:noWrap/>
            <w:vAlign w:val="center"/>
            <w:hideMark/>
          </w:tcPr>
          <w:p w:rsidR="00215101" w:rsidRPr="00215101" w:rsidRDefault="00073D56" w:rsidP="006A3E46">
            <w:pPr>
              <w:widowControl/>
              <w:spacing w:line="240" w:lineRule="exact"/>
              <w:ind w:right="120"/>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98.7</w:t>
            </w:r>
          </w:p>
        </w:tc>
        <w:tc>
          <w:tcPr>
            <w:tcW w:w="865" w:type="pct"/>
            <w:noWrap/>
            <w:vAlign w:val="center"/>
            <w:hideMark/>
          </w:tcPr>
          <w:p w:rsidR="00215101" w:rsidRPr="00215101" w:rsidRDefault="00215101" w:rsidP="006A3E46">
            <w:pPr>
              <w:widowControl/>
              <w:spacing w:line="240" w:lineRule="exact"/>
              <w:ind w:right="120"/>
              <w:jc w:val="right"/>
              <w:rPr>
                <w:rFonts w:ascii="Times New Roman" w:hAnsi="Times New Roman" w:cs="Times New Roman"/>
                <w:color w:val="000000"/>
                <w:kern w:val="0"/>
                <w:sz w:val="24"/>
                <w:szCs w:val="24"/>
              </w:rPr>
            </w:pPr>
          </w:p>
        </w:tc>
        <w:tc>
          <w:tcPr>
            <w:tcW w:w="865" w:type="pct"/>
            <w:noWrap/>
            <w:vAlign w:val="center"/>
            <w:hideMark/>
          </w:tcPr>
          <w:p w:rsidR="00215101" w:rsidRPr="00215101" w:rsidRDefault="00215101" w:rsidP="006A3E46">
            <w:pPr>
              <w:widowControl/>
              <w:spacing w:line="240" w:lineRule="exact"/>
              <w:jc w:val="right"/>
              <w:rPr>
                <w:rFonts w:ascii="Times New Roman" w:hAnsi="Times New Roman" w:cs="Times New Roman"/>
                <w:color w:val="000000"/>
                <w:kern w:val="0"/>
                <w:sz w:val="24"/>
                <w:szCs w:val="24"/>
              </w:rPr>
            </w:pPr>
          </w:p>
        </w:tc>
        <w:tc>
          <w:tcPr>
            <w:tcW w:w="873" w:type="pct"/>
            <w:noWrap/>
            <w:vAlign w:val="center"/>
            <w:hideMark/>
          </w:tcPr>
          <w:p w:rsidR="00215101" w:rsidRPr="00215101" w:rsidRDefault="00215101" w:rsidP="006A3E46">
            <w:pPr>
              <w:widowControl/>
              <w:spacing w:line="240" w:lineRule="exact"/>
              <w:jc w:val="right"/>
              <w:rPr>
                <w:rFonts w:ascii="Times New Roman" w:hAnsi="Times New Roman" w:cs="Times New Roman"/>
                <w:color w:val="000000"/>
                <w:kern w:val="0"/>
                <w:sz w:val="24"/>
                <w:szCs w:val="24"/>
              </w:rPr>
            </w:pPr>
          </w:p>
        </w:tc>
      </w:tr>
      <w:tr w:rsidR="00215101" w:rsidRPr="00215101" w:rsidTr="00215101">
        <w:trPr>
          <w:trHeight w:val="830"/>
        </w:trPr>
        <w:tc>
          <w:tcPr>
            <w:tcW w:w="5000" w:type="pct"/>
            <w:gridSpan w:val="5"/>
            <w:tcBorders>
              <w:left w:val="nil"/>
              <w:bottom w:val="nil"/>
              <w:right w:val="nil"/>
            </w:tcBorders>
            <w:noWrap/>
            <w:hideMark/>
          </w:tcPr>
          <w:p w:rsidR="00215101" w:rsidRPr="00215101" w:rsidRDefault="003000E8" w:rsidP="006A3E46">
            <w:pPr>
              <w:widowControl/>
              <w:spacing w:line="240" w:lineRule="exact"/>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Caveats:</w:t>
            </w:r>
          </w:p>
          <w:p w:rsidR="00E25501" w:rsidRDefault="003000E8">
            <w:pPr>
              <w:pStyle w:val="a5"/>
              <w:widowControl/>
              <w:numPr>
                <w:ilvl w:val="0"/>
                <w:numId w:val="48"/>
              </w:numPr>
              <w:spacing w:line="240" w:lineRule="exact"/>
              <w:ind w:leftChars="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Number of States/Admin</w:t>
            </w:r>
            <w:r>
              <w:rPr>
                <w:rFonts w:ascii="Times New Roman" w:hAnsi="Times New Roman" w:cs="Times New Roman"/>
                <w:color w:val="000000"/>
                <w:kern w:val="0"/>
                <w:sz w:val="24"/>
                <w:szCs w:val="24"/>
              </w:rPr>
              <w:t>istrations in the survey      1</w:t>
            </w:r>
            <w:r w:rsidR="00073D56">
              <w:rPr>
                <w:rFonts w:ascii="Times New Roman" w:hAnsi="Times New Roman" w:cs="Times New Roman" w:hint="eastAsia"/>
                <w:color w:val="000000"/>
                <w:kern w:val="0"/>
                <w:sz w:val="24"/>
                <w:szCs w:val="24"/>
              </w:rPr>
              <w:t>5</w:t>
            </w:r>
          </w:p>
          <w:p w:rsidR="00215101" w:rsidRPr="00215101" w:rsidRDefault="003000E8" w:rsidP="006A3E46">
            <w:pPr>
              <w:pStyle w:val="a5"/>
              <w:widowControl/>
              <w:numPr>
                <w:ilvl w:val="0"/>
                <w:numId w:val="13"/>
              </w:numPr>
              <w:spacing w:line="240" w:lineRule="exact"/>
              <w:ind w:leftChars="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All currencies have been converted into USD based on the March 14 rate</w:t>
            </w:r>
          </w:p>
          <w:p w:rsidR="00215101" w:rsidRPr="00215101" w:rsidRDefault="003000E8" w:rsidP="00215101">
            <w:pPr>
              <w:pStyle w:val="a5"/>
              <w:numPr>
                <w:ilvl w:val="0"/>
                <w:numId w:val="13"/>
              </w:numPr>
              <w:spacing w:after="240" w:line="240" w:lineRule="exact"/>
              <w:ind w:leftChars="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Costs are a minimal estimate since costs as </w:t>
            </w:r>
            <w:proofErr w:type="spellStart"/>
            <w:r w:rsidRPr="003000E8">
              <w:rPr>
                <w:rFonts w:ascii="Times New Roman" w:hAnsi="Times New Roman" w:cs="Times New Roman"/>
                <w:color w:val="000000"/>
                <w:kern w:val="0"/>
                <w:sz w:val="24"/>
                <w:szCs w:val="24"/>
              </w:rPr>
              <w:t>per use</w:t>
            </w:r>
            <w:proofErr w:type="spellEnd"/>
            <w:r w:rsidRPr="003000E8">
              <w:rPr>
                <w:rFonts w:ascii="Times New Roman" w:hAnsi="Times New Roman" w:cs="Times New Roman"/>
                <w:color w:val="000000"/>
                <w:kern w:val="0"/>
                <w:sz w:val="24"/>
                <w:szCs w:val="24"/>
              </w:rPr>
              <w:t xml:space="preserve"> are not included </w:t>
            </w:r>
          </w:p>
        </w:tc>
      </w:tr>
    </w:tbl>
    <w:p w:rsidR="00215101" w:rsidRPr="006A3E46" w:rsidRDefault="00215101" w:rsidP="00215101">
      <w:pPr>
        <w:pStyle w:val="ab"/>
        <w:rPr>
          <w:rFonts w:ascii="Times New Roman" w:hAnsi="Times New Roman" w:cs="Times New Roman"/>
          <w:sz w:val="24"/>
          <w:szCs w:val="24"/>
        </w:rPr>
      </w:pPr>
    </w:p>
    <w:p w:rsidR="00E25501" w:rsidRDefault="003000E8">
      <w:pPr>
        <w:pStyle w:val="ab"/>
        <w:numPr>
          <w:ilvl w:val="0"/>
          <w:numId w:val="39"/>
        </w:numPr>
        <w:spacing w:after="240"/>
        <w:rPr>
          <w:rFonts w:ascii="Times New Roman" w:hAnsi="Times New Roman" w:cs="Times New Roman"/>
          <w:b/>
          <w:sz w:val="24"/>
          <w:szCs w:val="24"/>
        </w:rPr>
      </w:pPr>
      <w:r w:rsidRPr="003000E8">
        <w:rPr>
          <w:rFonts w:ascii="Times New Roman" w:hAnsi="Times New Roman" w:cs="Times New Roman"/>
          <w:b/>
          <w:sz w:val="24"/>
          <w:szCs w:val="24"/>
        </w:rPr>
        <w:t>Contact</w:t>
      </w:r>
    </w:p>
    <w:tbl>
      <w:tblPr>
        <w:tblW w:w="5076" w:type="pct"/>
        <w:tblCellMar>
          <w:left w:w="99" w:type="dxa"/>
          <w:right w:w="99" w:type="dxa"/>
        </w:tblCellMar>
        <w:tblLook w:val="04A0"/>
      </w:tblPr>
      <w:tblGrid>
        <w:gridCol w:w="2058"/>
        <w:gridCol w:w="7041"/>
      </w:tblGrid>
      <w:tr w:rsidR="00215101" w:rsidRPr="00215101" w:rsidTr="00531A21">
        <w:trPr>
          <w:trHeight w:val="2054"/>
        </w:trPr>
        <w:tc>
          <w:tcPr>
            <w:tcW w:w="1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 xml:space="preserve">Australia, </w:t>
            </w:r>
            <w:proofErr w:type="spellStart"/>
            <w:r w:rsidRPr="003000E8">
              <w:rPr>
                <w:rFonts w:ascii="Times New Roman" w:eastAsia="ＭＳ Ｐゴシック" w:hAnsi="Times New Roman" w:cs="Times New Roman"/>
                <w:color w:val="000000"/>
                <w:kern w:val="0"/>
                <w:sz w:val="24"/>
                <w:szCs w:val="24"/>
              </w:rPr>
              <w:t>Airservices</w:t>
            </w:r>
            <w:proofErr w:type="spellEnd"/>
            <w:r w:rsidRPr="003000E8">
              <w:rPr>
                <w:rFonts w:ascii="Times New Roman" w:eastAsia="ＭＳ Ｐゴシック" w:hAnsi="Times New Roman" w:cs="Times New Roman"/>
                <w:color w:val="000000"/>
                <w:kern w:val="0"/>
                <w:sz w:val="24"/>
                <w:szCs w:val="24"/>
              </w:rPr>
              <w:t xml:space="preserve"> Australia</w:t>
            </w:r>
          </w:p>
        </w:tc>
        <w:tc>
          <w:tcPr>
            <w:tcW w:w="3869" w:type="pct"/>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Communication Centre</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National Operation Centre</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Level 3 , Alan Wood Building</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25 Constitution Ave, Canberra, ACT, 2600</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 xml:space="preserve">02 6268 4150 </w:t>
            </w:r>
          </w:p>
        </w:tc>
      </w:tr>
      <w:tr w:rsidR="00531A21" w:rsidRPr="00215101" w:rsidTr="00531A21">
        <w:trPr>
          <w:trHeight w:val="1442"/>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E25501" w:rsidRDefault="00531A21">
            <w:pPr>
              <w:widowControl/>
              <w:spacing w:after="0"/>
              <w:rPr>
                <w:rFonts w:ascii="Times New Roman" w:eastAsia="ＭＳ Ｐゴシック" w:hAnsi="Times New Roman" w:cs="Times New Roman"/>
                <w:color w:val="000000"/>
                <w:kern w:val="0"/>
                <w:sz w:val="24"/>
                <w:szCs w:val="24"/>
              </w:rPr>
            </w:pPr>
            <w:r w:rsidRPr="00531A21">
              <w:rPr>
                <w:rFonts w:ascii="Times New Roman" w:eastAsia="ＭＳ Ｐゴシック" w:hAnsi="Times New Roman" w:cs="Times New Roman"/>
                <w:color w:val="000000"/>
                <w:kern w:val="0"/>
                <w:sz w:val="24"/>
                <w:szCs w:val="24"/>
              </w:rPr>
              <w:t>Fiji (Airports Fiji Limited)</w:t>
            </w:r>
          </w:p>
        </w:tc>
        <w:tc>
          <w:tcPr>
            <w:tcW w:w="3869" w:type="pct"/>
            <w:tcBorders>
              <w:top w:val="nil"/>
              <w:left w:val="nil"/>
              <w:bottom w:val="single" w:sz="4" w:space="0" w:color="auto"/>
              <w:right w:val="single" w:sz="4" w:space="0" w:color="auto"/>
            </w:tcBorders>
            <w:shd w:val="clear" w:color="auto" w:fill="auto"/>
            <w:vAlign w:val="center"/>
            <w:hideMark/>
          </w:tcPr>
          <w:p w:rsidR="00E25501" w:rsidRDefault="00531A21">
            <w:pPr>
              <w:widowControl/>
              <w:spacing w:after="0"/>
              <w:rPr>
                <w:rFonts w:ascii="Times New Roman" w:eastAsia="ＭＳ Ｐゴシック" w:hAnsi="Times New Roman" w:cs="Times New Roman"/>
                <w:color w:val="000000"/>
                <w:kern w:val="0"/>
                <w:sz w:val="24"/>
                <w:szCs w:val="24"/>
              </w:rPr>
            </w:pPr>
            <w:proofErr w:type="spellStart"/>
            <w:r w:rsidRPr="00531A21">
              <w:rPr>
                <w:rFonts w:ascii="Times New Roman" w:eastAsia="ＭＳ Ｐゴシック" w:hAnsi="Times New Roman" w:cs="Times New Roman"/>
                <w:color w:val="000000"/>
                <w:kern w:val="0"/>
                <w:sz w:val="24"/>
                <w:szCs w:val="24"/>
              </w:rPr>
              <w:t>Nadi</w:t>
            </w:r>
            <w:proofErr w:type="spellEnd"/>
            <w:r w:rsidRPr="00531A21">
              <w:rPr>
                <w:rFonts w:ascii="Times New Roman" w:eastAsia="ＭＳ Ｐゴシック" w:hAnsi="Times New Roman" w:cs="Times New Roman"/>
                <w:color w:val="000000"/>
                <w:kern w:val="0"/>
                <w:sz w:val="24"/>
                <w:szCs w:val="24"/>
              </w:rPr>
              <w:t xml:space="preserve"> Air Traffic Management Center, Airports Fiji Limited, Private Mail Bag, </w:t>
            </w:r>
            <w:proofErr w:type="spellStart"/>
            <w:r w:rsidRPr="00531A21">
              <w:rPr>
                <w:rFonts w:ascii="Times New Roman" w:eastAsia="ＭＳ Ｐゴシック" w:hAnsi="Times New Roman" w:cs="Times New Roman"/>
                <w:color w:val="000000"/>
                <w:kern w:val="0"/>
                <w:sz w:val="24"/>
                <w:szCs w:val="24"/>
              </w:rPr>
              <w:t>Nadi</w:t>
            </w:r>
            <w:proofErr w:type="spellEnd"/>
            <w:r w:rsidRPr="00531A21">
              <w:rPr>
                <w:rFonts w:ascii="Times New Roman" w:eastAsia="ＭＳ Ｐゴシック" w:hAnsi="Times New Roman" w:cs="Times New Roman"/>
                <w:color w:val="000000"/>
                <w:kern w:val="0"/>
                <w:sz w:val="24"/>
                <w:szCs w:val="24"/>
              </w:rPr>
              <w:t xml:space="preserve"> Airport. Main Phone No. 679-6725 777 ext. 4195, 679 - No. 679-6724 600</w:t>
            </w:r>
          </w:p>
        </w:tc>
      </w:tr>
      <w:tr w:rsidR="00215101" w:rsidRPr="00215101" w:rsidTr="00531A21">
        <w:trPr>
          <w:trHeight w:val="179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Hong Kong China</w:t>
            </w:r>
          </w:p>
        </w:tc>
        <w:tc>
          <w:tcPr>
            <w:tcW w:w="3869" w:type="pct"/>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 xml:space="preserve">Room 203, 2/F., Air Traffic Control Complex, </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 xml:space="preserve">1 Control Tower Road, Hong Kong International Airport, </w:t>
            </w:r>
            <w:proofErr w:type="spellStart"/>
            <w:r w:rsidRPr="003000E8">
              <w:rPr>
                <w:rFonts w:ascii="Times New Roman" w:eastAsia="ＭＳ Ｐゴシック" w:hAnsi="Times New Roman" w:cs="Times New Roman"/>
                <w:color w:val="000000"/>
                <w:kern w:val="0"/>
                <w:sz w:val="24"/>
                <w:szCs w:val="24"/>
              </w:rPr>
              <w:t>Lantau</w:t>
            </w:r>
            <w:proofErr w:type="spellEnd"/>
            <w:r w:rsidRPr="003000E8">
              <w:rPr>
                <w:rFonts w:ascii="Times New Roman" w:eastAsia="ＭＳ Ｐゴシック" w:hAnsi="Times New Roman" w:cs="Times New Roman"/>
                <w:color w:val="000000"/>
                <w:kern w:val="0"/>
                <w:sz w:val="24"/>
                <w:szCs w:val="24"/>
              </w:rPr>
              <w:t>, Hong Kong.</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+852 2910 6222 (Duty Supervisor)</w:t>
            </w:r>
          </w:p>
        </w:tc>
      </w:tr>
      <w:tr w:rsidR="00215101" w:rsidRPr="00215101" w:rsidTr="00531A21">
        <w:trPr>
          <w:trHeight w:val="2390"/>
        </w:trPr>
        <w:tc>
          <w:tcPr>
            <w:tcW w:w="1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lastRenderedPageBreak/>
              <w:t>Japan</w:t>
            </w:r>
          </w:p>
        </w:tc>
        <w:tc>
          <w:tcPr>
            <w:tcW w:w="3869" w:type="pct"/>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(1)</w:t>
            </w:r>
            <w:r w:rsidRPr="003000E8">
              <w:rPr>
                <w:rFonts w:ascii="Times New Roman" w:eastAsia="ＭＳ Ｐゴシック" w:hAnsi="Times New Roman" w:cs="Times New Roman"/>
                <w:color w:val="000000"/>
                <w:kern w:val="0"/>
                <w:sz w:val="24"/>
                <w:szCs w:val="24"/>
              </w:rPr>
              <w:t xml:space="preserve">　</w:t>
            </w:r>
            <w:r w:rsidRPr="003000E8">
              <w:rPr>
                <w:rFonts w:ascii="Times New Roman" w:eastAsia="ＭＳ Ｐゴシック" w:hAnsi="Times New Roman" w:cs="Times New Roman"/>
                <w:color w:val="000000"/>
                <w:kern w:val="0"/>
                <w:sz w:val="24"/>
                <w:szCs w:val="24"/>
              </w:rPr>
              <w:t>Air Traffic Management Center (ATMC)</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 xml:space="preserve">1302-17 </w:t>
            </w:r>
            <w:proofErr w:type="spellStart"/>
            <w:r w:rsidRPr="003000E8">
              <w:rPr>
                <w:rFonts w:ascii="Times New Roman" w:eastAsia="ＭＳ Ｐゴシック" w:hAnsi="Times New Roman" w:cs="Times New Roman"/>
                <w:color w:val="000000"/>
                <w:kern w:val="0"/>
                <w:sz w:val="24"/>
                <w:szCs w:val="24"/>
              </w:rPr>
              <w:t>Nata</w:t>
            </w:r>
            <w:proofErr w:type="spellEnd"/>
            <w:r w:rsidRPr="003000E8">
              <w:rPr>
                <w:rFonts w:ascii="Times New Roman" w:eastAsia="ＭＳ Ｐゴシック" w:hAnsi="Times New Roman" w:cs="Times New Roman"/>
                <w:color w:val="000000"/>
                <w:kern w:val="0"/>
                <w:sz w:val="24"/>
                <w:szCs w:val="24"/>
              </w:rPr>
              <w:t xml:space="preserve"> Higashi-</w:t>
            </w:r>
            <w:proofErr w:type="spellStart"/>
            <w:r w:rsidRPr="003000E8">
              <w:rPr>
                <w:rFonts w:ascii="Times New Roman" w:eastAsia="ＭＳ Ｐゴシック" w:hAnsi="Times New Roman" w:cs="Times New Roman"/>
                <w:color w:val="000000"/>
                <w:kern w:val="0"/>
                <w:sz w:val="24"/>
                <w:szCs w:val="24"/>
              </w:rPr>
              <w:t>ku</w:t>
            </w:r>
            <w:proofErr w:type="spellEnd"/>
            <w:r w:rsidRPr="003000E8">
              <w:rPr>
                <w:rFonts w:ascii="Times New Roman" w:eastAsia="ＭＳ Ｐゴシック" w:hAnsi="Times New Roman" w:cs="Times New Roman"/>
                <w:color w:val="000000"/>
                <w:kern w:val="0"/>
                <w:sz w:val="24"/>
                <w:szCs w:val="24"/>
              </w:rPr>
              <w:t xml:space="preserve"> Fukuoka-city Fukuoka-Pref. 811-0204 Japan</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(2)</w:t>
            </w:r>
            <w:r w:rsidRPr="003000E8">
              <w:rPr>
                <w:rFonts w:ascii="Times New Roman" w:eastAsia="ＭＳ Ｐゴシック" w:hAnsi="Times New Roman" w:cs="Times New Roman"/>
                <w:color w:val="000000"/>
                <w:kern w:val="0"/>
                <w:sz w:val="24"/>
                <w:szCs w:val="24"/>
              </w:rPr>
              <w:t xml:space="preserve">　</w:t>
            </w:r>
            <w:r w:rsidRPr="003000E8">
              <w:rPr>
                <w:rFonts w:ascii="Times New Roman" w:eastAsia="ＭＳ Ｐゴシック" w:hAnsi="Times New Roman" w:cs="Times New Roman"/>
                <w:color w:val="000000"/>
                <w:kern w:val="0"/>
                <w:sz w:val="24"/>
                <w:szCs w:val="24"/>
              </w:rPr>
              <w:t>Systems Development, Evaluation and Contingency Management  Center (SDECC)</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 xml:space="preserve">2-2 </w:t>
            </w:r>
            <w:proofErr w:type="spellStart"/>
            <w:r w:rsidRPr="003000E8">
              <w:rPr>
                <w:rFonts w:ascii="Times New Roman" w:eastAsia="ＭＳ Ｐゴシック" w:hAnsi="Times New Roman" w:cs="Times New Roman"/>
                <w:color w:val="000000"/>
                <w:kern w:val="0"/>
                <w:sz w:val="24"/>
                <w:szCs w:val="24"/>
              </w:rPr>
              <w:t>Kuko</w:t>
            </w:r>
            <w:proofErr w:type="spellEnd"/>
            <w:r w:rsidRPr="003000E8">
              <w:rPr>
                <w:rFonts w:ascii="Times New Roman" w:eastAsia="ＭＳ Ｐゴシック" w:hAnsi="Times New Roman" w:cs="Times New Roman"/>
                <w:color w:val="000000"/>
                <w:kern w:val="0"/>
                <w:sz w:val="24"/>
                <w:szCs w:val="24"/>
              </w:rPr>
              <w:t xml:space="preserve"> Ikeda-city Osaka-pref. 563-0034 Japan</w:t>
            </w:r>
          </w:p>
        </w:tc>
      </w:tr>
      <w:tr w:rsidR="00215101" w:rsidRPr="00215101" w:rsidTr="00531A21">
        <w:trPr>
          <w:trHeight w:val="167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India</w:t>
            </w:r>
          </w:p>
        </w:tc>
        <w:tc>
          <w:tcPr>
            <w:tcW w:w="3869" w:type="pct"/>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Executive Director (CNS-OM)</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Airports Authority of India</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 xml:space="preserve">Rajiv Gandhi </w:t>
            </w:r>
            <w:proofErr w:type="spellStart"/>
            <w:r w:rsidRPr="003000E8">
              <w:rPr>
                <w:rFonts w:ascii="Times New Roman" w:eastAsia="ＭＳ Ｐゴシック" w:hAnsi="Times New Roman" w:cs="Times New Roman"/>
                <w:color w:val="000000"/>
                <w:kern w:val="0"/>
                <w:sz w:val="24"/>
                <w:szCs w:val="24"/>
              </w:rPr>
              <w:t>Bhawan</w:t>
            </w:r>
            <w:proofErr w:type="spellEnd"/>
            <w:r w:rsidRPr="003000E8">
              <w:rPr>
                <w:rFonts w:ascii="Times New Roman" w:eastAsia="ＭＳ Ｐゴシック" w:hAnsi="Times New Roman" w:cs="Times New Roman"/>
                <w:color w:val="000000"/>
                <w:kern w:val="0"/>
                <w:sz w:val="24"/>
                <w:szCs w:val="24"/>
              </w:rPr>
              <w:t>, New Delhi -110003</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91-11-24652075 / 91-11-24654142 (Fax)</w:t>
            </w:r>
          </w:p>
        </w:tc>
      </w:tr>
      <w:tr w:rsidR="00215101" w:rsidRPr="00215101" w:rsidTr="00531A21">
        <w:trPr>
          <w:trHeight w:val="167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Macau</w:t>
            </w:r>
          </w:p>
        </w:tc>
        <w:tc>
          <w:tcPr>
            <w:tcW w:w="3869" w:type="pct"/>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 xml:space="preserve">ADA- </w:t>
            </w:r>
            <w:proofErr w:type="spellStart"/>
            <w:r w:rsidRPr="003000E8">
              <w:rPr>
                <w:rFonts w:ascii="Times New Roman" w:eastAsia="ＭＳ Ｐゴシック" w:hAnsi="Times New Roman" w:cs="Times New Roman"/>
                <w:color w:val="000000"/>
                <w:kern w:val="0"/>
                <w:sz w:val="24"/>
                <w:szCs w:val="24"/>
              </w:rPr>
              <w:t>Administraiton</w:t>
            </w:r>
            <w:proofErr w:type="spellEnd"/>
            <w:r w:rsidRPr="003000E8">
              <w:rPr>
                <w:rFonts w:ascii="Times New Roman" w:eastAsia="ＭＳ Ｐゴシック" w:hAnsi="Times New Roman" w:cs="Times New Roman"/>
                <w:color w:val="000000"/>
                <w:kern w:val="0"/>
                <w:sz w:val="24"/>
                <w:szCs w:val="24"/>
              </w:rPr>
              <w:t xml:space="preserve"> of Airports</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 xml:space="preserve">Macau International Airport, PAC on </w:t>
            </w:r>
            <w:proofErr w:type="spellStart"/>
            <w:r w:rsidRPr="003000E8">
              <w:rPr>
                <w:rFonts w:ascii="Times New Roman" w:eastAsia="ＭＳ Ｐゴシック" w:hAnsi="Times New Roman" w:cs="Times New Roman"/>
                <w:color w:val="000000"/>
                <w:kern w:val="0"/>
                <w:sz w:val="24"/>
                <w:szCs w:val="24"/>
              </w:rPr>
              <w:t>Talpa</w:t>
            </w:r>
            <w:proofErr w:type="spellEnd"/>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Macao, China</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Tel number: (+853) 2886 1111</w:t>
            </w:r>
          </w:p>
        </w:tc>
      </w:tr>
      <w:tr w:rsidR="00215101" w:rsidRPr="00215101" w:rsidTr="00531A21">
        <w:trPr>
          <w:trHeight w:val="8750"/>
        </w:trPr>
        <w:tc>
          <w:tcPr>
            <w:tcW w:w="1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Malaysia</w:t>
            </w:r>
          </w:p>
        </w:tc>
        <w:tc>
          <w:tcPr>
            <w:tcW w:w="3869" w:type="pct"/>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Kuala Lumpur FIR</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Kuala Lumpur Air Traffic Control Centre (KL ATCC)</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Air Traffic Control Centre</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Block B, ATCC Complex, Sultan Abdul Aziz Shah Airport</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 xml:space="preserve">47200 </w:t>
            </w:r>
            <w:proofErr w:type="spellStart"/>
            <w:r w:rsidRPr="003000E8">
              <w:rPr>
                <w:rFonts w:ascii="Times New Roman" w:eastAsia="ＭＳ Ｐゴシック" w:hAnsi="Times New Roman" w:cs="Times New Roman"/>
                <w:color w:val="000000"/>
                <w:kern w:val="0"/>
                <w:sz w:val="24"/>
                <w:szCs w:val="24"/>
              </w:rPr>
              <w:t>Subang</w:t>
            </w:r>
            <w:proofErr w:type="spellEnd"/>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 xml:space="preserve">Selangor </w:t>
            </w:r>
            <w:proofErr w:type="spellStart"/>
            <w:r w:rsidRPr="003000E8">
              <w:rPr>
                <w:rFonts w:ascii="Times New Roman" w:eastAsia="ＭＳ Ｐゴシック" w:hAnsi="Times New Roman" w:cs="Times New Roman"/>
                <w:color w:val="000000"/>
                <w:kern w:val="0"/>
                <w:sz w:val="24"/>
                <w:szCs w:val="24"/>
              </w:rPr>
              <w:t>Darul</w:t>
            </w:r>
            <w:proofErr w:type="spellEnd"/>
            <w:r w:rsidRPr="003000E8">
              <w:rPr>
                <w:rFonts w:ascii="Times New Roman" w:eastAsia="ＭＳ Ｐゴシック" w:hAnsi="Times New Roman" w:cs="Times New Roman"/>
                <w:color w:val="000000"/>
                <w:kern w:val="0"/>
                <w:sz w:val="24"/>
                <w:szCs w:val="24"/>
              </w:rPr>
              <w:t xml:space="preserve"> </w:t>
            </w:r>
            <w:proofErr w:type="spellStart"/>
            <w:r w:rsidRPr="003000E8">
              <w:rPr>
                <w:rFonts w:ascii="Times New Roman" w:eastAsia="ＭＳ Ｐゴシック" w:hAnsi="Times New Roman" w:cs="Times New Roman"/>
                <w:color w:val="000000"/>
                <w:kern w:val="0"/>
                <w:sz w:val="24"/>
                <w:szCs w:val="24"/>
              </w:rPr>
              <w:t>Ehsan</w:t>
            </w:r>
            <w:proofErr w:type="spellEnd"/>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Tel : +603 78473573  Fax : +603 78473572</w:t>
            </w:r>
          </w:p>
          <w:p w:rsidR="00E25501" w:rsidRDefault="00E25501">
            <w:pPr>
              <w:widowControl/>
              <w:spacing w:after="0"/>
              <w:rPr>
                <w:rFonts w:ascii="Times New Roman" w:eastAsia="ＭＳ Ｐゴシック" w:hAnsi="Times New Roman" w:cs="Times New Roman"/>
                <w:color w:val="000000"/>
                <w:kern w:val="0"/>
                <w:sz w:val="24"/>
                <w:szCs w:val="24"/>
              </w:rPr>
            </w:pP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 xml:space="preserve">Kota </w:t>
            </w:r>
            <w:proofErr w:type="spellStart"/>
            <w:r w:rsidRPr="003000E8">
              <w:rPr>
                <w:rFonts w:ascii="Times New Roman" w:eastAsia="ＭＳ Ｐゴシック" w:hAnsi="Times New Roman" w:cs="Times New Roman"/>
                <w:color w:val="000000"/>
                <w:kern w:val="0"/>
                <w:sz w:val="24"/>
                <w:szCs w:val="24"/>
              </w:rPr>
              <w:t>Kinabalu</w:t>
            </w:r>
            <w:proofErr w:type="spellEnd"/>
            <w:r w:rsidRPr="003000E8">
              <w:rPr>
                <w:rFonts w:ascii="Times New Roman" w:eastAsia="ＭＳ Ｐゴシック" w:hAnsi="Times New Roman" w:cs="Times New Roman"/>
                <w:color w:val="000000"/>
                <w:kern w:val="0"/>
                <w:sz w:val="24"/>
                <w:szCs w:val="24"/>
              </w:rPr>
              <w:t xml:space="preserve"> FIR</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 xml:space="preserve">Kota </w:t>
            </w:r>
            <w:proofErr w:type="spellStart"/>
            <w:r w:rsidRPr="003000E8">
              <w:rPr>
                <w:rFonts w:ascii="Times New Roman" w:eastAsia="ＭＳ Ｐゴシック" w:hAnsi="Times New Roman" w:cs="Times New Roman"/>
                <w:color w:val="000000"/>
                <w:kern w:val="0"/>
                <w:sz w:val="24"/>
                <w:szCs w:val="24"/>
              </w:rPr>
              <w:t>Kinabalu</w:t>
            </w:r>
            <w:proofErr w:type="spellEnd"/>
            <w:r w:rsidRPr="003000E8">
              <w:rPr>
                <w:rFonts w:ascii="Times New Roman" w:eastAsia="ＭＳ Ｐゴシック" w:hAnsi="Times New Roman" w:cs="Times New Roman"/>
                <w:color w:val="000000"/>
                <w:kern w:val="0"/>
                <w:sz w:val="24"/>
                <w:szCs w:val="24"/>
              </w:rPr>
              <w:t xml:space="preserve"> Air Traffic Control Centre</w:t>
            </w:r>
          </w:p>
          <w:p w:rsidR="00E25501" w:rsidRDefault="003000E8">
            <w:pPr>
              <w:widowControl/>
              <w:spacing w:after="0"/>
              <w:rPr>
                <w:rFonts w:ascii="Times New Roman" w:eastAsia="ＭＳ Ｐゴシック" w:hAnsi="Times New Roman" w:cs="Times New Roman"/>
                <w:color w:val="000000"/>
                <w:kern w:val="0"/>
                <w:sz w:val="24"/>
                <w:szCs w:val="24"/>
              </w:rPr>
            </w:pPr>
            <w:proofErr w:type="spellStart"/>
            <w:r w:rsidRPr="003000E8">
              <w:rPr>
                <w:rFonts w:ascii="Times New Roman" w:eastAsia="ＭＳ Ｐゴシック" w:hAnsi="Times New Roman" w:cs="Times New Roman"/>
                <w:color w:val="000000"/>
                <w:kern w:val="0"/>
                <w:sz w:val="24"/>
                <w:szCs w:val="24"/>
              </w:rPr>
              <w:t>Bangunan</w:t>
            </w:r>
            <w:proofErr w:type="spellEnd"/>
            <w:r w:rsidRPr="003000E8">
              <w:rPr>
                <w:rFonts w:ascii="Times New Roman" w:eastAsia="ＭＳ Ｐゴシック" w:hAnsi="Times New Roman" w:cs="Times New Roman"/>
                <w:color w:val="000000"/>
                <w:kern w:val="0"/>
                <w:sz w:val="24"/>
                <w:szCs w:val="24"/>
              </w:rPr>
              <w:t xml:space="preserve"> ATCC, 88618 Kota </w:t>
            </w:r>
            <w:proofErr w:type="spellStart"/>
            <w:r w:rsidRPr="003000E8">
              <w:rPr>
                <w:rFonts w:ascii="Times New Roman" w:eastAsia="ＭＳ Ｐゴシック" w:hAnsi="Times New Roman" w:cs="Times New Roman"/>
                <w:color w:val="000000"/>
                <w:kern w:val="0"/>
                <w:sz w:val="24"/>
                <w:szCs w:val="24"/>
              </w:rPr>
              <w:t>Kinabalu</w:t>
            </w:r>
            <w:proofErr w:type="spellEnd"/>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Sabah</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Tel : +6088 224911   Fax : +6088 219198</w:t>
            </w:r>
          </w:p>
          <w:p w:rsidR="00E25501" w:rsidRDefault="00E25501">
            <w:pPr>
              <w:widowControl/>
              <w:spacing w:after="0"/>
              <w:rPr>
                <w:rFonts w:ascii="Times New Roman" w:eastAsia="ＭＳ Ｐゴシック" w:hAnsi="Times New Roman" w:cs="Times New Roman"/>
                <w:color w:val="000000"/>
                <w:kern w:val="0"/>
                <w:sz w:val="24"/>
                <w:szCs w:val="24"/>
              </w:rPr>
            </w:pPr>
          </w:p>
          <w:p w:rsidR="00E25501" w:rsidRDefault="003000E8">
            <w:pPr>
              <w:widowControl/>
              <w:spacing w:after="0"/>
              <w:rPr>
                <w:rFonts w:ascii="Times New Roman" w:eastAsia="ＭＳ Ｐゴシック" w:hAnsi="Times New Roman" w:cs="Times New Roman"/>
                <w:color w:val="000000"/>
                <w:kern w:val="0"/>
                <w:sz w:val="24"/>
                <w:szCs w:val="24"/>
              </w:rPr>
            </w:pPr>
            <w:proofErr w:type="spellStart"/>
            <w:r w:rsidRPr="003000E8">
              <w:rPr>
                <w:rFonts w:ascii="Times New Roman" w:eastAsia="ＭＳ Ｐゴシック" w:hAnsi="Times New Roman" w:cs="Times New Roman"/>
                <w:color w:val="000000"/>
                <w:kern w:val="0"/>
                <w:sz w:val="24"/>
                <w:szCs w:val="24"/>
              </w:rPr>
              <w:t>Kuching</w:t>
            </w:r>
            <w:proofErr w:type="spellEnd"/>
            <w:r w:rsidRPr="003000E8">
              <w:rPr>
                <w:rFonts w:ascii="Times New Roman" w:eastAsia="ＭＳ Ｐゴシック" w:hAnsi="Times New Roman" w:cs="Times New Roman"/>
                <w:color w:val="000000"/>
                <w:kern w:val="0"/>
                <w:sz w:val="24"/>
                <w:szCs w:val="24"/>
              </w:rPr>
              <w:t xml:space="preserve"> Sub-Centre</w:t>
            </w:r>
          </w:p>
          <w:p w:rsidR="00E25501" w:rsidRDefault="003000E8">
            <w:pPr>
              <w:widowControl/>
              <w:spacing w:after="0"/>
              <w:rPr>
                <w:rFonts w:ascii="Times New Roman" w:eastAsia="ＭＳ Ｐゴシック" w:hAnsi="Times New Roman" w:cs="Times New Roman"/>
                <w:color w:val="000000"/>
                <w:kern w:val="0"/>
                <w:sz w:val="24"/>
                <w:szCs w:val="24"/>
              </w:rPr>
            </w:pPr>
            <w:proofErr w:type="spellStart"/>
            <w:r w:rsidRPr="003000E8">
              <w:rPr>
                <w:rFonts w:ascii="Times New Roman" w:eastAsia="ＭＳ Ｐゴシック" w:hAnsi="Times New Roman" w:cs="Times New Roman"/>
                <w:color w:val="000000"/>
                <w:kern w:val="0"/>
                <w:sz w:val="24"/>
                <w:szCs w:val="24"/>
              </w:rPr>
              <w:t>Kuching</w:t>
            </w:r>
            <w:proofErr w:type="spellEnd"/>
            <w:r w:rsidRPr="003000E8">
              <w:rPr>
                <w:rFonts w:ascii="Times New Roman" w:eastAsia="ＭＳ Ｐゴシック" w:hAnsi="Times New Roman" w:cs="Times New Roman"/>
                <w:color w:val="000000"/>
                <w:kern w:val="0"/>
                <w:sz w:val="24"/>
                <w:szCs w:val="24"/>
              </w:rPr>
              <w:t xml:space="preserve"> Air Traffic Control Centre</w:t>
            </w:r>
          </w:p>
          <w:p w:rsidR="00E25501" w:rsidRDefault="003000E8">
            <w:pPr>
              <w:widowControl/>
              <w:spacing w:after="0"/>
              <w:rPr>
                <w:rFonts w:ascii="Times New Roman" w:eastAsia="ＭＳ Ｐゴシック" w:hAnsi="Times New Roman" w:cs="Times New Roman"/>
                <w:color w:val="000000"/>
                <w:kern w:val="0"/>
                <w:sz w:val="24"/>
                <w:szCs w:val="24"/>
              </w:rPr>
            </w:pPr>
            <w:proofErr w:type="spellStart"/>
            <w:r w:rsidRPr="003000E8">
              <w:rPr>
                <w:rFonts w:ascii="Times New Roman" w:eastAsia="ＭＳ Ｐゴシック" w:hAnsi="Times New Roman" w:cs="Times New Roman"/>
                <w:color w:val="000000"/>
                <w:kern w:val="0"/>
                <w:sz w:val="24"/>
                <w:szCs w:val="24"/>
              </w:rPr>
              <w:t>Kuching</w:t>
            </w:r>
            <w:proofErr w:type="spellEnd"/>
            <w:r w:rsidRPr="003000E8">
              <w:rPr>
                <w:rFonts w:ascii="Times New Roman" w:eastAsia="ＭＳ Ｐゴシック" w:hAnsi="Times New Roman" w:cs="Times New Roman"/>
                <w:color w:val="000000"/>
                <w:kern w:val="0"/>
                <w:sz w:val="24"/>
                <w:szCs w:val="24"/>
              </w:rPr>
              <w:t xml:space="preserve"> International Airport, 93728 </w:t>
            </w:r>
            <w:proofErr w:type="spellStart"/>
            <w:r w:rsidRPr="003000E8">
              <w:rPr>
                <w:rFonts w:ascii="Times New Roman" w:eastAsia="ＭＳ Ｐゴシック" w:hAnsi="Times New Roman" w:cs="Times New Roman"/>
                <w:color w:val="000000"/>
                <w:kern w:val="0"/>
                <w:sz w:val="24"/>
                <w:szCs w:val="24"/>
              </w:rPr>
              <w:t>Kuching</w:t>
            </w:r>
            <w:proofErr w:type="spellEnd"/>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Sarawak</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Tel : +6082 455572   Fax : +6082 453199</w:t>
            </w:r>
          </w:p>
        </w:tc>
      </w:tr>
      <w:tr w:rsidR="00215101" w:rsidRPr="00215101" w:rsidTr="00531A21">
        <w:trPr>
          <w:trHeight w:val="2750"/>
        </w:trPr>
        <w:tc>
          <w:tcPr>
            <w:tcW w:w="1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lastRenderedPageBreak/>
              <w:t>Mongolia</w:t>
            </w:r>
          </w:p>
        </w:tc>
        <w:tc>
          <w:tcPr>
            <w:tcW w:w="3869" w:type="pct"/>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UB-17120, Communication Navigation Surveillance section, Civil Aviation</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Authority of Mongolia, Khan-</w:t>
            </w:r>
            <w:proofErr w:type="spellStart"/>
            <w:r w:rsidRPr="003000E8">
              <w:rPr>
                <w:rFonts w:ascii="Times New Roman" w:eastAsia="ＭＳ Ｐゴシック" w:hAnsi="Times New Roman" w:cs="Times New Roman"/>
                <w:color w:val="000000"/>
                <w:kern w:val="0"/>
                <w:sz w:val="24"/>
                <w:szCs w:val="24"/>
              </w:rPr>
              <w:t>Uul</w:t>
            </w:r>
            <w:proofErr w:type="spellEnd"/>
            <w:r w:rsidRPr="003000E8">
              <w:rPr>
                <w:rFonts w:ascii="Times New Roman" w:eastAsia="ＭＳ Ｐゴシック" w:hAnsi="Times New Roman" w:cs="Times New Roman"/>
                <w:color w:val="000000"/>
                <w:kern w:val="0"/>
                <w:sz w:val="24"/>
                <w:szCs w:val="24"/>
              </w:rPr>
              <w:t xml:space="preserve"> district, 10th </w:t>
            </w:r>
            <w:proofErr w:type="spellStart"/>
            <w:r w:rsidRPr="003000E8">
              <w:rPr>
                <w:rFonts w:ascii="Times New Roman" w:eastAsia="ＭＳ Ｐゴシック" w:hAnsi="Times New Roman" w:cs="Times New Roman"/>
                <w:color w:val="000000"/>
                <w:kern w:val="0"/>
                <w:sz w:val="24"/>
                <w:szCs w:val="24"/>
              </w:rPr>
              <w:t>khoroo</w:t>
            </w:r>
            <w:proofErr w:type="spellEnd"/>
            <w:r w:rsidRPr="003000E8">
              <w:rPr>
                <w:rFonts w:ascii="Times New Roman" w:eastAsia="ＭＳ Ｐゴシック" w:hAnsi="Times New Roman" w:cs="Times New Roman"/>
                <w:color w:val="000000"/>
                <w:kern w:val="0"/>
                <w:sz w:val="24"/>
                <w:szCs w:val="24"/>
              </w:rPr>
              <w:t xml:space="preserve">, </w:t>
            </w:r>
            <w:proofErr w:type="spellStart"/>
            <w:r w:rsidRPr="003000E8">
              <w:rPr>
                <w:rFonts w:ascii="Times New Roman" w:eastAsia="ＭＳ Ｐゴシック" w:hAnsi="Times New Roman" w:cs="Times New Roman"/>
                <w:color w:val="000000"/>
                <w:kern w:val="0"/>
                <w:sz w:val="24"/>
                <w:szCs w:val="24"/>
              </w:rPr>
              <w:t>Buyant-Ukhaa</w:t>
            </w:r>
            <w:proofErr w:type="spellEnd"/>
            <w:r w:rsidRPr="003000E8">
              <w:rPr>
                <w:rFonts w:ascii="Times New Roman" w:eastAsia="ＭＳ Ｐゴシック" w:hAnsi="Times New Roman" w:cs="Times New Roman"/>
                <w:color w:val="000000"/>
                <w:kern w:val="0"/>
                <w:sz w:val="24"/>
                <w:szCs w:val="24"/>
              </w:rPr>
              <w:t xml:space="preserve">, </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Ulaanbaatar, Mongolia</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Phone:+976 11 281603   Fax: +976 1170049785</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Email: engineershift@mcaa.gov.mn</w:t>
            </w:r>
          </w:p>
        </w:tc>
      </w:tr>
      <w:tr w:rsidR="00215101" w:rsidRPr="00215101" w:rsidTr="00531A21">
        <w:trPr>
          <w:trHeight w:val="167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ＭＳ Ｐゴシック" w:hAnsi="Times New Roman" w:cs="Times New Roman"/>
                <w:color w:val="000000"/>
                <w:kern w:val="0"/>
                <w:sz w:val="24"/>
                <w:szCs w:val="24"/>
              </w:rPr>
            </w:pPr>
            <w:r w:rsidRPr="003000E8">
              <w:rPr>
                <w:rFonts w:ascii="Times New Roman" w:hAnsi="Times New Roman" w:cs="Times New Roman"/>
                <w:color w:val="000000"/>
                <w:kern w:val="0"/>
                <w:sz w:val="24"/>
                <w:szCs w:val="24"/>
              </w:rPr>
              <w:t>Myanmar, Department of Civil Aviation</w:t>
            </w:r>
          </w:p>
        </w:tc>
        <w:tc>
          <w:tcPr>
            <w:tcW w:w="3869" w:type="pct"/>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ATC Tower Building, Yangon Int’l Airport</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 xml:space="preserve">Airport Road, (11021), </w:t>
            </w:r>
            <w:proofErr w:type="spellStart"/>
            <w:r w:rsidRPr="003000E8">
              <w:rPr>
                <w:rFonts w:ascii="Times New Roman" w:eastAsia="ＭＳ Ｐゴシック" w:hAnsi="Times New Roman" w:cs="Times New Roman"/>
                <w:color w:val="000000"/>
                <w:kern w:val="0"/>
                <w:sz w:val="24"/>
                <w:szCs w:val="24"/>
              </w:rPr>
              <w:t>Mingaladon</w:t>
            </w:r>
            <w:proofErr w:type="spellEnd"/>
            <w:r w:rsidRPr="003000E8">
              <w:rPr>
                <w:rFonts w:ascii="Times New Roman" w:eastAsia="ＭＳ Ｐゴシック" w:hAnsi="Times New Roman" w:cs="Times New Roman"/>
                <w:color w:val="000000"/>
                <w:kern w:val="0"/>
                <w:sz w:val="24"/>
                <w:szCs w:val="24"/>
              </w:rPr>
              <w:t xml:space="preserve"> Tsp:</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Yangon, Myanmar.</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95-1-533045</w:t>
            </w:r>
          </w:p>
        </w:tc>
      </w:tr>
      <w:tr w:rsidR="00215101" w:rsidRPr="00215101" w:rsidTr="00531A21">
        <w:trPr>
          <w:trHeight w:val="1670"/>
        </w:trPr>
        <w:tc>
          <w:tcPr>
            <w:tcW w:w="1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New Zealand</w:t>
            </w:r>
          </w:p>
        </w:tc>
        <w:tc>
          <w:tcPr>
            <w:tcW w:w="3869" w:type="pct"/>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 xml:space="preserve">• Main Site: 20 Sir William Pickering Drive, </w:t>
            </w:r>
            <w:proofErr w:type="spellStart"/>
            <w:r w:rsidRPr="003000E8">
              <w:rPr>
                <w:rFonts w:ascii="Times New Roman" w:eastAsia="ＭＳ Ｐゴシック" w:hAnsi="Times New Roman" w:cs="Times New Roman"/>
                <w:color w:val="000000"/>
                <w:kern w:val="0"/>
                <w:sz w:val="24"/>
                <w:szCs w:val="24"/>
              </w:rPr>
              <w:t>Russley</w:t>
            </w:r>
            <w:proofErr w:type="spellEnd"/>
            <w:r w:rsidRPr="003000E8">
              <w:rPr>
                <w:rFonts w:ascii="Times New Roman" w:eastAsia="ＭＳ Ｐゴシック" w:hAnsi="Times New Roman" w:cs="Times New Roman"/>
                <w:color w:val="000000"/>
                <w:kern w:val="0"/>
                <w:sz w:val="24"/>
                <w:szCs w:val="24"/>
              </w:rPr>
              <w:t>, Christchurch, New Zealand</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 xml:space="preserve">• Contingency site: </w:t>
            </w:r>
            <w:proofErr w:type="spellStart"/>
            <w:r w:rsidRPr="003000E8">
              <w:rPr>
                <w:rFonts w:ascii="Times New Roman" w:eastAsia="ＭＳ Ｐゴシック" w:hAnsi="Times New Roman" w:cs="Times New Roman"/>
                <w:color w:val="000000"/>
                <w:kern w:val="0"/>
                <w:sz w:val="24"/>
                <w:szCs w:val="24"/>
              </w:rPr>
              <w:t>Cyrill</w:t>
            </w:r>
            <w:proofErr w:type="spellEnd"/>
            <w:r w:rsidRPr="003000E8">
              <w:rPr>
                <w:rFonts w:ascii="Times New Roman" w:eastAsia="ＭＳ Ｐゴシック" w:hAnsi="Times New Roman" w:cs="Times New Roman"/>
                <w:color w:val="000000"/>
                <w:kern w:val="0"/>
                <w:sz w:val="24"/>
                <w:szCs w:val="24"/>
              </w:rPr>
              <w:t xml:space="preserve"> Kay Road, Auckland Airport, Auckland, New Zealand</w:t>
            </w:r>
          </w:p>
        </w:tc>
      </w:tr>
      <w:tr w:rsidR="00215101" w:rsidRPr="00215101" w:rsidTr="00531A21">
        <w:trPr>
          <w:trHeight w:val="2390"/>
        </w:trPr>
        <w:tc>
          <w:tcPr>
            <w:tcW w:w="1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Republic of Korea</w:t>
            </w:r>
          </w:p>
        </w:tc>
        <w:tc>
          <w:tcPr>
            <w:tcW w:w="3869" w:type="pct"/>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AFTN Center</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 xml:space="preserve">Address : 62, </w:t>
            </w:r>
            <w:proofErr w:type="spellStart"/>
            <w:r w:rsidRPr="003000E8">
              <w:rPr>
                <w:rFonts w:ascii="Times New Roman" w:eastAsia="ＭＳ Ｐゴシック" w:hAnsi="Times New Roman" w:cs="Times New Roman"/>
                <w:color w:val="000000"/>
                <w:kern w:val="0"/>
                <w:sz w:val="24"/>
                <w:szCs w:val="24"/>
              </w:rPr>
              <w:t>Haneul</w:t>
            </w:r>
            <w:proofErr w:type="spellEnd"/>
            <w:r w:rsidRPr="003000E8">
              <w:rPr>
                <w:rFonts w:ascii="Times New Roman" w:eastAsia="ＭＳ Ｐゴシック" w:hAnsi="Times New Roman" w:cs="Times New Roman"/>
                <w:color w:val="000000"/>
                <w:kern w:val="0"/>
                <w:sz w:val="24"/>
                <w:szCs w:val="24"/>
              </w:rPr>
              <w:t xml:space="preserve">-Gil </w:t>
            </w:r>
            <w:proofErr w:type="spellStart"/>
            <w:r w:rsidRPr="003000E8">
              <w:rPr>
                <w:rFonts w:ascii="Times New Roman" w:eastAsia="ＭＳ Ｐゴシック" w:hAnsi="Times New Roman" w:cs="Times New Roman"/>
                <w:color w:val="000000"/>
                <w:kern w:val="0"/>
                <w:sz w:val="24"/>
                <w:szCs w:val="24"/>
              </w:rPr>
              <w:t>Gangseo-Gu</w:t>
            </w:r>
            <w:proofErr w:type="spellEnd"/>
            <w:r w:rsidRPr="003000E8">
              <w:rPr>
                <w:rFonts w:ascii="Times New Roman" w:eastAsia="ＭＳ Ｐゴシック" w:hAnsi="Times New Roman" w:cs="Times New Roman"/>
                <w:color w:val="000000"/>
                <w:kern w:val="0"/>
                <w:sz w:val="24"/>
                <w:szCs w:val="24"/>
              </w:rPr>
              <w:t xml:space="preserve"> Seoul, 157-711, Korea</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Phone : 82226602931</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 xml:space="preserve">ACC Address : P.O.B No 29, 272, </w:t>
            </w:r>
            <w:proofErr w:type="spellStart"/>
            <w:r w:rsidRPr="003000E8">
              <w:rPr>
                <w:rFonts w:ascii="Times New Roman" w:eastAsia="ＭＳ Ｐゴシック" w:hAnsi="Times New Roman" w:cs="Times New Roman"/>
                <w:color w:val="000000"/>
                <w:kern w:val="0"/>
                <w:sz w:val="24"/>
                <w:szCs w:val="24"/>
              </w:rPr>
              <w:t>Gonghangno</w:t>
            </w:r>
            <w:proofErr w:type="spellEnd"/>
            <w:r w:rsidRPr="003000E8">
              <w:rPr>
                <w:rFonts w:ascii="Times New Roman" w:eastAsia="ＭＳ Ｐゴシック" w:hAnsi="Times New Roman" w:cs="Times New Roman"/>
                <w:color w:val="000000"/>
                <w:kern w:val="0"/>
                <w:sz w:val="24"/>
                <w:szCs w:val="24"/>
              </w:rPr>
              <w:t xml:space="preserve"> </w:t>
            </w:r>
            <w:proofErr w:type="spellStart"/>
            <w:r w:rsidRPr="003000E8">
              <w:rPr>
                <w:rFonts w:ascii="Times New Roman" w:eastAsia="ＭＳ Ｐゴシック" w:hAnsi="Times New Roman" w:cs="Times New Roman"/>
                <w:color w:val="000000"/>
                <w:kern w:val="0"/>
                <w:sz w:val="24"/>
                <w:szCs w:val="24"/>
              </w:rPr>
              <w:t>jung-gu</w:t>
            </w:r>
            <w:proofErr w:type="spellEnd"/>
            <w:r w:rsidRPr="003000E8">
              <w:rPr>
                <w:rFonts w:ascii="Times New Roman" w:eastAsia="ＭＳ Ｐゴシック" w:hAnsi="Times New Roman" w:cs="Times New Roman"/>
                <w:color w:val="000000"/>
                <w:kern w:val="0"/>
                <w:sz w:val="24"/>
                <w:szCs w:val="24"/>
              </w:rPr>
              <w:t xml:space="preserve"> Inchon  400-340, Korea</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Phone : 82328800335</w:t>
            </w:r>
          </w:p>
        </w:tc>
      </w:tr>
      <w:tr w:rsidR="00215101" w:rsidRPr="00215101" w:rsidTr="00531A21">
        <w:trPr>
          <w:trHeight w:val="95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Philippines</w:t>
            </w:r>
          </w:p>
        </w:tc>
        <w:tc>
          <w:tcPr>
            <w:tcW w:w="3869" w:type="pct"/>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Civil Aviation of the Philippines, Old Mia Road, Pasay City, Philippines, 1300, +63-2-8799255</w:t>
            </w:r>
          </w:p>
        </w:tc>
      </w:tr>
      <w:tr w:rsidR="00215101" w:rsidRPr="00215101" w:rsidTr="00531A21">
        <w:trPr>
          <w:trHeight w:val="131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Singapore</w:t>
            </w:r>
          </w:p>
        </w:tc>
        <w:tc>
          <w:tcPr>
            <w:tcW w:w="3869" w:type="pct"/>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 xml:space="preserve">Singapore Air Traffic Control Centre, LORADS II Building, 60, </w:t>
            </w:r>
            <w:proofErr w:type="spellStart"/>
            <w:r w:rsidRPr="003000E8">
              <w:rPr>
                <w:rFonts w:ascii="Times New Roman" w:eastAsia="ＭＳ Ｐゴシック" w:hAnsi="Times New Roman" w:cs="Times New Roman"/>
                <w:color w:val="000000"/>
                <w:kern w:val="0"/>
                <w:sz w:val="24"/>
                <w:szCs w:val="24"/>
              </w:rPr>
              <w:t>Biggin</w:t>
            </w:r>
            <w:proofErr w:type="spellEnd"/>
            <w:r w:rsidRPr="003000E8">
              <w:rPr>
                <w:rFonts w:ascii="Times New Roman" w:eastAsia="ＭＳ Ｐゴシック" w:hAnsi="Times New Roman" w:cs="Times New Roman"/>
                <w:color w:val="000000"/>
                <w:kern w:val="0"/>
                <w:sz w:val="24"/>
                <w:szCs w:val="24"/>
              </w:rPr>
              <w:t xml:space="preserve"> Hill Road, Singapore Postal Code 509950, Telephone No: 6214 8050 / 6214 8065 / Fax: 6545 9370</w:t>
            </w:r>
          </w:p>
        </w:tc>
      </w:tr>
      <w:tr w:rsidR="00215101" w:rsidRPr="00215101" w:rsidTr="00531A21">
        <w:trPr>
          <w:trHeight w:val="95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Thailand</w:t>
            </w:r>
          </w:p>
        </w:tc>
        <w:tc>
          <w:tcPr>
            <w:tcW w:w="3869" w:type="pct"/>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 xml:space="preserve">Aeronautical Radio Of Thailand LTD. 102 </w:t>
            </w:r>
            <w:proofErr w:type="spellStart"/>
            <w:r w:rsidRPr="003000E8">
              <w:rPr>
                <w:rFonts w:ascii="Times New Roman" w:eastAsia="ＭＳ Ｐゴシック" w:hAnsi="Times New Roman" w:cs="Times New Roman"/>
                <w:color w:val="000000"/>
                <w:kern w:val="0"/>
                <w:sz w:val="24"/>
                <w:szCs w:val="24"/>
              </w:rPr>
              <w:t>Ngamduplee</w:t>
            </w:r>
            <w:proofErr w:type="spellEnd"/>
            <w:r w:rsidRPr="003000E8">
              <w:rPr>
                <w:rFonts w:ascii="Times New Roman" w:eastAsia="ＭＳ Ｐゴシック" w:hAnsi="Times New Roman" w:cs="Times New Roman"/>
                <w:color w:val="000000"/>
                <w:kern w:val="0"/>
                <w:sz w:val="24"/>
                <w:szCs w:val="24"/>
              </w:rPr>
              <w:t xml:space="preserve"> </w:t>
            </w:r>
            <w:proofErr w:type="spellStart"/>
            <w:r w:rsidRPr="003000E8">
              <w:rPr>
                <w:rFonts w:ascii="Times New Roman" w:eastAsia="ＭＳ Ｐゴシック" w:hAnsi="Times New Roman" w:cs="Times New Roman"/>
                <w:color w:val="000000"/>
                <w:kern w:val="0"/>
                <w:sz w:val="24"/>
                <w:szCs w:val="24"/>
              </w:rPr>
              <w:t>Tungmahamek</w:t>
            </w:r>
            <w:proofErr w:type="spellEnd"/>
            <w:r w:rsidRPr="003000E8">
              <w:rPr>
                <w:rFonts w:ascii="Times New Roman" w:eastAsia="ＭＳ Ｐゴシック" w:hAnsi="Times New Roman" w:cs="Times New Roman"/>
                <w:color w:val="000000"/>
                <w:kern w:val="0"/>
                <w:sz w:val="24"/>
                <w:szCs w:val="24"/>
              </w:rPr>
              <w:t xml:space="preserve"> </w:t>
            </w:r>
            <w:proofErr w:type="spellStart"/>
            <w:r w:rsidRPr="003000E8">
              <w:rPr>
                <w:rFonts w:ascii="Times New Roman" w:eastAsia="ＭＳ Ｐゴシック" w:hAnsi="Times New Roman" w:cs="Times New Roman"/>
                <w:color w:val="000000"/>
                <w:kern w:val="0"/>
                <w:sz w:val="24"/>
                <w:szCs w:val="24"/>
              </w:rPr>
              <w:t>sathorn</w:t>
            </w:r>
            <w:proofErr w:type="spellEnd"/>
            <w:r w:rsidRPr="003000E8">
              <w:rPr>
                <w:rFonts w:ascii="Times New Roman" w:eastAsia="ＭＳ Ｐゴシック" w:hAnsi="Times New Roman" w:cs="Times New Roman"/>
                <w:color w:val="000000"/>
                <w:kern w:val="0"/>
                <w:sz w:val="24"/>
                <w:szCs w:val="24"/>
              </w:rPr>
              <w:t xml:space="preserve"> Bangkok Thailand 10120 Tel 0-2287-3531-41                                                                                                                           </w:t>
            </w:r>
          </w:p>
        </w:tc>
      </w:tr>
      <w:tr w:rsidR="00215101" w:rsidRPr="00215101" w:rsidTr="00531A21">
        <w:trPr>
          <w:trHeight w:val="167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United States (Salt Lake City)</w:t>
            </w:r>
          </w:p>
        </w:tc>
        <w:tc>
          <w:tcPr>
            <w:tcW w:w="3869" w:type="pct"/>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Salt Lake City Network Enterprise Management Center 2150 W. 700 N. Salt Lake City UT 84116 Main Phone Number; 801-320-2172</w:t>
            </w:r>
          </w:p>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Oakland Air Route Traffic Control Center 5125 Central Avenue Fremont, CA 94536-6531 Main Phone Number; 510-745-3000</w:t>
            </w:r>
          </w:p>
        </w:tc>
      </w:tr>
      <w:tr w:rsidR="00215101" w:rsidRPr="00215101" w:rsidTr="00531A21">
        <w:trPr>
          <w:trHeight w:val="95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United States (Oakland)</w:t>
            </w:r>
          </w:p>
        </w:tc>
        <w:tc>
          <w:tcPr>
            <w:tcW w:w="3869" w:type="pct"/>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ＭＳ Ｐゴシック" w:hAnsi="Times New Roman" w:cs="Times New Roman"/>
                <w:color w:val="000000"/>
                <w:kern w:val="0"/>
                <w:sz w:val="24"/>
                <w:szCs w:val="24"/>
              </w:rPr>
            </w:pPr>
            <w:r w:rsidRPr="003000E8">
              <w:rPr>
                <w:rFonts w:ascii="Times New Roman" w:eastAsia="ＭＳ Ｐゴシック" w:hAnsi="Times New Roman" w:cs="Times New Roman"/>
                <w:color w:val="000000"/>
                <w:kern w:val="0"/>
                <w:sz w:val="24"/>
                <w:szCs w:val="24"/>
              </w:rPr>
              <w:t>Oakland Air Route Traffic Control Center 5125 Central Avenue Fremont, CA 94536-6531 Main Phone Number; 510-745-3000</w:t>
            </w:r>
          </w:p>
        </w:tc>
      </w:tr>
    </w:tbl>
    <w:p w:rsidR="00E25501" w:rsidRDefault="003000E8">
      <w:pPr>
        <w:pStyle w:val="ab"/>
        <w:numPr>
          <w:ilvl w:val="0"/>
          <w:numId w:val="39"/>
        </w:numPr>
        <w:spacing w:after="240"/>
        <w:rPr>
          <w:rFonts w:ascii="Times New Roman" w:hAnsi="Times New Roman" w:cs="Times New Roman"/>
          <w:b/>
          <w:sz w:val="24"/>
          <w:szCs w:val="24"/>
        </w:rPr>
      </w:pPr>
      <w:r w:rsidRPr="003000E8">
        <w:rPr>
          <w:rFonts w:ascii="Times New Roman" w:hAnsi="Times New Roman" w:cs="Times New Roman"/>
          <w:b/>
          <w:sz w:val="24"/>
          <w:szCs w:val="24"/>
        </w:rPr>
        <w:lastRenderedPageBreak/>
        <w:t>Obsolescence</w:t>
      </w:r>
    </w:p>
    <w:tbl>
      <w:tblPr>
        <w:tblW w:w="9120" w:type="dxa"/>
        <w:tblInd w:w="-21" w:type="dxa"/>
        <w:tblCellMar>
          <w:left w:w="99" w:type="dxa"/>
          <w:right w:w="99" w:type="dxa"/>
        </w:tblCellMar>
        <w:tblLook w:val="04A0"/>
      </w:tblPr>
      <w:tblGrid>
        <w:gridCol w:w="2160"/>
        <w:gridCol w:w="6960"/>
      </w:tblGrid>
      <w:tr w:rsidR="00215101" w:rsidRPr="00215101" w:rsidTr="00531A21">
        <w:trPr>
          <w:trHeight w:val="357"/>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Australia, </w:t>
            </w: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 xml:space="preserve"> Australia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IPL circuits are not a preferred delivery method all though Australian Services Providers can still deliver the services. Current </w:t>
            </w:r>
            <w:proofErr w:type="spellStart"/>
            <w:r w:rsidRPr="003000E8">
              <w:rPr>
                <w:rFonts w:ascii="Times New Roman" w:hAnsi="Times New Roman" w:cs="Times New Roman"/>
                <w:color w:val="000000"/>
                <w:kern w:val="0"/>
                <w:sz w:val="24"/>
                <w:szCs w:val="24"/>
              </w:rPr>
              <w:t>IndoSAT</w:t>
            </w:r>
            <w:proofErr w:type="spellEnd"/>
            <w:r w:rsidRPr="003000E8">
              <w:rPr>
                <w:rFonts w:ascii="Times New Roman" w:hAnsi="Times New Roman" w:cs="Times New Roman"/>
                <w:color w:val="000000"/>
                <w:kern w:val="0"/>
                <w:sz w:val="24"/>
                <w:szCs w:val="24"/>
              </w:rPr>
              <w:t xml:space="preserve"> service to Indonesia is ageing and requires replacement.</w:t>
            </w:r>
          </w:p>
        </w:tc>
      </w:tr>
      <w:tr w:rsidR="00531A21" w:rsidRPr="00215101" w:rsidTr="009F33D6">
        <w:trPr>
          <w:trHeight w:val="1298"/>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531A21" w:rsidRPr="00215101" w:rsidRDefault="00531A21" w:rsidP="00215101">
            <w:pPr>
              <w:widowControl/>
              <w:spacing w:after="0"/>
              <w:jc w:val="left"/>
              <w:rPr>
                <w:rFonts w:ascii="Times New Roman" w:hAnsi="Times New Roman" w:cs="Times New Roman"/>
                <w:color w:val="000000"/>
                <w:kern w:val="0"/>
                <w:sz w:val="24"/>
                <w:szCs w:val="24"/>
              </w:rPr>
            </w:pPr>
            <w:r w:rsidRPr="00531A21">
              <w:rPr>
                <w:rFonts w:ascii="Times New Roman" w:hAnsi="Times New Roman" w:cs="Times New Roman"/>
                <w:color w:val="000000"/>
                <w:kern w:val="0"/>
                <w:sz w:val="24"/>
                <w:szCs w:val="24"/>
              </w:rPr>
              <w:t>Fiji (Airports Fiji Limited)</w:t>
            </w:r>
          </w:p>
        </w:tc>
        <w:tc>
          <w:tcPr>
            <w:tcW w:w="6960" w:type="dxa"/>
            <w:tcBorders>
              <w:top w:val="nil"/>
              <w:left w:val="nil"/>
              <w:bottom w:val="single" w:sz="4" w:space="0" w:color="auto"/>
              <w:right w:val="single" w:sz="4" w:space="0" w:color="auto"/>
            </w:tcBorders>
            <w:shd w:val="clear" w:color="auto" w:fill="auto"/>
            <w:vAlign w:val="center"/>
            <w:hideMark/>
          </w:tcPr>
          <w:p w:rsidR="00531A21" w:rsidRPr="00215101" w:rsidRDefault="00531A21" w:rsidP="00531A21">
            <w:pPr>
              <w:widowControl/>
              <w:spacing w:after="0"/>
              <w:rPr>
                <w:rFonts w:ascii="Times New Roman" w:hAnsi="Times New Roman" w:cs="Times New Roman"/>
                <w:color w:val="000000"/>
                <w:kern w:val="0"/>
                <w:sz w:val="24"/>
                <w:szCs w:val="24"/>
              </w:rPr>
            </w:pPr>
            <w:r w:rsidRPr="00531A21">
              <w:rPr>
                <w:rFonts w:ascii="Times New Roman" w:hAnsi="Times New Roman" w:cs="Times New Roman"/>
                <w:color w:val="000000"/>
                <w:kern w:val="0"/>
                <w:sz w:val="24"/>
                <w:szCs w:val="24"/>
              </w:rPr>
              <w:t xml:space="preserve">IPLC is phasing out as some service providers are not supporting this technology. Voice /data multiplexer </w:t>
            </w:r>
            <w:proofErr w:type="gramStart"/>
            <w:r w:rsidRPr="00531A21">
              <w:rPr>
                <w:rFonts w:ascii="Times New Roman" w:hAnsi="Times New Roman" w:cs="Times New Roman"/>
                <w:color w:val="000000"/>
                <w:kern w:val="0"/>
                <w:sz w:val="24"/>
                <w:szCs w:val="24"/>
              </w:rPr>
              <w:t>has</w:t>
            </w:r>
            <w:proofErr w:type="gramEnd"/>
            <w:r w:rsidRPr="00531A21">
              <w:rPr>
                <w:rFonts w:ascii="Times New Roman" w:hAnsi="Times New Roman" w:cs="Times New Roman"/>
                <w:color w:val="000000"/>
                <w:kern w:val="0"/>
                <w:sz w:val="24"/>
                <w:szCs w:val="24"/>
              </w:rPr>
              <w:t xml:space="preserve"> become difficulty to support as spare parts are obsolete.</w:t>
            </w:r>
          </w:p>
        </w:tc>
      </w:tr>
      <w:tr w:rsidR="00215101" w:rsidRPr="00215101" w:rsidTr="009F33D6">
        <w:trPr>
          <w:trHeight w:val="131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Hong Kong China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Obsolescence of telecom equipment and modem at Philippines side resulting in unstable IASC/AFTN performance affecting effective ATC coordination and inducing prolonged service outage.</w:t>
            </w:r>
          </w:p>
        </w:tc>
      </w:tr>
      <w:tr w:rsidR="00215101" w:rsidRPr="00215101" w:rsidTr="00531A21">
        <w:trPr>
          <w:trHeight w:val="132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Japan</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We have to spend the cost and period when we need to change the type of circuit, by the system upgrade, the end of legacy circuit service.</w:t>
            </w:r>
          </w:p>
        </w:tc>
      </w:tr>
      <w:tr w:rsidR="00215101" w:rsidRPr="00215101" w:rsidTr="00531A21">
        <w:trPr>
          <w:trHeight w:val="2378"/>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India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 Difficulty in </w:t>
            </w:r>
            <w:r>
              <w:rPr>
                <w:rFonts w:ascii="Times New Roman" w:hAnsi="Times New Roman" w:cs="Times New Roman"/>
                <w:color w:val="000000"/>
                <w:kern w:val="0"/>
                <w:sz w:val="24"/>
                <w:szCs w:val="24"/>
              </w:rPr>
              <w:t>Availability</w:t>
            </w:r>
            <w:r w:rsidRPr="003000E8">
              <w:rPr>
                <w:rFonts w:ascii="Times New Roman" w:hAnsi="Times New Roman" w:cs="Times New Roman"/>
                <w:color w:val="000000"/>
                <w:kern w:val="0"/>
                <w:sz w:val="24"/>
                <w:szCs w:val="24"/>
              </w:rPr>
              <w:t xml:space="preserve"> of half circuits.</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b) Phasing out of certain type of medias like satellite to submarine cable </w:t>
            </w:r>
          </w:p>
          <w:p w:rsidR="00E25501" w:rsidRDefault="003000E8" w:rsidP="00303FCE">
            <w:pPr>
              <w:widowControl/>
              <w:spacing w:after="0"/>
              <w:ind w:firstLineChars="100" w:firstLine="24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e.g.</w:t>
            </w:r>
            <w:r w:rsidRPr="003000E8">
              <w:rPr>
                <w:rFonts w:ascii="Times New Roman" w:hAnsi="Times New Roman" w:cs="Times New Roman"/>
                <w:color w:val="000000"/>
                <w:kern w:val="0"/>
                <w:sz w:val="24"/>
                <w:szCs w:val="24"/>
              </w:rPr>
              <w:t xml:space="preserve"> in case of Nairobi) </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c) Obsolescence of low speed circuits.</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d) Maintenance of circuits is with Communication service </w:t>
            </w:r>
            <w:proofErr w:type="gramStart"/>
            <w:r w:rsidRPr="003000E8">
              <w:rPr>
                <w:rFonts w:ascii="Times New Roman" w:hAnsi="Times New Roman" w:cs="Times New Roman"/>
                <w:color w:val="000000"/>
                <w:kern w:val="0"/>
                <w:sz w:val="24"/>
                <w:szCs w:val="24"/>
              </w:rPr>
              <w:t>provider .</w:t>
            </w:r>
            <w:proofErr w:type="gramEnd"/>
          </w:p>
        </w:tc>
      </w:tr>
      <w:tr w:rsidR="00215101" w:rsidRPr="00215101" w:rsidTr="00531A21">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Macau</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International telecommunication circuits are stable</w:t>
            </w:r>
          </w:p>
        </w:tc>
      </w:tr>
      <w:tr w:rsidR="00215101" w:rsidRPr="00215101" w:rsidTr="00531A21">
        <w:trPr>
          <w:trHeight w:val="28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Malaysia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Most of direct speech circuits between Kuala Lumpur ATCC and its neighboring ATCC (as listed in Para 2 above) are analogue circuits. The service providers at both ends are facing obsolescence issues with the network equipment used to provision these circuits. All international circuits are on half circuit arrangement whereby each ANSP will subscribe the required circuit from their preferred telecommunication service provider. </w:t>
            </w:r>
          </w:p>
        </w:tc>
      </w:tr>
      <w:tr w:rsidR="00215101" w:rsidRPr="00215101" w:rsidTr="00531A21">
        <w:trPr>
          <w:trHeight w:val="17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Mongolia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Currently we have no issues on our international telecommunication circuits for:</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Beijing (</w:t>
            </w:r>
            <w:proofErr w:type="spellStart"/>
            <w:r w:rsidRPr="003000E8">
              <w:rPr>
                <w:rFonts w:ascii="Times New Roman" w:hAnsi="Times New Roman" w:cs="Times New Roman"/>
                <w:color w:val="000000"/>
                <w:kern w:val="0"/>
                <w:sz w:val="24"/>
                <w:szCs w:val="24"/>
              </w:rPr>
              <w:t>cisco</w:t>
            </w:r>
            <w:proofErr w:type="spellEnd"/>
            <w:r w:rsidRPr="003000E8">
              <w:rPr>
                <w:rFonts w:ascii="Times New Roman" w:hAnsi="Times New Roman" w:cs="Times New Roman"/>
                <w:color w:val="000000"/>
                <w:kern w:val="0"/>
                <w:sz w:val="24"/>
                <w:szCs w:val="24"/>
              </w:rPr>
              <w:t xml:space="preserve"> 3825) with VSAT and optic</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Irkutsk (SDM 9880) with VSAT and optic</w:t>
            </w:r>
          </w:p>
        </w:tc>
      </w:tr>
      <w:tr w:rsidR="00215101" w:rsidRPr="00215101" w:rsidTr="009F33D6">
        <w:trPr>
          <w:trHeight w:val="215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Myanmar, Department of Civil Aviation</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The maintenance of Circuit and associated equipment for Yangon-Bangkok V-SAT link which conveyed AFTN and three DSC lines to Bangkok are done by AEROTHAI.'</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The land line (E1) connection to Beijing is new and under installation which is substituted to old Yangon-Beijing V-SAT link.</w:t>
            </w:r>
          </w:p>
        </w:tc>
      </w:tr>
      <w:tr w:rsidR="00215101" w:rsidRPr="00215101" w:rsidTr="009F33D6">
        <w:trPr>
          <w:trHeight w:val="3854"/>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New Zealand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 We have experienced sever outages with the connection to </w:t>
            </w:r>
            <w:proofErr w:type="spellStart"/>
            <w:r w:rsidRPr="003000E8">
              <w:rPr>
                <w:rFonts w:ascii="Times New Roman" w:hAnsi="Times New Roman" w:cs="Times New Roman"/>
                <w:color w:val="000000"/>
                <w:kern w:val="0"/>
                <w:sz w:val="24"/>
                <w:szCs w:val="24"/>
              </w:rPr>
              <w:t>Rarotonga</w:t>
            </w:r>
            <w:proofErr w:type="spellEnd"/>
            <w:r w:rsidRPr="003000E8">
              <w:rPr>
                <w:rFonts w:ascii="Times New Roman" w:hAnsi="Times New Roman" w:cs="Times New Roman"/>
                <w:color w:val="000000"/>
                <w:kern w:val="0"/>
                <w:sz w:val="24"/>
                <w:szCs w:val="24"/>
              </w:rPr>
              <w:t>, one that took 6months to resolve due to the hardware used on the last mile being obsolete and the replacement was unable to be configured. We ended up sending one of our technicians to assist in the resolution.</w:t>
            </w:r>
          </w:p>
          <w:p w:rsidR="00E25501" w:rsidRDefault="003000E8">
            <w:pPr>
              <w:widowControl/>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 Tonga used to suffer multiple outages so we installed our own satellite dish and equipment. </w:t>
            </w:r>
          </w:p>
          <w:p w:rsidR="00E25501" w:rsidRDefault="003000E8">
            <w:pPr>
              <w:widowControl/>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The circuit to Tonga is on an Airways owned Satellite link, leasing Bandwidth from a satellite Service provider. Airways is planning an expansion of satellite services in the Pacific in the next Financial Year, including </w:t>
            </w:r>
            <w:proofErr w:type="spellStart"/>
            <w:r w:rsidRPr="003000E8">
              <w:rPr>
                <w:rFonts w:ascii="Times New Roman" w:hAnsi="Times New Roman" w:cs="Times New Roman"/>
                <w:color w:val="000000"/>
                <w:kern w:val="0"/>
                <w:sz w:val="24"/>
                <w:szCs w:val="24"/>
              </w:rPr>
              <w:t>Rarotonga</w:t>
            </w:r>
            <w:proofErr w:type="spellEnd"/>
            <w:r w:rsidRPr="003000E8">
              <w:rPr>
                <w:rFonts w:ascii="Times New Roman" w:hAnsi="Times New Roman" w:cs="Times New Roman"/>
                <w:color w:val="000000"/>
                <w:kern w:val="0"/>
                <w:sz w:val="24"/>
                <w:szCs w:val="24"/>
              </w:rPr>
              <w:t xml:space="preserve"> and Samoa</w:t>
            </w:r>
          </w:p>
        </w:tc>
      </w:tr>
      <w:tr w:rsidR="00215101" w:rsidRPr="00215101" w:rsidTr="00531A21">
        <w:trPr>
          <w:trHeight w:val="578"/>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Republic of Korea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531A21">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Philippines</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w:t>
            </w:r>
          </w:p>
        </w:tc>
      </w:tr>
      <w:tr w:rsidR="00215101" w:rsidRPr="00215101" w:rsidTr="00531A21">
        <w:trPr>
          <w:trHeight w:val="27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Singapore</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It is getting more difficult to lease slow speed </w:t>
            </w:r>
            <w:r>
              <w:rPr>
                <w:rFonts w:ascii="Times New Roman" w:hAnsi="Times New Roman" w:cs="Times New Roman"/>
                <w:color w:val="000000"/>
                <w:kern w:val="0"/>
                <w:sz w:val="24"/>
                <w:szCs w:val="24"/>
              </w:rPr>
              <w:t>international</w:t>
            </w:r>
            <w:r w:rsidRPr="003000E8">
              <w:rPr>
                <w:rFonts w:ascii="Times New Roman" w:hAnsi="Times New Roman" w:cs="Times New Roman"/>
                <w:color w:val="000000"/>
                <w:kern w:val="0"/>
                <w:sz w:val="24"/>
                <w:szCs w:val="24"/>
              </w:rPr>
              <w:t xml:space="preserve"> telecom. Circuits (64kbps and below) from Telecom Service Providers in Singapore. Some </w:t>
            </w:r>
            <w:proofErr w:type="spellStart"/>
            <w:r w:rsidRPr="003000E8">
              <w:rPr>
                <w:rFonts w:ascii="Times New Roman" w:hAnsi="Times New Roman" w:cs="Times New Roman"/>
                <w:color w:val="000000"/>
                <w:kern w:val="0"/>
                <w:sz w:val="24"/>
                <w:szCs w:val="24"/>
              </w:rPr>
              <w:t>Telcos</w:t>
            </w:r>
            <w:proofErr w:type="spellEnd"/>
            <w:r w:rsidRPr="003000E8">
              <w:rPr>
                <w:rFonts w:ascii="Times New Roman" w:hAnsi="Times New Roman" w:cs="Times New Roman"/>
                <w:color w:val="000000"/>
                <w:kern w:val="0"/>
                <w:sz w:val="24"/>
                <w:szCs w:val="24"/>
              </w:rPr>
              <w:t xml:space="preserve"> have notified that they are only able to provide services for 2Mbps (E1) and above. This is a potential problem as there is no immediate need for higher bandwidth to support existing applications. Therefore bilateral counterparts may not be willing to match the higher bandwidth due to higher cost involved.</w:t>
            </w:r>
          </w:p>
        </w:tc>
      </w:tr>
      <w:tr w:rsidR="00215101" w:rsidRPr="00215101" w:rsidTr="00531A21">
        <w:trPr>
          <w:trHeight w:val="34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Thailand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AEROTHAI provide the ATS-satellite communication services to our neighbors.  We have annual maintenance procedure in place and we will inform our users (neighbors) about the maintenance.  As for the ATS lease lines service, the service provider are maintaining the circuits.  However, we have not received any coordination from them with regards to maintenances.  The contract that we have did not require the service provider to inform us </w:t>
            </w:r>
            <w:proofErr w:type="gramStart"/>
            <w:r w:rsidRPr="003000E8">
              <w:rPr>
                <w:rFonts w:ascii="Times New Roman" w:hAnsi="Times New Roman" w:cs="Times New Roman"/>
                <w:color w:val="000000"/>
                <w:kern w:val="0"/>
                <w:sz w:val="24"/>
                <w:szCs w:val="24"/>
              </w:rPr>
              <w:t>before,</w:t>
            </w:r>
            <w:proofErr w:type="gramEnd"/>
            <w:r w:rsidRPr="003000E8">
              <w:rPr>
                <w:rFonts w:ascii="Times New Roman" w:hAnsi="Times New Roman" w:cs="Times New Roman"/>
                <w:color w:val="000000"/>
                <w:kern w:val="0"/>
                <w:sz w:val="24"/>
                <w:szCs w:val="24"/>
              </w:rPr>
              <w:t xml:space="preserve"> however, we would like to have coordination with service provider with regards to maintenance in order to plan our alternative services accordingly. </w:t>
            </w:r>
          </w:p>
        </w:tc>
      </w:tr>
      <w:tr w:rsidR="00215101" w:rsidRPr="00215101" w:rsidTr="009F33D6">
        <w:trPr>
          <w:trHeight w:val="131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United States (Salt Lake City)</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The Voice/Data Multiplexer has become difficult to maintain as the industry has moved to Voice over Internet Protocol (VoIP) standard. The spare part can no longer be obtained from industry.</w:t>
            </w:r>
          </w:p>
        </w:tc>
      </w:tr>
      <w:tr w:rsidR="00215101" w:rsidRPr="00215101" w:rsidTr="009F33D6">
        <w:trPr>
          <w:trHeight w:val="131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ind w:rightChars="274" w:right="575"/>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(Oakland)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The Voice/Data Multiplexer has become difficult to maintain as the industry has moved to Voice over Internet Protocol (VoIP) standard. The spare part can no longer be obtained from industry.</w:t>
            </w:r>
          </w:p>
        </w:tc>
      </w:tr>
    </w:tbl>
    <w:p w:rsidR="00215101" w:rsidRPr="00215101" w:rsidRDefault="00215101" w:rsidP="00215101">
      <w:pPr>
        <w:pStyle w:val="ab"/>
        <w:rPr>
          <w:rFonts w:ascii="Times New Roman" w:hAnsi="Times New Roman" w:cs="Times New Roman"/>
          <w:sz w:val="24"/>
          <w:szCs w:val="24"/>
        </w:rPr>
      </w:pPr>
    </w:p>
    <w:p w:rsidR="00E25501" w:rsidRDefault="003000E8">
      <w:pPr>
        <w:pStyle w:val="ab"/>
        <w:numPr>
          <w:ilvl w:val="0"/>
          <w:numId w:val="39"/>
        </w:numPr>
        <w:spacing w:after="240"/>
        <w:rPr>
          <w:rFonts w:ascii="Times New Roman" w:hAnsi="Times New Roman" w:cs="Times New Roman"/>
          <w:b/>
          <w:sz w:val="24"/>
          <w:szCs w:val="24"/>
        </w:rPr>
      </w:pPr>
      <w:r w:rsidRPr="003000E8">
        <w:rPr>
          <w:rFonts w:ascii="Times New Roman" w:hAnsi="Times New Roman" w:cs="Times New Roman"/>
          <w:b/>
          <w:sz w:val="24"/>
          <w:szCs w:val="24"/>
        </w:rPr>
        <w:t>Reliability</w:t>
      </w:r>
    </w:p>
    <w:p w:rsidR="00E25501" w:rsidRDefault="003000E8">
      <w:pPr>
        <w:pStyle w:val="ab"/>
        <w:numPr>
          <w:ilvl w:val="0"/>
          <w:numId w:val="40"/>
        </w:numPr>
        <w:spacing w:after="240"/>
        <w:rPr>
          <w:rFonts w:ascii="Times New Roman" w:hAnsi="Times New Roman" w:cs="Times New Roman"/>
          <w:b/>
          <w:sz w:val="24"/>
          <w:szCs w:val="24"/>
        </w:rPr>
      </w:pPr>
      <w:r w:rsidRPr="003000E8">
        <w:rPr>
          <w:rFonts w:ascii="Times New Roman" w:hAnsi="Times New Roman" w:cs="Times New Roman"/>
          <w:b/>
          <w:sz w:val="24"/>
          <w:szCs w:val="24"/>
        </w:rPr>
        <w:t>Frequency of disruptions you experience in the last 2 years</w:t>
      </w:r>
    </w:p>
    <w:tbl>
      <w:tblPr>
        <w:tblW w:w="9120" w:type="dxa"/>
        <w:tblInd w:w="-21" w:type="dxa"/>
        <w:tblLayout w:type="fixed"/>
        <w:tblCellMar>
          <w:left w:w="99" w:type="dxa"/>
          <w:right w:w="99" w:type="dxa"/>
        </w:tblCellMar>
        <w:tblLook w:val="04A0"/>
      </w:tblPr>
      <w:tblGrid>
        <w:gridCol w:w="2160"/>
        <w:gridCol w:w="6960"/>
      </w:tblGrid>
      <w:tr w:rsidR="00215101" w:rsidRPr="00215101" w:rsidTr="00493F4D">
        <w:trPr>
          <w:trHeight w:val="321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Australia, </w:t>
            </w: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 xml:space="preserve"> Australia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Fiji  13</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New Zealand  12</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Papua New Guinea  6</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South Africa  34</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Singapore  8</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of America  9</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Indonesia  14</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Most faults relate to Carrier backbone.</w:t>
            </w:r>
          </w:p>
        </w:tc>
      </w:tr>
      <w:tr w:rsidR="00493F4D" w:rsidRPr="00215101" w:rsidTr="00493F4D">
        <w:trPr>
          <w:trHeight w:val="20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493F4D" w:rsidRPr="00215101" w:rsidRDefault="00493F4D" w:rsidP="00215101">
            <w:pPr>
              <w:widowControl/>
              <w:spacing w:after="0"/>
              <w:jc w:val="left"/>
              <w:rPr>
                <w:rFonts w:ascii="Times New Roman" w:hAnsi="Times New Roman" w:cs="Times New Roman"/>
                <w:color w:val="000000"/>
                <w:kern w:val="0"/>
                <w:sz w:val="24"/>
                <w:szCs w:val="24"/>
              </w:rPr>
            </w:pPr>
            <w:r w:rsidRPr="00493F4D">
              <w:rPr>
                <w:rFonts w:ascii="Times New Roman" w:hAnsi="Times New Roman" w:cs="Times New Roman"/>
                <w:color w:val="000000"/>
                <w:kern w:val="0"/>
                <w:sz w:val="24"/>
                <w:szCs w:val="24"/>
              </w:rPr>
              <w:t>Fiji (Airports Fiji Limited)</w:t>
            </w:r>
          </w:p>
        </w:tc>
        <w:tc>
          <w:tcPr>
            <w:tcW w:w="6960" w:type="dxa"/>
            <w:tcBorders>
              <w:top w:val="nil"/>
              <w:left w:val="nil"/>
              <w:bottom w:val="single" w:sz="4" w:space="0" w:color="auto"/>
              <w:right w:val="single" w:sz="4" w:space="0" w:color="auto"/>
            </w:tcBorders>
            <w:shd w:val="clear" w:color="auto" w:fill="auto"/>
            <w:vAlign w:val="center"/>
            <w:hideMark/>
          </w:tcPr>
          <w:p w:rsidR="00493F4D" w:rsidRPr="00215101" w:rsidRDefault="00493F4D" w:rsidP="00531A21">
            <w:pPr>
              <w:widowControl/>
              <w:spacing w:after="0"/>
              <w:rPr>
                <w:rFonts w:ascii="Times New Roman" w:hAnsi="Times New Roman" w:cs="Times New Roman"/>
                <w:color w:val="000000"/>
                <w:kern w:val="0"/>
                <w:sz w:val="24"/>
                <w:szCs w:val="24"/>
              </w:rPr>
            </w:pPr>
            <w:r w:rsidRPr="00493F4D">
              <w:rPr>
                <w:rFonts w:ascii="Times New Roman" w:hAnsi="Times New Roman" w:cs="Times New Roman"/>
                <w:color w:val="000000"/>
                <w:kern w:val="0"/>
                <w:sz w:val="24"/>
                <w:szCs w:val="24"/>
              </w:rPr>
              <w:t xml:space="preserve">In the last 2 years, the circuit has been performing </w:t>
            </w:r>
            <w:proofErr w:type="spellStart"/>
            <w:r w:rsidRPr="00493F4D">
              <w:rPr>
                <w:rFonts w:ascii="Times New Roman" w:hAnsi="Times New Roman" w:cs="Times New Roman"/>
                <w:color w:val="000000"/>
                <w:kern w:val="0"/>
                <w:sz w:val="24"/>
                <w:szCs w:val="24"/>
              </w:rPr>
              <w:t>statisfactory</w:t>
            </w:r>
            <w:proofErr w:type="spellEnd"/>
            <w:r w:rsidRPr="00493F4D">
              <w:rPr>
                <w:rFonts w:ascii="Times New Roman" w:hAnsi="Times New Roman" w:cs="Times New Roman"/>
                <w:color w:val="000000"/>
                <w:kern w:val="0"/>
                <w:sz w:val="24"/>
                <w:szCs w:val="24"/>
              </w:rPr>
              <w:t xml:space="preserve">. There were outages relate to the international circuits due to link problems. Traffic to adjacent Communication </w:t>
            </w:r>
            <w:proofErr w:type="spellStart"/>
            <w:r w:rsidRPr="00493F4D">
              <w:rPr>
                <w:rFonts w:ascii="Times New Roman" w:hAnsi="Times New Roman" w:cs="Times New Roman"/>
                <w:color w:val="000000"/>
                <w:kern w:val="0"/>
                <w:sz w:val="24"/>
                <w:szCs w:val="24"/>
              </w:rPr>
              <w:t>Centres</w:t>
            </w:r>
            <w:proofErr w:type="spellEnd"/>
            <w:r w:rsidRPr="00493F4D">
              <w:rPr>
                <w:rFonts w:ascii="Times New Roman" w:hAnsi="Times New Roman" w:cs="Times New Roman"/>
                <w:color w:val="000000"/>
                <w:kern w:val="0"/>
                <w:sz w:val="24"/>
                <w:szCs w:val="24"/>
              </w:rPr>
              <w:t xml:space="preserve"> was diverted via alternate paths when encountering link problems and no delay to traffic was recorded.</w:t>
            </w:r>
          </w:p>
        </w:tc>
      </w:tr>
      <w:tr w:rsidR="00215101" w:rsidRPr="00215101" w:rsidTr="00493F4D">
        <w:trPr>
          <w:trHeight w:val="287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Hong Kong China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In the last 2 years, covering the period from January 2012 to December 2013, the performance of the international links was satisfactory. There were 6 interruptions for over 60 minutes on the international circuits due to link problems and AAG/SMW3 network cable problems. Traffic to adjacent</w:t>
            </w:r>
            <w:r w:rsidRPr="003000E8">
              <w:rPr>
                <w:rFonts w:ascii="Times New Roman" w:hAnsi="Times New Roman" w:cs="Times New Roman"/>
                <w:color w:val="000000"/>
                <w:kern w:val="0"/>
                <w:sz w:val="24"/>
                <w:szCs w:val="24"/>
              </w:rPr>
              <w:br/>
              <w:t xml:space="preserve">Communication </w:t>
            </w:r>
            <w:proofErr w:type="spellStart"/>
            <w:r w:rsidRPr="003000E8">
              <w:rPr>
                <w:rFonts w:ascii="Times New Roman" w:hAnsi="Times New Roman" w:cs="Times New Roman"/>
                <w:color w:val="000000"/>
                <w:kern w:val="0"/>
                <w:sz w:val="24"/>
                <w:szCs w:val="24"/>
              </w:rPr>
              <w:t>Centres</w:t>
            </w:r>
            <w:proofErr w:type="spellEnd"/>
            <w:r w:rsidRPr="003000E8">
              <w:rPr>
                <w:rFonts w:ascii="Times New Roman" w:hAnsi="Times New Roman" w:cs="Times New Roman"/>
                <w:color w:val="000000"/>
                <w:kern w:val="0"/>
                <w:sz w:val="24"/>
                <w:szCs w:val="24"/>
              </w:rPr>
              <w:t xml:space="preserve"> was diverted via alternate paths when encountering link problems and no delay to traffic was recorded.</w:t>
            </w:r>
          </w:p>
        </w:tc>
      </w:tr>
      <w:tr w:rsidR="00215101" w:rsidRPr="00215101" w:rsidTr="00493F4D">
        <w:trPr>
          <w:trHeight w:val="203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Japan</w:t>
            </w:r>
            <w:r w:rsidRPr="003000E8">
              <w:rPr>
                <w:rFonts w:ascii="Times New Roman" w:hAnsi="Times New Roman" w:cs="Times New Roman"/>
                <w:noProof/>
                <w:color w:val="000000"/>
                <w:kern w:val="0"/>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The disruptions against 38 leased circuits have been occurred 7 times in the last 2 years under the responsibility </w:t>
            </w:r>
            <w:proofErr w:type="gramStart"/>
            <w:r w:rsidRPr="003000E8">
              <w:rPr>
                <w:rFonts w:ascii="Times New Roman" w:hAnsi="Times New Roman" w:cs="Times New Roman"/>
                <w:color w:val="000000"/>
                <w:kern w:val="0"/>
                <w:sz w:val="24"/>
                <w:szCs w:val="24"/>
              </w:rPr>
              <w:t>of  our</w:t>
            </w:r>
            <w:proofErr w:type="gramEnd"/>
            <w:r w:rsidRPr="003000E8">
              <w:rPr>
                <w:rFonts w:ascii="Times New Roman" w:hAnsi="Times New Roman" w:cs="Times New Roman"/>
                <w:color w:val="000000"/>
                <w:kern w:val="0"/>
                <w:sz w:val="24"/>
                <w:szCs w:val="24"/>
              </w:rPr>
              <w:t xml:space="preserve"> contracting provider, because of transmission equipment failure, urgent maintenance work, fiber damage, and network terminal unit(NTU) failure.</w:t>
            </w:r>
          </w:p>
        </w:tc>
      </w:tr>
      <w:tr w:rsidR="00215101" w:rsidRPr="00215101" w:rsidTr="00493F4D">
        <w:trPr>
          <w:trHeight w:val="76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India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1B6DBE">
            <w:pPr>
              <w:widowControl/>
              <w:spacing w:after="0"/>
              <w:rPr>
                <w:rFonts w:ascii="Times New Roman" w:hAnsi="Times New Roman" w:cs="Times New Roman"/>
                <w:color w:val="000000"/>
                <w:kern w:val="0"/>
                <w:sz w:val="24"/>
                <w:szCs w:val="24"/>
              </w:rPr>
            </w:pPr>
            <w:r>
              <w:rPr>
                <w:rFonts w:ascii="Times New Roman" w:hAnsi="Times New Roman" w:cs="Times New Roman"/>
                <w:noProof/>
                <w:color w:val="000000"/>
                <w:kern w:val="0"/>
                <w:sz w:val="24"/>
                <w:szCs w:val="24"/>
              </w:rPr>
              <w:drawing>
                <wp:anchor distT="0" distB="0" distL="114300" distR="114300" simplePos="0" relativeHeight="251737088" behindDoc="0" locked="0" layoutInCell="1" allowOverlap="1">
                  <wp:simplePos x="0" y="0"/>
                  <wp:positionH relativeFrom="column">
                    <wp:posOffset>-43815</wp:posOffset>
                  </wp:positionH>
                  <wp:positionV relativeFrom="paragraph">
                    <wp:posOffset>-69215</wp:posOffset>
                  </wp:positionV>
                  <wp:extent cx="4365625" cy="4714875"/>
                  <wp:effectExtent l="38100" t="19050" r="15875" b="28575"/>
                  <wp:wrapNone/>
                  <wp:docPr id="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b="4509"/>
                          <a:stretch>
                            <a:fillRect/>
                          </a:stretch>
                        </pic:blipFill>
                        <pic:spPr bwMode="auto">
                          <a:xfrm>
                            <a:off x="0" y="0"/>
                            <a:ext cx="4365625" cy="4714875"/>
                          </a:xfrm>
                          <a:prstGeom prst="rect">
                            <a:avLst/>
                          </a:prstGeom>
                          <a:solidFill>
                            <a:srgbClr val="FFFFFF"/>
                          </a:solidFill>
                          <a:ln w="9525">
                            <a:solidFill>
                              <a:srgbClr val="000000"/>
                            </a:solidFill>
                            <a:miter lim="800000"/>
                            <a:headEnd/>
                            <a:tailEnd/>
                          </a:ln>
                        </pic:spPr>
                      </pic:pic>
                    </a:graphicData>
                  </a:graphic>
                </wp:anchor>
              </w:drawing>
            </w:r>
            <w:r w:rsidR="003000E8" w:rsidRPr="003000E8">
              <w:rPr>
                <w:rFonts w:ascii="Times New Roman" w:hAnsi="Times New Roman" w:cs="Times New Roman" w:hint="eastAsia"/>
                <w:color w:val="000000"/>
                <w:kern w:val="0"/>
                <w:sz w:val="24"/>
                <w:szCs w:val="24"/>
              </w:rPr>
              <w:t xml:space="preserve">　</w:t>
            </w:r>
          </w:p>
        </w:tc>
      </w:tr>
      <w:tr w:rsidR="00215101" w:rsidRPr="00215101" w:rsidTr="00493F4D">
        <w:trPr>
          <w:trHeight w:val="9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Macau</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4 times in the last 2 years, due to service enhancement works or maintenance activities by Telecommunication Service Provider</w:t>
            </w:r>
          </w:p>
        </w:tc>
      </w:tr>
      <w:tr w:rsidR="00215101" w:rsidRPr="00215101" w:rsidTr="00493F4D">
        <w:trPr>
          <w:trHeight w:val="32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Malaysia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The service disruptions occurred almost every month on certain circuits and it took a very long to restore. Among the circuits that used to have long outages are:</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 Kota </w:t>
            </w:r>
            <w:proofErr w:type="spellStart"/>
            <w:r w:rsidRPr="003000E8">
              <w:rPr>
                <w:rFonts w:ascii="Times New Roman" w:hAnsi="Times New Roman" w:cs="Times New Roman"/>
                <w:color w:val="000000"/>
                <w:kern w:val="0"/>
                <w:sz w:val="24"/>
                <w:szCs w:val="24"/>
              </w:rPr>
              <w:t>Kinabalu</w:t>
            </w:r>
            <w:proofErr w:type="spellEnd"/>
            <w:r w:rsidRPr="003000E8">
              <w:rPr>
                <w:rFonts w:ascii="Times New Roman" w:hAnsi="Times New Roman" w:cs="Times New Roman"/>
                <w:color w:val="000000"/>
                <w:kern w:val="0"/>
                <w:sz w:val="24"/>
                <w:szCs w:val="24"/>
              </w:rPr>
              <w:t xml:space="preserve"> – Manila</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 Kota </w:t>
            </w:r>
            <w:proofErr w:type="spellStart"/>
            <w:r w:rsidRPr="003000E8">
              <w:rPr>
                <w:rFonts w:ascii="Times New Roman" w:hAnsi="Times New Roman" w:cs="Times New Roman"/>
                <w:color w:val="000000"/>
                <w:kern w:val="0"/>
                <w:sz w:val="24"/>
                <w:szCs w:val="24"/>
              </w:rPr>
              <w:t>Kinabalu</w:t>
            </w:r>
            <w:proofErr w:type="spellEnd"/>
            <w:r w:rsidRPr="003000E8">
              <w:rPr>
                <w:rFonts w:ascii="Times New Roman" w:hAnsi="Times New Roman" w:cs="Times New Roman"/>
                <w:color w:val="000000"/>
                <w:kern w:val="0"/>
                <w:sz w:val="24"/>
                <w:szCs w:val="24"/>
              </w:rPr>
              <w:t xml:space="preserve"> – Ujung Pandang (VSAT)</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 Kuala Lumpur – Chennai </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The problem could originate from either side and mostly due to the last mile cable cut or equipment obsolescence issues</w:t>
            </w:r>
          </w:p>
        </w:tc>
      </w:tr>
      <w:tr w:rsidR="00215101" w:rsidRPr="00215101" w:rsidTr="00493F4D">
        <w:trPr>
          <w:trHeight w:val="107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Mongolia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No issues except solar interference, during the solar interference the AFTN is switched to optic.</w:t>
            </w:r>
          </w:p>
        </w:tc>
      </w:tr>
      <w:tr w:rsidR="00215101" w:rsidRPr="00215101" w:rsidTr="00493F4D">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Myanmar, Department of Civil Aviation</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493F4D">
        <w:trPr>
          <w:trHeight w:val="16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New Zealand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Tonga suffers every year due to Solar events but this is manageable and the local technician is excellent.</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 We continue to have several outages a year with </w:t>
            </w:r>
            <w:proofErr w:type="spellStart"/>
            <w:r w:rsidRPr="003000E8">
              <w:rPr>
                <w:rFonts w:ascii="Times New Roman" w:hAnsi="Times New Roman" w:cs="Times New Roman"/>
                <w:color w:val="000000"/>
                <w:kern w:val="0"/>
                <w:sz w:val="24"/>
                <w:szCs w:val="24"/>
              </w:rPr>
              <w:t>Rarotonga</w:t>
            </w:r>
            <w:proofErr w:type="spellEnd"/>
            <w:r w:rsidRPr="003000E8">
              <w:rPr>
                <w:rFonts w:ascii="Times New Roman" w:hAnsi="Times New Roman" w:cs="Times New Roman"/>
                <w:color w:val="000000"/>
                <w:kern w:val="0"/>
                <w:sz w:val="24"/>
                <w:szCs w:val="24"/>
              </w:rPr>
              <w:t xml:space="preserve"> that appear to be a combination of backbone and last mile issues.</w:t>
            </w:r>
          </w:p>
        </w:tc>
      </w:tr>
      <w:tr w:rsidR="00215101" w:rsidRPr="00215101" w:rsidTr="00493F4D">
        <w:trPr>
          <w:trHeight w:val="59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Republic of Korea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493F4D">
        <w:trPr>
          <w:trHeight w:val="28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Philippines</w:t>
            </w:r>
          </w:p>
        </w:tc>
        <w:tc>
          <w:tcPr>
            <w:tcW w:w="6960" w:type="dxa"/>
            <w:tcBorders>
              <w:top w:val="single" w:sz="4" w:space="0" w:color="auto"/>
              <w:left w:val="nil"/>
              <w:bottom w:val="nil"/>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6 outages/month (average in the last two years) on Hong Kong AFTN</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5 outages/month (average in the last two years) on </w:t>
            </w:r>
            <w:proofErr w:type="spellStart"/>
            <w:r w:rsidRPr="003000E8">
              <w:rPr>
                <w:rFonts w:ascii="Times New Roman" w:hAnsi="Times New Roman" w:cs="Times New Roman"/>
                <w:color w:val="000000"/>
                <w:kern w:val="0"/>
                <w:sz w:val="24"/>
                <w:szCs w:val="24"/>
              </w:rPr>
              <w:t>Singaore</w:t>
            </w:r>
            <w:proofErr w:type="spellEnd"/>
            <w:r w:rsidRPr="003000E8">
              <w:rPr>
                <w:rFonts w:ascii="Times New Roman" w:hAnsi="Times New Roman" w:cs="Times New Roman"/>
                <w:color w:val="000000"/>
                <w:kern w:val="0"/>
                <w:sz w:val="24"/>
                <w:szCs w:val="24"/>
              </w:rPr>
              <w:t xml:space="preserve"> Hotline and AFTN</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2 outages/month (average in the last two years) on Oakland, Ujung Pandang, Kota </w:t>
            </w:r>
            <w:proofErr w:type="spellStart"/>
            <w:r w:rsidRPr="003000E8">
              <w:rPr>
                <w:rFonts w:ascii="Times New Roman" w:hAnsi="Times New Roman" w:cs="Times New Roman"/>
                <w:color w:val="000000"/>
                <w:kern w:val="0"/>
                <w:sz w:val="24"/>
                <w:szCs w:val="24"/>
              </w:rPr>
              <w:t>Kinabalu</w:t>
            </w:r>
            <w:proofErr w:type="spellEnd"/>
            <w:r w:rsidRPr="003000E8">
              <w:rPr>
                <w:rFonts w:ascii="Times New Roman" w:hAnsi="Times New Roman" w:cs="Times New Roman"/>
                <w:color w:val="000000"/>
                <w:kern w:val="0"/>
                <w:sz w:val="24"/>
                <w:szCs w:val="24"/>
              </w:rPr>
              <w:t xml:space="preserve">, Ho Chi Minh, Taipei, </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1 outage/month (average in the last two years) on Naha, Fukuoka, Hong Kong</w:t>
            </w:r>
          </w:p>
        </w:tc>
      </w:tr>
      <w:tr w:rsidR="00215101" w:rsidRPr="00215101" w:rsidTr="00493F4D">
        <w:trPr>
          <w:trHeight w:val="191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Singapore</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Disruptions of services vary from one country to another, ranging from no or very little disruption to almost every day experiencing circuit issues. Faults are also varied: last mile infrastructure like modems, servers; international link outages etc</w:t>
            </w:r>
          </w:p>
        </w:tc>
      </w:tr>
      <w:tr w:rsidR="00215101" w:rsidRPr="00215101" w:rsidTr="00531A21">
        <w:trPr>
          <w:trHeight w:val="3542"/>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Thailand</w:t>
            </w:r>
          </w:p>
        </w:tc>
        <w:tc>
          <w:tcPr>
            <w:tcW w:w="6960" w:type="dxa"/>
            <w:tcBorders>
              <w:top w:val="single" w:sz="4" w:space="0" w:color="auto"/>
              <w:left w:val="nil"/>
              <w:bottom w:val="nil"/>
              <w:right w:val="single" w:sz="4" w:space="0" w:color="auto"/>
            </w:tcBorders>
            <w:shd w:val="clear" w:color="auto" w:fill="auto"/>
            <w:noWrap/>
            <w:vAlign w:val="center"/>
            <w:hideMark/>
          </w:tcPr>
          <w:p w:rsidR="00E25501" w:rsidRDefault="001B6DBE">
            <w:pPr>
              <w:widowControl/>
              <w:spacing w:after="0"/>
              <w:rPr>
                <w:rFonts w:ascii="Times New Roman" w:hAnsi="Times New Roman" w:cs="Times New Roman"/>
                <w:color w:val="000000"/>
                <w:kern w:val="0"/>
                <w:sz w:val="24"/>
                <w:szCs w:val="24"/>
              </w:rPr>
            </w:pPr>
            <w:r>
              <w:rPr>
                <w:rFonts w:ascii="Times New Roman" w:hAnsi="Times New Roman" w:cs="Times New Roman"/>
                <w:noProof/>
                <w:color w:val="000000"/>
                <w:kern w:val="0"/>
                <w:sz w:val="24"/>
                <w:szCs w:val="24"/>
              </w:rPr>
              <w:drawing>
                <wp:anchor distT="0" distB="0" distL="114300" distR="114300" simplePos="0" relativeHeight="251738112" behindDoc="0" locked="0" layoutInCell="1" allowOverlap="1">
                  <wp:simplePos x="0" y="0"/>
                  <wp:positionH relativeFrom="column">
                    <wp:posOffset>-43815</wp:posOffset>
                  </wp:positionH>
                  <wp:positionV relativeFrom="paragraph">
                    <wp:posOffset>47625</wp:posOffset>
                  </wp:positionV>
                  <wp:extent cx="4338955" cy="2076450"/>
                  <wp:effectExtent l="19050" t="0" r="4445" b="0"/>
                  <wp:wrapNone/>
                  <wp:docPr id="1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338955" cy="2076450"/>
                          </a:xfrm>
                          <a:prstGeom prst="rect">
                            <a:avLst/>
                          </a:prstGeom>
                          <a:noFill/>
                        </pic:spPr>
                      </pic:pic>
                    </a:graphicData>
                  </a:graphic>
                </wp:anchor>
              </w:drawing>
            </w:r>
          </w:p>
        </w:tc>
      </w:tr>
      <w:tr w:rsidR="00215101" w:rsidRPr="00215101" w:rsidTr="00493F4D">
        <w:trPr>
          <w:trHeight w:val="1958"/>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(Salt Lake City)</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The circuits have not had any issues yet. The equipment is maintained using in-house maintenance personnel and spare part. It is noted that by the end of 2014, the industry will not offer additional bandwidth </w:t>
            </w:r>
            <w:proofErr w:type="gramStart"/>
            <w:r w:rsidRPr="003000E8">
              <w:rPr>
                <w:rFonts w:ascii="Times New Roman" w:hAnsi="Times New Roman" w:cs="Times New Roman"/>
                <w:color w:val="000000"/>
                <w:kern w:val="0"/>
                <w:sz w:val="24"/>
                <w:szCs w:val="24"/>
              </w:rPr>
              <w:t>nor</w:t>
            </w:r>
            <w:proofErr w:type="gramEnd"/>
            <w:r w:rsidRPr="003000E8">
              <w:rPr>
                <w:rFonts w:ascii="Times New Roman" w:hAnsi="Times New Roman" w:cs="Times New Roman"/>
                <w:color w:val="000000"/>
                <w:kern w:val="0"/>
                <w:sz w:val="24"/>
                <w:szCs w:val="24"/>
              </w:rPr>
              <w:t xml:space="preserve"> new dedicated circuit. This will impact support for future requirement</w:t>
            </w:r>
          </w:p>
        </w:tc>
      </w:tr>
      <w:tr w:rsidR="00215101" w:rsidRPr="00215101" w:rsidTr="00493F4D">
        <w:trPr>
          <w:trHeight w:val="20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(Oakland)</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The circuits have not had any issues yet. The equipment is maintained using in-house maintenance personnel and spare part. It is noted that by the end of 2014, the industry will not offer additional bandwidth </w:t>
            </w:r>
            <w:proofErr w:type="gramStart"/>
            <w:r w:rsidRPr="003000E8">
              <w:rPr>
                <w:rFonts w:ascii="Times New Roman" w:hAnsi="Times New Roman" w:cs="Times New Roman"/>
                <w:color w:val="000000"/>
                <w:kern w:val="0"/>
                <w:sz w:val="24"/>
                <w:szCs w:val="24"/>
              </w:rPr>
              <w:t>nor</w:t>
            </w:r>
            <w:proofErr w:type="gramEnd"/>
            <w:r w:rsidRPr="003000E8">
              <w:rPr>
                <w:rFonts w:ascii="Times New Roman" w:hAnsi="Times New Roman" w:cs="Times New Roman"/>
                <w:color w:val="000000"/>
                <w:kern w:val="0"/>
                <w:sz w:val="24"/>
                <w:szCs w:val="24"/>
              </w:rPr>
              <w:t xml:space="preserve"> new dedicated circuit. This will impact support for future requirement</w:t>
            </w:r>
          </w:p>
        </w:tc>
      </w:tr>
    </w:tbl>
    <w:p w:rsidR="00E25501" w:rsidRDefault="003000E8">
      <w:pPr>
        <w:pStyle w:val="ab"/>
        <w:numPr>
          <w:ilvl w:val="0"/>
          <w:numId w:val="40"/>
        </w:numPr>
        <w:spacing w:after="240"/>
        <w:rPr>
          <w:rFonts w:ascii="Times New Roman" w:hAnsi="Times New Roman" w:cs="Times New Roman"/>
          <w:b/>
          <w:sz w:val="24"/>
          <w:szCs w:val="24"/>
        </w:rPr>
      </w:pPr>
      <w:r w:rsidRPr="003000E8">
        <w:rPr>
          <w:rFonts w:ascii="Times New Roman" w:hAnsi="Times New Roman" w:cs="Times New Roman"/>
          <w:b/>
          <w:sz w:val="24"/>
          <w:szCs w:val="24"/>
        </w:rPr>
        <w:lastRenderedPageBreak/>
        <w:t>Need for telecommunication backup or diversity</w:t>
      </w:r>
    </w:p>
    <w:tbl>
      <w:tblPr>
        <w:tblW w:w="9120" w:type="dxa"/>
        <w:tblInd w:w="-21" w:type="dxa"/>
        <w:tblCellMar>
          <w:left w:w="99" w:type="dxa"/>
          <w:right w:w="99" w:type="dxa"/>
        </w:tblCellMar>
        <w:tblLook w:val="04A0"/>
      </w:tblPr>
      <w:tblGrid>
        <w:gridCol w:w="2160"/>
        <w:gridCol w:w="6960"/>
      </w:tblGrid>
      <w:tr w:rsidR="00215101" w:rsidRPr="00215101" w:rsidTr="00493F4D">
        <w:trPr>
          <w:trHeight w:val="143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Australia, </w:t>
            </w: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 xml:space="preserve"> Australia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 xml:space="preserve"> operates two </w:t>
            </w:r>
            <w:proofErr w:type="spellStart"/>
            <w:r w:rsidRPr="003000E8">
              <w:rPr>
                <w:rFonts w:ascii="Times New Roman" w:hAnsi="Times New Roman" w:cs="Times New Roman"/>
                <w:color w:val="000000"/>
                <w:kern w:val="0"/>
                <w:sz w:val="24"/>
                <w:szCs w:val="24"/>
              </w:rPr>
              <w:t>enroute</w:t>
            </w:r>
            <w:proofErr w:type="spellEnd"/>
            <w:r w:rsidRPr="003000E8">
              <w:rPr>
                <w:rFonts w:ascii="Times New Roman" w:hAnsi="Times New Roman" w:cs="Times New Roman"/>
                <w:color w:val="000000"/>
                <w:kern w:val="0"/>
                <w:sz w:val="24"/>
                <w:szCs w:val="24"/>
              </w:rPr>
              <w:t xml:space="preserve"> </w:t>
            </w:r>
            <w:proofErr w:type="spellStart"/>
            <w:r w:rsidRPr="003000E8">
              <w:rPr>
                <w:rFonts w:ascii="Times New Roman" w:hAnsi="Times New Roman" w:cs="Times New Roman"/>
                <w:color w:val="000000"/>
                <w:kern w:val="0"/>
                <w:sz w:val="24"/>
                <w:szCs w:val="24"/>
              </w:rPr>
              <w:t>centres</w:t>
            </w:r>
            <w:proofErr w:type="spellEnd"/>
            <w:r w:rsidRPr="003000E8">
              <w:rPr>
                <w:rFonts w:ascii="Times New Roman" w:hAnsi="Times New Roman" w:cs="Times New Roman"/>
                <w:color w:val="000000"/>
                <w:kern w:val="0"/>
                <w:sz w:val="24"/>
                <w:szCs w:val="24"/>
              </w:rPr>
              <w:t>, one in Brisbane and one in Melbourne. Each centre backs up the other, so connections need to be made to both.</w:t>
            </w:r>
          </w:p>
        </w:tc>
      </w:tr>
      <w:tr w:rsidR="00493F4D" w:rsidRPr="00215101" w:rsidTr="00493F4D">
        <w:trPr>
          <w:trHeight w:val="119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F4D" w:rsidRPr="00215101" w:rsidRDefault="00493F4D" w:rsidP="00215101">
            <w:pPr>
              <w:widowControl/>
              <w:spacing w:after="0"/>
              <w:jc w:val="left"/>
              <w:rPr>
                <w:rFonts w:ascii="Times New Roman" w:hAnsi="Times New Roman" w:cs="Times New Roman"/>
                <w:color w:val="000000"/>
                <w:kern w:val="0"/>
                <w:sz w:val="24"/>
                <w:szCs w:val="24"/>
              </w:rPr>
            </w:pPr>
            <w:r w:rsidRPr="00493F4D">
              <w:rPr>
                <w:rFonts w:ascii="Times New Roman" w:hAnsi="Times New Roman" w:cs="Times New Roman"/>
                <w:color w:val="000000"/>
                <w:kern w:val="0"/>
                <w:sz w:val="24"/>
                <w:szCs w:val="24"/>
              </w:rPr>
              <w:t>Fiji (Airports Fiji Limited)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493F4D" w:rsidRPr="00215101" w:rsidRDefault="00493F4D" w:rsidP="00493F4D">
            <w:pPr>
              <w:widowControl/>
              <w:spacing w:after="0"/>
              <w:rPr>
                <w:rFonts w:ascii="Times New Roman" w:hAnsi="Times New Roman" w:cs="Times New Roman"/>
                <w:color w:val="000000"/>
                <w:kern w:val="0"/>
                <w:sz w:val="24"/>
                <w:szCs w:val="24"/>
              </w:rPr>
            </w:pPr>
            <w:r w:rsidRPr="00493F4D">
              <w:rPr>
                <w:rFonts w:ascii="Times New Roman" w:hAnsi="Times New Roman" w:cs="Times New Roman"/>
                <w:color w:val="000000"/>
                <w:kern w:val="0"/>
                <w:sz w:val="24"/>
                <w:szCs w:val="24"/>
              </w:rPr>
              <w:t xml:space="preserve">Yes. We have only one </w:t>
            </w:r>
            <w:r w:rsidR="0070720A" w:rsidRPr="00493F4D">
              <w:rPr>
                <w:rFonts w:ascii="Times New Roman" w:hAnsi="Times New Roman" w:cs="Times New Roman"/>
                <w:color w:val="000000"/>
                <w:kern w:val="0"/>
                <w:sz w:val="24"/>
                <w:szCs w:val="24"/>
              </w:rPr>
              <w:t>center without</w:t>
            </w:r>
            <w:r w:rsidRPr="00493F4D">
              <w:rPr>
                <w:rFonts w:ascii="Times New Roman" w:hAnsi="Times New Roman" w:cs="Times New Roman"/>
                <w:color w:val="000000"/>
                <w:kern w:val="0"/>
                <w:sz w:val="24"/>
                <w:szCs w:val="24"/>
              </w:rPr>
              <w:t xml:space="preserve"> any </w:t>
            </w:r>
            <w:r w:rsidR="0070720A" w:rsidRPr="00493F4D">
              <w:rPr>
                <w:rFonts w:ascii="Times New Roman" w:hAnsi="Times New Roman" w:cs="Times New Roman"/>
                <w:color w:val="000000"/>
                <w:kern w:val="0"/>
                <w:sz w:val="24"/>
                <w:szCs w:val="24"/>
              </w:rPr>
              <w:t>redundant</w:t>
            </w:r>
            <w:r w:rsidRPr="00493F4D">
              <w:rPr>
                <w:rFonts w:ascii="Times New Roman" w:hAnsi="Times New Roman" w:cs="Times New Roman"/>
                <w:color w:val="000000"/>
                <w:kern w:val="0"/>
                <w:sz w:val="24"/>
                <w:szCs w:val="24"/>
              </w:rPr>
              <w:t xml:space="preserve"> international </w:t>
            </w:r>
            <w:r w:rsidR="00B156FB" w:rsidRPr="00493F4D">
              <w:rPr>
                <w:rFonts w:ascii="Times New Roman" w:hAnsi="Times New Roman" w:cs="Times New Roman"/>
                <w:color w:val="000000"/>
                <w:kern w:val="0"/>
                <w:sz w:val="24"/>
                <w:szCs w:val="24"/>
              </w:rPr>
              <w:t>link for</w:t>
            </w:r>
            <w:r w:rsidRPr="00493F4D">
              <w:rPr>
                <w:rFonts w:ascii="Times New Roman" w:hAnsi="Times New Roman" w:cs="Times New Roman"/>
                <w:color w:val="000000"/>
                <w:kern w:val="0"/>
                <w:sz w:val="24"/>
                <w:szCs w:val="24"/>
              </w:rPr>
              <w:t xml:space="preserve"> communication diversity.</w:t>
            </w:r>
          </w:p>
        </w:tc>
      </w:tr>
      <w:tr w:rsidR="00215101" w:rsidRPr="00215101" w:rsidTr="00493F4D">
        <w:trPr>
          <w:trHeight w:val="251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Hong Kong China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There are normally main and standby circuits for local tails due space diversity of local main/backup communication </w:t>
            </w:r>
            <w:proofErr w:type="spellStart"/>
            <w:r w:rsidRPr="003000E8">
              <w:rPr>
                <w:rFonts w:ascii="Times New Roman" w:hAnsi="Times New Roman" w:cs="Times New Roman"/>
                <w:color w:val="000000"/>
                <w:kern w:val="0"/>
                <w:sz w:val="24"/>
                <w:szCs w:val="24"/>
              </w:rPr>
              <w:t>centres</w:t>
            </w:r>
            <w:proofErr w:type="spellEnd"/>
            <w:r w:rsidRPr="003000E8">
              <w:rPr>
                <w:rFonts w:ascii="Times New Roman" w:hAnsi="Times New Roman" w:cs="Times New Roman"/>
                <w:color w:val="000000"/>
                <w:kern w:val="0"/>
                <w:sz w:val="24"/>
                <w:szCs w:val="24"/>
              </w:rPr>
              <w:t xml:space="preserve">. Resilience arrangements are solicited from </w:t>
            </w:r>
            <w:proofErr w:type="spellStart"/>
            <w:r w:rsidRPr="003000E8">
              <w:rPr>
                <w:rFonts w:ascii="Times New Roman" w:hAnsi="Times New Roman" w:cs="Times New Roman"/>
                <w:color w:val="000000"/>
                <w:kern w:val="0"/>
                <w:sz w:val="24"/>
                <w:szCs w:val="24"/>
              </w:rPr>
              <w:t>teleco</w:t>
            </w:r>
            <w:proofErr w:type="spellEnd"/>
            <w:r w:rsidRPr="003000E8">
              <w:rPr>
                <w:rFonts w:ascii="Times New Roman" w:hAnsi="Times New Roman" w:cs="Times New Roman"/>
                <w:color w:val="000000"/>
                <w:kern w:val="0"/>
                <w:sz w:val="24"/>
                <w:szCs w:val="24"/>
              </w:rPr>
              <w:t xml:space="preserve"> for international connections to oversea counterparts, e.g. ring, satellite and submarine, two backbone circuits, etc. for network protection in the form of Service Level Agreement with CAD.</w:t>
            </w:r>
          </w:p>
        </w:tc>
      </w:tr>
      <w:tr w:rsidR="00215101" w:rsidRPr="00215101" w:rsidTr="00493F4D">
        <w:trPr>
          <w:trHeight w:val="22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Japan</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We have to establish 2 access lines to CRV in Japan. The one will be used at ATMC for operational purpose, the other will be done at </w:t>
            </w:r>
            <w:proofErr w:type="gramStart"/>
            <w:r w:rsidRPr="003000E8">
              <w:rPr>
                <w:rFonts w:ascii="Times New Roman" w:hAnsi="Times New Roman" w:cs="Times New Roman"/>
                <w:color w:val="000000"/>
                <w:kern w:val="0"/>
                <w:sz w:val="24"/>
                <w:szCs w:val="24"/>
              </w:rPr>
              <w:t>SDECC(</w:t>
            </w:r>
            <w:proofErr w:type="gramEnd"/>
            <w:r w:rsidRPr="003000E8">
              <w:rPr>
                <w:rFonts w:ascii="Times New Roman" w:hAnsi="Times New Roman" w:cs="Times New Roman"/>
                <w:color w:val="000000"/>
                <w:kern w:val="0"/>
                <w:sz w:val="24"/>
                <w:szCs w:val="24"/>
              </w:rPr>
              <w:t>Systems Development Evaluation and Contingency Management Center) in Osaka there are backup features when ATMC is suffered or lost the feature by the disaster .</w:t>
            </w:r>
          </w:p>
        </w:tc>
      </w:tr>
      <w:tr w:rsidR="00215101" w:rsidRPr="00215101" w:rsidTr="00493F4D">
        <w:trPr>
          <w:trHeight w:val="107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India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 definitely backup is required as it will ensure enhanced service levels</w:t>
            </w:r>
          </w:p>
        </w:tc>
      </w:tr>
      <w:tr w:rsidR="00215101" w:rsidRPr="00215101" w:rsidTr="00493F4D">
        <w:trPr>
          <w:trHeight w:val="7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Macau</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 we need</w:t>
            </w:r>
          </w:p>
        </w:tc>
      </w:tr>
      <w:tr w:rsidR="00215101" w:rsidRPr="00215101" w:rsidTr="00493F4D">
        <w:trPr>
          <w:trHeight w:val="25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Malaysia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There is a backup service over VSAT available for Kuala Lumpur – Bangkok only. The diversity or backup is required since </w:t>
            </w:r>
            <w:proofErr w:type="gramStart"/>
            <w:r w:rsidRPr="003000E8">
              <w:rPr>
                <w:rFonts w:ascii="Times New Roman" w:hAnsi="Times New Roman" w:cs="Times New Roman"/>
                <w:color w:val="000000"/>
                <w:kern w:val="0"/>
                <w:sz w:val="24"/>
                <w:szCs w:val="24"/>
              </w:rPr>
              <w:t>a single circuit especially in digital platform are</w:t>
            </w:r>
            <w:proofErr w:type="gramEnd"/>
            <w:r w:rsidRPr="003000E8">
              <w:rPr>
                <w:rFonts w:ascii="Times New Roman" w:hAnsi="Times New Roman" w:cs="Times New Roman"/>
                <w:color w:val="000000"/>
                <w:kern w:val="0"/>
                <w:sz w:val="24"/>
                <w:szCs w:val="24"/>
              </w:rPr>
              <w:t xml:space="preserve"> normally carrying both data and voice traffic. Line failure will affect total failure of communication between both ANSPs, hence affecting the efficiency of traffic coordination and safety. </w:t>
            </w:r>
          </w:p>
        </w:tc>
      </w:tr>
      <w:tr w:rsidR="00215101" w:rsidRPr="00215101" w:rsidTr="00493F4D">
        <w:trPr>
          <w:trHeight w:val="7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Mongolia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We have Optic and VSAT for both Beijing and Irkutsk.</w:t>
            </w:r>
          </w:p>
        </w:tc>
      </w:tr>
      <w:tr w:rsidR="00215101" w:rsidRPr="00215101" w:rsidTr="00493F4D">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Myanmar, Department of Civil Aviation</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telecommunication link to India for ADSB data sharing, AFTN, AIDC and DSC</w:t>
            </w:r>
          </w:p>
        </w:tc>
      </w:tr>
      <w:tr w:rsidR="00215101" w:rsidRPr="00215101" w:rsidTr="00493F4D">
        <w:trPr>
          <w:trHeight w:val="16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New Zealand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Within New Zealand yes. We currently have a connection point at our Main operations centre in Christchurch and another connection at our operations centre in Auckland. These two are linked via our own network and form part of a ring network with other states.</w:t>
            </w:r>
          </w:p>
        </w:tc>
      </w:tr>
      <w:tr w:rsidR="00215101" w:rsidRPr="00215101" w:rsidTr="00493F4D">
        <w:trPr>
          <w:trHeight w:val="7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Republic of Korea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493F4D">
        <w:trPr>
          <w:trHeight w:val="7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Philippines</w:t>
            </w:r>
          </w:p>
        </w:tc>
        <w:tc>
          <w:tcPr>
            <w:tcW w:w="6960" w:type="dxa"/>
            <w:tcBorders>
              <w:top w:val="nil"/>
              <w:left w:val="single" w:sz="4" w:space="0" w:color="auto"/>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w:t>
            </w:r>
          </w:p>
        </w:tc>
      </w:tr>
      <w:tr w:rsidR="00215101" w:rsidRPr="00215101" w:rsidTr="00493F4D">
        <w:trPr>
          <w:trHeight w:val="179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Singapore</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 both. Our backup is usually additional/redundant link which we can fall back on if the main circuit goes down. As for diversity, we can either send/receive AFTN/AMHS messages from more than one routing based on the routing tables if the main route has problem.</w:t>
            </w:r>
          </w:p>
        </w:tc>
      </w:tr>
      <w:tr w:rsidR="00215101" w:rsidRPr="00215101" w:rsidTr="00493F4D">
        <w:trPr>
          <w:trHeight w:val="239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Thailand</w:t>
            </w:r>
          </w:p>
        </w:tc>
        <w:tc>
          <w:tcPr>
            <w:tcW w:w="6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501" w:rsidRDefault="001B6DBE">
            <w:pPr>
              <w:widowControl/>
              <w:spacing w:after="0"/>
              <w:rPr>
                <w:rFonts w:ascii="Times New Roman" w:hAnsi="Times New Roman" w:cs="Times New Roman"/>
                <w:color w:val="000000"/>
                <w:kern w:val="0"/>
                <w:sz w:val="24"/>
                <w:szCs w:val="24"/>
              </w:rPr>
            </w:pPr>
            <w:r>
              <w:rPr>
                <w:rFonts w:ascii="Times New Roman" w:hAnsi="Times New Roman" w:cs="Times New Roman"/>
                <w:noProof/>
                <w:color w:val="000000"/>
                <w:kern w:val="0"/>
                <w:sz w:val="24"/>
                <w:szCs w:val="24"/>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0" cy="3571875"/>
                  <wp:effectExtent l="0" t="0" r="1270" b="0"/>
                  <wp:wrapNone/>
                  <wp:docPr id="1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0" cy="3571875"/>
                          </a:xfrm>
                          <a:prstGeom prst="rect">
                            <a:avLst/>
                          </a:prstGeom>
                          <a:noFill/>
                        </pic:spPr>
                      </pic:pic>
                    </a:graphicData>
                  </a:graphic>
                </wp:anchor>
              </w:drawing>
            </w:r>
            <w:r w:rsidR="003000E8" w:rsidRPr="003000E8">
              <w:rPr>
                <w:rFonts w:ascii="Times New Roman" w:hAnsi="Times New Roman" w:cs="Times New Roman"/>
                <w:color w:val="000000"/>
                <w:kern w:val="0"/>
                <w:sz w:val="24"/>
                <w:szCs w:val="24"/>
              </w:rPr>
              <w:t xml:space="preserve">We wish to have backup / diversity for all ATS links to reduce the single point of failure.  The redundancy line should follow common rule that all paths / equipments of the line should be duplicated and separate, e.g. fiber used for each line should be different, lines coming in our facility should be separated, equipments should be duplicated and separate, termination points should be separated, etc. </w:t>
            </w:r>
          </w:p>
        </w:tc>
      </w:tr>
      <w:tr w:rsidR="00215101" w:rsidRPr="00215101" w:rsidTr="00493F4D">
        <w:trPr>
          <w:trHeight w:val="8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(Salt Lake City)</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w:t>
            </w:r>
          </w:p>
        </w:tc>
      </w:tr>
      <w:tr w:rsidR="00215101" w:rsidRPr="00215101" w:rsidTr="00493F4D">
        <w:trPr>
          <w:trHeight w:val="8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(Oakland)</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w:t>
            </w:r>
          </w:p>
        </w:tc>
      </w:tr>
    </w:tbl>
    <w:p w:rsidR="00215101" w:rsidRPr="00215101" w:rsidRDefault="00215101" w:rsidP="00215101">
      <w:pPr>
        <w:pStyle w:val="ab"/>
        <w:rPr>
          <w:rFonts w:ascii="Times New Roman" w:hAnsi="Times New Roman" w:cs="Times New Roman"/>
          <w:sz w:val="24"/>
          <w:szCs w:val="24"/>
        </w:rPr>
      </w:pPr>
    </w:p>
    <w:p w:rsidR="00E25501" w:rsidRDefault="003000E8">
      <w:pPr>
        <w:pStyle w:val="ab"/>
        <w:numPr>
          <w:ilvl w:val="0"/>
          <w:numId w:val="40"/>
        </w:numPr>
        <w:spacing w:after="240"/>
        <w:rPr>
          <w:rFonts w:ascii="Times New Roman" w:hAnsi="Times New Roman" w:cs="Times New Roman"/>
          <w:b/>
          <w:sz w:val="24"/>
          <w:szCs w:val="24"/>
        </w:rPr>
      </w:pPr>
      <w:r w:rsidRPr="003000E8">
        <w:rPr>
          <w:rFonts w:ascii="Times New Roman" w:hAnsi="Times New Roman" w:cs="Times New Roman"/>
          <w:b/>
          <w:sz w:val="24"/>
          <w:szCs w:val="24"/>
        </w:rPr>
        <w:t>Have only one circuit for international telecommunication?</w:t>
      </w:r>
    </w:p>
    <w:tbl>
      <w:tblPr>
        <w:tblW w:w="9120" w:type="dxa"/>
        <w:tblInd w:w="-21" w:type="dxa"/>
        <w:tblCellMar>
          <w:left w:w="99" w:type="dxa"/>
          <w:right w:w="99" w:type="dxa"/>
        </w:tblCellMar>
        <w:tblLook w:val="04A0"/>
      </w:tblPr>
      <w:tblGrid>
        <w:gridCol w:w="2160"/>
        <w:gridCol w:w="6960"/>
      </w:tblGrid>
      <w:tr w:rsidR="00215101" w:rsidRPr="00215101" w:rsidTr="00887561">
        <w:trPr>
          <w:trHeight w:val="117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Australia, </w:t>
            </w: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 xml:space="preserve"> Australia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 xml:space="preserve"> has 9 stand alone international circuits which carrier Voice and Data</w:t>
            </w:r>
          </w:p>
        </w:tc>
      </w:tr>
      <w:tr w:rsidR="00493F4D" w:rsidRPr="00215101" w:rsidTr="00887561">
        <w:trPr>
          <w:trHeight w:val="94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F4D" w:rsidRPr="00215101" w:rsidRDefault="00493F4D" w:rsidP="00215101">
            <w:pPr>
              <w:widowControl/>
              <w:spacing w:after="0"/>
              <w:jc w:val="left"/>
              <w:rPr>
                <w:rFonts w:ascii="Times New Roman" w:hAnsi="Times New Roman" w:cs="Times New Roman"/>
                <w:color w:val="000000"/>
                <w:kern w:val="0"/>
                <w:sz w:val="24"/>
                <w:szCs w:val="24"/>
              </w:rPr>
            </w:pPr>
            <w:r w:rsidRPr="00493F4D">
              <w:rPr>
                <w:rFonts w:ascii="Times New Roman" w:hAnsi="Times New Roman" w:cs="Times New Roman"/>
                <w:color w:val="000000"/>
                <w:kern w:val="0"/>
                <w:sz w:val="24"/>
                <w:szCs w:val="24"/>
              </w:rPr>
              <w:t>Fiji (Airports Fiji Limited)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493F4D" w:rsidRPr="00215101" w:rsidRDefault="00493F4D" w:rsidP="00493F4D">
            <w:pPr>
              <w:widowControl/>
              <w:spacing w:after="0"/>
              <w:rPr>
                <w:rFonts w:ascii="Times New Roman" w:hAnsi="Times New Roman" w:cs="Times New Roman"/>
                <w:color w:val="000000"/>
                <w:kern w:val="0"/>
                <w:sz w:val="24"/>
                <w:szCs w:val="24"/>
              </w:rPr>
            </w:pPr>
            <w:r w:rsidRPr="00493F4D">
              <w:rPr>
                <w:rFonts w:ascii="Times New Roman" w:hAnsi="Times New Roman" w:cs="Times New Roman"/>
                <w:color w:val="000000"/>
                <w:kern w:val="0"/>
                <w:sz w:val="24"/>
                <w:szCs w:val="24"/>
              </w:rPr>
              <w:t>AFL has 4 dedicated international IPLC circuit that carry voice &amp; data traffic.</w:t>
            </w:r>
          </w:p>
        </w:tc>
      </w:tr>
      <w:tr w:rsidR="00215101" w:rsidRPr="00215101" w:rsidTr="00887561">
        <w:trPr>
          <w:trHeight w:val="165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Hong Kong China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There is only one backbone circuit subscribed for each international data connection, more than one</w:t>
            </w:r>
            <w:r w:rsidRPr="003000E8">
              <w:rPr>
                <w:rFonts w:ascii="Times New Roman" w:hAnsi="Times New Roman" w:cs="Times New Roman"/>
                <w:color w:val="000000"/>
                <w:kern w:val="0"/>
                <w:sz w:val="24"/>
                <w:szCs w:val="24"/>
              </w:rPr>
              <w:br/>
              <w:t>circuits are arranged for IASC telephone connection with each counterpart.</w:t>
            </w:r>
          </w:p>
        </w:tc>
      </w:tr>
      <w:tr w:rsidR="00215101" w:rsidRPr="00215101" w:rsidTr="00887561">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Japan</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None</w:t>
            </w:r>
          </w:p>
        </w:tc>
      </w:tr>
      <w:tr w:rsidR="00215101" w:rsidRPr="00215101" w:rsidTr="00887561">
        <w:trPr>
          <w:trHeight w:val="59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India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No</w:t>
            </w:r>
          </w:p>
        </w:tc>
      </w:tr>
      <w:tr w:rsidR="00215101" w:rsidRPr="00215101" w:rsidTr="00887561">
        <w:trPr>
          <w:trHeight w:val="9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Macau</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have more than 1 circuit for international telecommunication with </w:t>
            </w:r>
            <w:r>
              <w:rPr>
                <w:rFonts w:ascii="Times New Roman" w:hAnsi="Times New Roman" w:cs="Times New Roman"/>
                <w:color w:val="000000"/>
                <w:kern w:val="0"/>
                <w:sz w:val="24"/>
                <w:szCs w:val="24"/>
              </w:rPr>
              <w:t>connections</w:t>
            </w:r>
            <w:r w:rsidRPr="003000E8">
              <w:rPr>
                <w:rFonts w:ascii="Times New Roman" w:hAnsi="Times New Roman" w:cs="Times New Roman"/>
                <w:color w:val="000000"/>
                <w:kern w:val="0"/>
                <w:sz w:val="24"/>
                <w:szCs w:val="24"/>
              </w:rPr>
              <w:t xml:space="preserve"> to </w:t>
            </w:r>
            <w:proofErr w:type="spellStart"/>
            <w:r w:rsidRPr="003000E8">
              <w:rPr>
                <w:rFonts w:ascii="Times New Roman" w:hAnsi="Times New Roman" w:cs="Times New Roman"/>
                <w:color w:val="000000"/>
                <w:kern w:val="0"/>
                <w:sz w:val="24"/>
                <w:szCs w:val="24"/>
              </w:rPr>
              <w:t>Zhuhai</w:t>
            </w:r>
            <w:proofErr w:type="spellEnd"/>
            <w:r w:rsidRPr="003000E8">
              <w:rPr>
                <w:rFonts w:ascii="Times New Roman" w:hAnsi="Times New Roman" w:cs="Times New Roman"/>
                <w:color w:val="000000"/>
                <w:kern w:val="0"/>
                <w:sz w:val="24"/>
                <w:szCs w:val="24"/>
              </w:rPr>
              <w:t xml:space="preserve"> and Hong Kong</w:t>
            </w:r>
          </w:p>
        </w:tc>
      </w:tr>
      <w:tr w:rsidR="00215101" w:rsidRPr="00215101" w:rsidTr="00887561">
        <w:trPr>
          <w:trHeight w:val="9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Malaysia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There are multiple circuits available between Malaysian FIRs and </w:t>
            </w:r>
            <w:r>
              <w:rPr>
                <w:rFonts w:ascii="Times New Roman" w:hAnsi="Times New Roman" w:cs="Times New Roman"/>
                <w:color w:val="000000"/>
                <w:kern w:val="0"/>
                <w:sz w:val="24"/>
                <w:szCs w:val="24"/>
              </w:rPr>
              <w:t>neighboring</w:t>
            </w:r>
            <w:r w:rsidRPr="003000E8">
              <w:rPr>
                <w:rFonts w:ascii="Times New Roman" w:hAnsi="Times New Roman" w:cs="Times New Roman"/>
                <w:color w:val="000000"/>
                <w:kern w:val="0"/>
                <w:sz w:val="24"/>
                <w:szCs w:val="24"/>
              </w:rPr>
              <w:t xml:space="preserve"> FIRs. </w:t>
            </w:r>
          </w:p>
        </w:tc>
      </w:tr>
      <w:tr w:rsidR="00215101" w:rsidRPr="00215101" w:rsidTr="00887561">
        <w:trPr>
          <w:trHeight w:val="9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Mongolia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We have 2 international telecommunication circuits such as Irkutsk (Russia), and Beijing (China)</w:t>
            </w:r>
          </w:p>
        </w:tc>
      </w:tr>
      <w:tr w:rsidR="00215101" w:rsidRPr="00215101" w:rsidTr="00887561">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Myanmar, Department of Civil Aviation</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887561">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New Zealand</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We have 6 circuits</w:t>
            </w:r>
          </w:p>
        </w:tc>
      </w:tr>
      <w:tr w:rsidR="00215101" w:rsidRPr="00215101" w:rsidTr="00887561">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Republic of Korea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887561">
        <w:trPr>
          <w:trHeight w:val="95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Philippines</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 No for Oakland, Ujung, Kota, Ho Chi Minh, </w:t>
            </w:r>
            <w:proofErr w:type="spellStart"/>
            <w:r w:rsidRPr="003000E8">
              <w:rPr>
                <w:rFonts w:ascii="Times New Roman" w:hAnsi="Times New Roman" w:cs="Times New Roman"/>
                <w:color w:val="000000"/>
                <w:kern w:val="0"/>
                <w:sz w:val="24"/>
                <w:szCs w:val="24"/>
              </w:rPr>
              <w:t>Taiei,Hong</w:t>
            </w:r>
            <w:proofErr w:type="spellEnd"/>
            <w:r w:rsidRPr="003000E8">
              <w:rPr>
                <w:rFonts w:ascii="Times New Roman" w:hAnsi="Times New Roman" w:cs="Times New Roman"/>
                <w:color w:val="000000"/>
                <w:kern w:val="0"/>
                <w:sz w:val="24"/>
                <w:szCs w:val="24"/>
              </w:rPr>
              <w:t xml:space="preserve"> Kong</w:t>
            </w:r>
            <w:r w:rsidRPr="003000E8">
              <w:rPr>
                <w:rFonts w:ascii="Times New Roman" w:hAnsi="Times New Roman" w:cs="Times New Roman"/>
                <w:color w:val="000000"/>
                <w:kern w:val="0"/>
                <w:sz w:val="24"/>
                <w:szCs w:val="24"/>
              </w:rPr>
              <w:br/>
              <w:t>- Yes for Naha, Fukuoka, Singapore</w:t>
            </w:r>
          </w:p>
        </w:tc>
      </w:tr>
      <w:tr w:rsidR="00215101" w:rsidRPr="00215101" w:rsidTr="00887561">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Singapore</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Not Applicable.</w:t>
            </w:r>
          </w:p>
        </w:tc>
      </w:tr>
      <w:tr w:rsidR="00215101" w:rsidRPr="00215101" w:rsidTr="00887561">
        <w:trPr>
          <w:trHeight w:val="59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Thailand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1B6DBE">
            <w:pPr>
              <w:widowControl/>
              <w:spacing w:after="0"/>
              <w:rPr>
                <w:rFonts w:ascii="Times New Roman" w:hAnsi="Times New Roman" w:cs="Times New Roman"/>
                <w:color w:val="000000"/>
                <w:kern w:val="0"/>
                <w:sz w:val="24"/>
                <w:szCs w:val="24"/>
              </w:rPr>
            </w:pPr>
            <w:r>
              <w:rPr>
                <w:rFonts w:ascii="Times New Roman" w:hAnsi="Times New Roman" w:cs="Times New Roman"/>
                <w:noProof/>
                <w:color w:val="000000"/>
                <w:kern w:val="0"/>
                <w:sz w:val="24"/>
                <w:szCs w:val="24"/>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0" cy="3571875"/>
                  <wp:effectExtent l="0" t="0" r="1270" b="0"/>
                  <wp:wrapNone/>
                  <wp:docPr id="1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0" cy="3571875"/>
                          </a:xfrm>
                          <a:prstGeom prst="rect">
                            <a:avLst/>
                          </a:prstGeom>
                          <a:noFill/>
                        </pic:spPr>
                      </pic:pic>
                    </a:graphicData>
                  </a:graphic>
                </wp:anchor>
              </w:drawing>
            </w:r>
            <w:r w:rsidR="003000E8" w:rsidRPr="003000E8">
              <w:rPr>
                <w:rFonts w:ascii="Times New Roman" w:hAnsi="Times New Roman" w:cs="Times New Roman"/>
                <w:color w:val="000000"/>
                <w:kern w:val="0"/>
                <w:sz w:val="24"/>
                <w:szCs w:val="24"/>
              </w:rPr>
              <w:t>Not Applicable.</w:t>
            </w:r>
          </w:p>
        </w:tc>
      </w:tr>
      <w:tr w:rsidR="00215101" w:rsidRPr="00215101" w:rsidTr="00887561">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(Salt Lake City)</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No. FAA has 6 dedicated circuits to Asia/Pacific region in addition to multiple connections to Pacific region using public internet or internal telecommunication network.</w:t>
            </w:r>
          </w:p>
        </w:tc>
      </w:tr>
      <w:tr w:rsidR="00215101" w:rsidRPr="00215101" w:rsidTr="00887561">
        <w:trPr>
          <w:trHeight w:val="131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(Oakland)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No. FAA has 6 dedicated circuits to Asia/Pacific region in addition to multiple connections to Pacific region using public internet or internal telecommunication network</w:t>
            </w:r>
          </w:p>
        </w:tc>
      </w:tr>
    </w:tbl>
    <w:p w:rsidR="00215101" w:rsidRPr="00215101" w:rsidRDefault="00215101" w:rsidP="00215101">
      <w:pPr>
        <w:pStyle w:val="ab"/>
        <w:rPr>
          <w:rFonts w:ascii="Times New Roman" w:hAnsi="Times New Roman" w:cs="Times New Roman"/>
          <w:sz w:val="24"/>
          <w:szCs w:val="24"/>
        </w:rPr>
      </w:pPr>
    </w:p>
    <w:p w:rsidR="00E25501" w:rsidRDefault="003000E8">
      <w:pPr>
        <w:pStyle w:val="ab"/>
        <w:numPr>
          <w:ilvl w:val="0"/>
          <w:numId w:val="39"/>
        </w:numPr>
        <w:spacing w:after="240"/>
        <w:rPr>
          <w:rFonts w:ascii="Times New Roman" w:hAnsi="Times New Roman" w:cs="Times New Roman"/>
          <w:b/>
          <w:sz w:val="24"/>
          <w:szCs w:val="24"/>
        </w:rPr>
      </w:pPr>
      <w:r w:rsidRPr="003000E8">
        <w:rPr>
          <w:rFonts w:ascii="Times New Roman" w:hAnsi="Times New Roman" w:cs="Times New Roman"/>
          <w:b/>
          <w:sz w:val="24"/>
          <w:szCs w:val="24"/>
        </w:rPr>
        <w:t>Voice telephone service</w:t>
      </w:r>
    </w:p>
    <w:tbl>
      <w:tblPr>
        <w:tblW w:w="9120" w:type="dxa"/>
        <w:tblInd w:w="-21" w:type="dxa"/>
        <w:tblCellMar>
          <w:left w:w="99" w:type="dxa"/>
          <w:right w:w="99" w:type="dxa"/>
        </w:tblCellMar>
        <w:tblLook w:val="04A0"/>
      </w:tblPr>
      <w:tblGrid>
        <w:gridCol w:w="2160"/>
        <w:gridCol w:w="6960"/>
      </w:tblGrid>
      <w:tr w:rsidR="00215101" w:rsidRPr="00215101" w:rsidTr="00887561">
        <w:trPr>
          <w:trHeight w:val="213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Australia, </w:t>
            </w: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 xml:space="preserve"> Australia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 xml:space="preserve"> has voice intercoms to international ANSP’s as indicated in Question 2.  We already mix voice and data together on many of our lines and we see this as necessary for the success of the CRV. Without voice on the CRV the cost/benefit is much poorer as we would then need to establish a separate solution for the voice."</w:t>
            </w:r>
          </w:p>
        </w:tc>
      </w:tr>
      <w:tr w:rsidR="00887561" w:rsidRPr="00215101" w:rsidTr="00887561">
        <w:trPr>
          <w:trHeight w:val="143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561" w:rsidRPr="00215101" w:rsidRDefault="00887561" w:rsidP="00215101">
            <w:pPr>
              <w:widowControl/>
              <w:spacing w:after="0"/>
              <w:jc w:val="left"/>
              <w:rPr>
                <w:rFonts w:ascii="Times New Roman" w:hAnsi="Times New Roman" w:cs="Times New Roman"/>
                <w:color w:val="000000"/>
                <w:kern w:val="0"/>
                <w:sz w:val="24"/>
                <w:szCs w:val="24"/>
              </w:rPr>
            </w:pPr>
            <w:r w:rsidRPr="00887561">
              <w:rPr>
                <w:rFonts w:ascii="Times New Roman" w:hAnsi="Times New Roman" w:cs="Times New Roman"/>
                <w:color w:val="000000"/>
                <w:kern w:val="0"/>
                <w:sz w:val="24"/>
                <w:szCs w:val="24"/>
              </w:rPr>
              <w:lastRenderedPageBreak/>
              <w:t>Fiji (Airports Fiji Limited)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887561">
            <w:pPr>
              <w:widowControl/>
              <w:spacing w:after="0"/>
              <w:rPr>
                <w:rFonts w:ascii="Times New Roman" w:hAnsi="Times New Roman" w:cs="Times New Roman"/>
                <w:color w:val="000000"/>
                <w:kern w:val="0"/>
                <w:sz w:val="24"/>
                <w:szCs w:val="24"/>
              </w:rPr>
            </w:pPr>
            <w:r w:rsidRPr="00887561">
              <w:rPr>
                <w:rFonts w:ascii="Times New Roman" w:hAnsi="Times New Roman" w:cs="Times New Roman"/>
                <w:color w:val="000000"/>
                <w:kern w:val="0"/>
                <w:sz w:val="24"/>
                <w:szCs w:val="24"/>
              </w:rPr>
              <w:t xml:space="preserve">We have voice intercom to adjacent FIR </w:t>
            </w:r>
            <w:proofErr w:type="spellStart"/>
            <w:r w:rsidRPr="00887561">
              <w:rPr>
                <w:rFonts w:ascii="Times New Roman" w:hAnsi="Times New Roman" w:cs="Times New Roman"/>
                <w:color w:val="000000"/>
                <w:kern w:val="0"/>
                <w:sz w:val="24"/>
                <w:szCs w:val="24"/>
              </w:rPr>
              <w:t>centters</w:t>
            </w:r>
            <w:proofErr w:type="spellEnd"/>
            <w:r w:rsidRPr="00887561">
              <w:rPr>
                <w:rFonts w:ascii="Times New Roman" w:hAnsi="Times New Roman" w:cs="Times New Roman"/>
                <w:color w:val="000000"/>
                <w:kern w:val="0"/>
                <w:sz w:val="24"/>
                <w:szCs w:val="24"/>
              </w:rPr>
              <w:t xml:space="preserve"> (</w:t>
            </w:r>
            <w:proofErr w:type="spellStart"/>
            <w:r w:rsidRPr="00887561">
              <w:rPr>
                <w:rFonts w:ascii="Times New Roman" w:hAnsi="Times New Roman" w:cs="Times New Roman"/>
                <w:color w:val="000000"/>
                <w:kern w:val="0"/>
                <w:sz w:val="24"/>
                <w:szCs w:val="24"/>
              </w:rPr>
              <w:t>Brisbaneia</w:t>
            </w:r>
            <w:proofErr w:type="spellEnd"/>
            <w:r w:rsidRPr="00887561">
              <w:rPr>
                <w:rFonts w:ascii="Times New Roman" w:hAnsi="Times New Roman" w:cs="Times New Roman"/>
                <w:color w:val="000000"/>
                <w:kern w:val="0"/>
                <w:sz w:val="24"/>
                <w:szCs w:val="24"/>
              </w:rPr>
              <w:t xml:space="preserve">, Auckland, Oakland) and ANSP (New Caledonia) using the voice/data </w:t>
            </w:r>
            <w:proofErr w:type="spellStart"/>
            <w:r w:rsidRPr="00887561">
              <w:rPr>
                <w:rFonts w:ascii="Times New Roman" w:hAnsi="Times New Roman" w:cs="Times New Roman"/>
                <w:color w:val="000000"/>
                <w:kern w:val="0"/>
                <w:sz w:val="24"/>
                <w:szCs w:val="24"/>
              </w:rPr>
              <w:t>mux</w:t>
            </w:r>
            <w:proofErr w:type="spellEnd"/>
            <w:r w:rsidRPr="00887561">
              <w:rPr>
                <w:rFonts w:ascii="Times New Roman" w:hAnsi="Times New Roman" w:cs="Times New Roman"/>
                <w:color w:val="000000"/>
                <w:kern w:val="0"/>
                <w:sz w:val="24"/>
                <w:szCs w:val="24"/>
              </w:rPr>
              <w:t xml:space="preserve"> and telephone circuit to Vanuatu, Kiribati &amp; Tuvalu)</w:t>
            </w:r>
          </w:p>
        </w:tc>
      </w:tr>
      <w:tr w:rsidR="00215101" w:rsidRPr="00215101" w:rsidTr="00887561">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Hong Kong China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CAD has IASC telephone connections to Guangzhou, Haikou, Macao, Taipei and Manila, respectively.</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IDD phones are the backup systems for IASC phones.</w:t>
            </w:r>
          </w:p>
        </w:tc>
      </w:tr>
      <w:tr w:rsidR="00215101" w:rsidRPr="00215101" w:rsidTr="00887561">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Japan</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We expect the CRV to use voice over Internet </w:t>
            </w:r>
            <w:r>
              <w:rPr>
                <w:rFonts w:ascii="Times New Roman" w:hAnsi="Times New Roman" w:cs="Times New Roman"/>
                <w:color w:val="000000"/>
                <w:kern w:val="0"/>
                <w:sz w:val="24"/>
                <w:szCs w:val="24"/>
              </w:rPr>
              <w:t>Protocol (</w:t>
            </w:r>
            <w:r w:rsidRPr="003000E8">
              <w:rPr>
                <w:rFonts w:ascii="Times New Roman" w:hAnsi="Times New Roman" w:cs="Times New Roman"/>
                <w:color w:val="000000"/>
                <w:kern w:val="0"/>
                <w:sz w:val="24"/>
                <w:szCs w:val="24"/>
              </w:rPr>
              <w:t xml:space="preserve">VoIP).Instead of installing the voice router </w:t>
            </w:r>
            <w:proofErr w:type="gramStart"/>
            <w:r w:rsidRPr="003000E8">
              <w:rPr>
                <w:rFonts w:ascii="Times New Roman" w:hAnsi="Times New Roman" w:cs="Times New Roman"/>
                <w:color w:val="000000"/>
                <w:kern w:val="0"/>
                <w:sz w:val="24"/>
                <w:szCs w:val="24"/>
              </w:rPr>
              <w:t>maintenance,</w:t>
            </w:r>
            <w:proofErr w:type="gramEnd"/>
            <w:r w:rsidRPr="003000E8">
              <w:rPr>
                <w:rFonts w:ascii="Times New Roman" w:hAnsi="Times New Roman" w:cs="Times New Roman"/>
                <w:color w:val="000000"/>
                <w:kern w:val="0"/>
                <w:sz w:val="24"/>
                <w:szCs w:val="24"/>
              </w:rPr>
              <w:t xml:space="preserve"> we have to install the </w:t>
            </w:r>
            <w:r>
              <w:rPr>
                <w:rFonts w:ascii="Times New Roman" w:hAnsi="Times New Roman" w:cs="Times New Roman"/>
                <w:color w:val="000000"/>
                <w:kern w:val="0"/>
                <w:sz w:val="24"/>
                <w:szCs w:val="24"/>
              </w:rPr>
              <w:t>monitoring equipment of voice</w:t>
            </w:r>
            <w:r w:rsidRPr="003000E8">
              <w:rPr>
                <w:rFonts w:ascii="Times New Roman" w:hAnsi="Times New Roman" w:cs="Times New Roman"/>
                <w:color w:val="000000"/>
                <w:kern w:val="0"/>
                <w:sz w:val="24"/>
                <w:szCs w:val="24"/>
              </w:rPr>
              <w:t xml:space="preserve"> router. </w:t>
            </w:r>
          </w:p>
        </w:tc>
      </w:tr>
      <w:tr w:rsidR="00215101" w:rsidRPr="00215101" w:rsidTr="00887561">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India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Yes voice circuits are already in use.  Issues similar to data circuits.                                                </w:t>
            </w:r>
          </w:p>
        </w:tc>
      </w:tr>
      <w:tr w:rsidR="00215101" w:rsidRPr="00215101" w:rsidTr="00887561">
        <w:trPr>
          <w:trHeight w:val="131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Macau</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 needed. However, service will be interrupted when maintenance work is performed by Telecom SP. Coordination with end users has to be carried out to minimize impact</w:t>
            </w:r>
          </w:p>
        </w:tc>
      </w:tr>
      <w:tr w:rsidR="00215101" w:rsidRPr="00215101" w:rsidTr="00887561">
        <w:trPr>
          <w:trHeight w:val="1545"/>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Malaysia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Voice telephone service (or also known as International Direct </w:t>
            </w:r>
            <w:r>
              <w:rPr>
                <w:rFonts w:ascii="Times New Roman" w:hAnsi="Times New Roman" w:cs="Times New Roman"/>
                <w:color w:val="000000"/>
                <w:kern w:val="0"/>
                <w:sz w:val="24"/>
                <w:szCs w:val="24"/>
              </w:rPr>
              <w:t>Dialing</w:t>
            </w:r>
            <w:r w:rsidRPr="003000E8">
              <w:rPr>
                <w:rFonts w:ascii="Times New Roman" w:hAnsi="Times New Roman" w:cs="Times New Roman"/>
                <w:color w:val="000000"/>
                <w:kern w:val="0"/>
                <w:sz w:val="24"/>
                <w:szCs w:val="24"/>
              </w:rPr>
              <w:t xml:space="preserve"> – IDD) is essential as alternative communication to direct speech circuit. There is no issue with regards to the availability and maintenance support for voice telephone service in Malaysia</w:t>
            </w:r>
          </w:p>
        </w:tc>
      </w:tr>
      <w:tr w:rsidR="00215101" w:rsidRPr="00215101" w:rsidTr="00887561">
        <w:trPr>
          <w:trHeight w:val="9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Mongolia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Both of our AFTN terminals have voice telephone services. No issue in maintenance support.</w:t>
            </w:r>
          </w:p>
        </w:tc>
      </w:tr>
      <w:tr w:rsidR="00215101" w:rsidRPr="00215101" w:rsidTr="00887561">
        <w:trPr>
          <w:trHeight w:val="11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Myanmar, Department of Civil Aviation</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887561">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New Zealand</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We have voice services off our Voice Communication System (VCS) to Tonga, USA, Australia and Fiji.</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 We utilize PABX phone lines to Tahiti, </w:t>
            </w:r>
            <w:proofErr w:type="spellStart"/>
            <w:r w:rsidRPr="003000E8">
              <w:rPr>
                <w:rFonts w:ascii="Times New Roman" w:hAnsi="Times New Roman" w:cs="Times New Roman"/>
                <w:color w:val="000000"/>
                <w:kern w:val="0"/>
                <w:sz w:val="24"/>
                <w:szCs w:val="24"/>
              </w:rPr>
              <w:t>Rarotonga</w:t>
            </w:r>
            <w:proofErr w:type="spellEnd"/>
            <w:r w:rsidRPr="003000E8">
              <w:rPr>
                <w:rFonts w:ascii="Times New Roman" w:hAnsi="Times New Roman" w:cs="Times New Roman"/>
                <w:color w:val="000000"/>
                <w:kern w:val="0"/>
                <w:sz w:val="24"/>
                <w:szCs w:val="24"/>
              </w:rPr>
              <w:t xml:space="preserve"> and Samoa</w:t>
            </w:r>
          </w:p>
        </w:tc>
      </w:tr>
      <w:tr w:rsidR="00215101" w:rsidRPr="00215101" w:rsidTr="00887561">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Republic of Korea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887561">
        <w:trPr>
          <w:trHeight w:val="633"/>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Philippines</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Yes, also </w:t>
            </w:r>
            <w:proofErr w:type="spellStart"/>
            <w:r w:rsidRPr="003000E8">
              <w:rPr>
                <w:rFonts w:ascii="Times New Roman" w:hAnsi="Times New Roman" w:cs="Times New Roman"/>
                <w:color w:val="000000"/>
                <w:kern w:val="0"/>
                <w:sz w:val="24"/>
                <w:szCs w:val="24"/>
              </w:rPr>
              <w:t>expericning</w:t>
            </w:r>
            <w:proofErr w:type="spellEnd"/>
            <w:r w:rsidRPr="003000E8">
              <w:rPr>
                <w:rFonts w:ascii="Times New Roman" w:hAnsi="Times New Roman" w:cs="Times New Roman"/>
                <w:color w:val="000000"/>
                <w:kern w:val="0"/>
                <w:sz w:val="24"/>
                <w:szCs w:val="24"/>
              </w:rPr>
              <w:t xml:space="preserve"> maintenance support on voice telephone service</w:t>
            </w:r>
          </w:p>
        </w:tc>
      </w:tr>
      <w:tr w:rsidR="00215101" w:rsidRPr="00215101" w:rsidTr="00887561">
        <w:trPr>
          <w:trHeight w:val="102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Singapore</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 we do need to coordinate with adjacent FIRs and ATC centre. Currently we don’t have any issue with maintenance support</w:t>
            </w:r>
          </w:p>
        </w:tc>
      </w:tr>
      <w:tr w:rsidR="00215101" w:rsidRPr="00215101" w:rsidTr="00887561">
        <w:trPr>
          <w:trHeight w:val="1322"/>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Thailand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1B6DBE">
            <w:pPr>
              <w:widowControl/>
              <w:spacing w:after="0"/>
              <w:rPr>
                <w:rFonts w:ascii="Times New Roman" w:hAnsi="Times New Roman" w:cs="Times New Roman"/>
                <w:color w:val="000000"/>
                <w:kern w:val="0"/>
                <w:sz w:val="24"/>
                <w:szCs w:val="24"/>
              </w:rPr>
            </w:pPr>
            <w:r>
              <w:rPr>
                <w:rFonts w:ascii="Times New Roman" w:hAnsi="Times New Roman" w:cs="Times New Roman"/>
                <w:noProof/>
                <w:color w:val="000000"/>
                <w:kern w:val="0"/>
                <w:sz w:val="24"/>
                <w:szCs w:val="24"/>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0" cy="3571875"/>
                  <wp:effectExtent l="0" t="0" r="1270" b="0"/>
                  <wp:wrapNone/>
                  <wp:docPr id="1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0" cy="3571875"/>
                          </a:xfrm>
                          <a:prstGeom prst="rect">
                            <a:avLst/>
                          </a:prstGeom>
                          <a:noFill/>
                        </pic:spPr>
                      </pic:pic>
                    </a:graphicData>
                  </a:graphic>
                </wp:anchor>
              </w:drawing>
            </w:r>
            <w:r w:rsidR="003000E8" w:rsidRPr="003000E8">
              <w:rPr>
                <w:rFonts w:ascii="Times New Roman" w:hAnsi="Times New Roman" w:cs="Times New Roman"/>
                <w:color w:val="000000"/>
                <w:kern w:val="0"/>
                <w:sz w:val="24"/>
                <w:szCs w:val="24"/>
              </w:rPr>
              <w:t xml:space="preserve">We do need to have voice telephone service.  Furthermore, for those voice telephone services, we truly need to have the maintenance procedure in place due to its importance. </w:t>
            </w:r>
          </w:p>
        </w:tc>
      </w:tr>
      <w:tr w:rsidR="00215101" w:rsidRPr="00215101" w:rsidTr="00887561">
        <w:trPr>
          <w:trHeight w:val="131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United States (Salt Lake City)</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 FAA has many voice services to Asia/Pacific region. The FAA is in the process to replace the voice service that is based on voice/data multiplexer to VoIP.</w:t>
            </w:r>
          </w:p>
        </w:tc>
      </w:tr>
      <w:tr w:rsidR="00215101" w:rsidRPr="00215101" w:rsidTr="00887561">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(Oakland)</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 FAA has many voice services to Asia/Pacific region. The FAA is in the process to replace the voice service that is based on voice/data multiplexer to VoIP.</w:t>
            </w:r>
          </w:p>
        </w:tc>
      </w:tr>
    </w:tbl>
    <w:p w:rsidR="00215101" w:rsidRPr="00215101" w:rsidRDefault="00215101" w:rsidP="00215101">
      <w:pPr>
        <w:pStyle w:val="ab"/>
        <w:rPr>
          <w:rFonts w:ascii="Times New Roman" w:hAnsi="Times New Roman" w:cs="Times New Roman"/>
          <w:sz w:val="24"/>
          <w:szCs w:val="24"/>
        </w:rPr>
      </w:pPr>
    </w:p>
    <w:p w:rsidR="00E25501" w:rsidRDefault="003000E8">
      <w:pPr>
        <w:pStyle w:val="ab"/>
        <w:numPr>
          <w:ilvl w:val="0"/>
          <w:numId w:val="39"/>
        </w:numPr>
        <w:spacing w:after="240"/>
        <w:rPr>
          <w:rFonts w:ascii="Times New Roman" w:hAnsi="Times New Roman" w:cs="Times New Roman"/>
          <w:b/>
          <w:sz w:val="24"/>
          <w:szCs w:val="24"/>
        </w:rPr>
      </w:pPr>
      <w:r w:rsidRPr="003000E8">
        <w:rPr>
          <w:rFonts w:ascii="Times New Roman" w:hAnsi="Times New Roman" w:cs="Times New Roman"/>
          <w:b/>
          <w:sz w:val="24"/>
          <w:szCs w:val="24"/>
        </w:rPr>
        <w:t>Required and actual performance</w:t>
      </w:r>
    </w:p>
    <w:p w:rsidR="00E25501" w:rsidRDefault="003000E8">
      <w:pPr>
        <w:pStyle w:val="ab"/>
        <w:numPr>
          <w:ilvl w:val="0"/>
          <w:numId w:val="43"/>
        </w:numPr>
        <w:spacing w:after="240"/>
        <w:rPr>
          <w:rFonts w:ascii="Times New Roman" w:hAnsi="Times New Roman" w:cs="Times New Roman"/>
          <w:b/>
          <w:sz w:val="24"/>
          <w:szCs w:val="24"/>
        </w:rPr>
      </w:pPr>
      <w:r w:rsidRPr="003000E8">
        <w:rPr>
          <w:rFonts w:ascii="Times New Roman" w:hAnsi="Times New Roman" w:cs="Times New Roman"/>
          <w:b/>
          <w:sz w:val="24"/>
          <w:szCs w:val="24"/>
        </w:rPr>
        <w:t>Required performance or service levels in your contract</w:t>
      </w:r>
    </w:p>
    <w:tbl>
      <w:tblPr>
        <w:tblW w:w="9120" w:type="dxa"/>
        <w:tblInd w:w="-21" w:type="dxa"/>
        <w:tblCellMar>
          <w:left w:w="99" w:type="dxa"/>
          <w:right w:w="99" w:type="dxa"/>
        </w:tblCellMar>
        <w:tblLook w:val="04A0"/>
      </w:tblPr>
      <w:tblGrid>
        <w:gridCol w:w="2160"/>
        <w:gridCol w:w="6960"/>
      </w:tblGrid>
      <w:tr w:rsidR="00215101" w:rsidRPr="00215101" w:rsidTr="00887561">
        <w:trPr>
          <w:trHeight w:val="105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Australia, </w:t>
            </w: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 xml:space="preserve"> Australia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All services have services level associated with them for response and restoration of faults</w:t>
            </w:r>
          </w:p>
        </w:tc>
      </w:tr>
      <w:tr w:rsidR="00887561" w:rsidRPr="00215101" w:rsidTr="00887561">
        <w:trPr>
          <w:trHeight w:val="105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561" w:rsidRPr="00215101" w:rsidRDefault="00887561" w:rsidP="00215101">
            <w:pPr>
              <w:widowControl/>
              <w:spacing w:after="0"/>
              <w:jc w:val="left"/>
              <w:rPr>
                <w:rFonts w:ascii="Times New Roman" w:hAnsi="Times New Roman" w:cs="Times New Roman"/>
                <w:color w:val="000000"/>
                <w:kern w:val="0"/>
                <w:sz w:val="24"/>
                <w:szCs w:val="24"/>
              </w:rPr>
            </w:pPr>
            <w:r w:rsidRPr="00887561">
              <w:rPr>
                <w:rFonts w:ascii="Times New Roman" w:hAnsi="Times New Roman" w:cs="Times New Roman"/>
                <w:color w:val="000000"/>
                <w:kern w:val="0"/>
                <w:sz w:val="24"/>
                <w:szCs w:val="24"/>
              </w:rPr>
              <w:t>Fiji (Airports Fiji Limited)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887561" w:rsidRPr="00215101" w:rsidRDefault="00887561" w:rsidP="00887561">
            <w:pPr>
              <w:widowControl/>
              <w:spacing w:after="0"/>
              <w:rPr>
                <w:rFonts w:ascii="Times New Roman" w:hAnsi="Times New Roman" w:cs="Times New Roman"/>
                <w:color w:val="000000"/>
                <w:kern w:val="0"/>
                <w:sz w:val="24"/>
                <w:szCs w:val="24"/>
              </w:rPr>
            </w:pPr>
            <w:r w:rsidRPr="00887561">
              <w:rPr>
                <w:rFonts w:ascii="Times New Roman" w:hAnsi="Times New Roman" w:cs="Times New Roman"/>
                <w:color w:val="000000"/>
                <w:kern w:val="0"/>
                <w:sz w:val="24"/>
                <w:szCs w:val="24"/>
              </w:rPr>
              <w:t>We are still discussing with our service provider for an SLA. Our performance availability requirement is 99.99%.</w:t>
            </w:r>
          </w:p>
        </w:tc>
      </w:tr>
      <w:tr w:rsidR="00215101" w:rsidRPr="00215101" w:rsidTr="00887561">
        <w:trPr>
          <w:trHeight w:val="249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Hong Kong China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Resilience arrangements are solicited from </w:t>
            </w:r>
            <w:proofErr w:type="spellStart"/>
            <w:r w:rsidRPr="003000E8">
              <w:rPr>
                <w:rFonts w:ascii="Times New Roman" w:hAnsi="Times New Roman" w:cs="Times New Roman"/>
                <w:color w:val="000000"/>
                <w:kern w:val="0"/>
                <w:sz w:val="24"/>
                <w:szCs w:val="24"/>
              </w:rPr>
              <w:t>teleco</w:t>
            </w:r>
            <w:proofErr w:type="spellEnd"/>
            <w:r w:rsidRPr="003000E8">
              <w:rPr>
                <w:rFonts w:ascii="Times New Roman" w:hAnsi="Times New Roman" w:cs="Times New Roman"/>
                <w:color w:val="000000"/>
                <w:kern w:val="0"/>
                <w:sz w:val="24"/>
                <w:szCs w:val="24"/>
              </w:rPr>
              <w:t xml:space="preserve"> for international connections to oversea counterparts, e.g. ring, satellite and submarine, two backbone circuits, etc. for network protection in the form of Service Level Agreement. The availability performance pledge required is at least 99.99%. Direct links with minimal and predictable data transmission delay for safety critical information.</w:t>
            </w:r>
          </w:p>
        </w:tc>
      </w:tr>
      <w:tr w:rsidR="00215101" w:rsidRPr="00215101" w:rsidTr="00887561">
        <w:trPr>
          <w:trHeight w:val="95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Japan</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Our </w:t>
            </w:r>
            <w:r>
              <w:rPr>
                <w:rFonts w:ascii="Times New Roman" w:hAnsi="Times New Roman" w:cs="Times New Roman"/>
                <w:color w:val="000000"/>
                <w:kern w:val="0"/>
                <w:sz w:val="24"/>
                <w:szCs w:val="24"/>
              </w:rPr>
              <w:t>systems require</w:t>
            </w:r>
            <w:r w:rsidRPr="003000E8">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connecting</w:t>
            </w:r>
            <w:r w:rsidRPr="003000E8">
              <w:rPr>
                <w:rFonts w:ascii="Times New Roman" w:hAnsi="Times New Roman" w:cs="Times New Roman"/>
                <w:color w:val="000000"/>
                <w:kern w:val="0"/>
                <w:sz w:val="24"/>
                <w:szCs w:val="24"/>
              </w:rPr>
              <w:t xml:space="preserve"> to the closed network for the security, for example, except the connection to the public internet circuit.</w:t>
            </w:r>
          </w:p>
        </w:tc>
      </w:tr>
      <w:tr w:rsidR="00215101" w:rsidRPr="00215101" w:rsidTr="00887561">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India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At present no SLAs exist in our contract for international circuits.</w:t>
            </w:r>
          </w:p>
        </w:tc>
      </w:tr>
      <w:tr w:rsidR="00215101" w:rsidRPr="00215101" w:rsidTr="00887561">
        <w:trPr>
          <w:trHeight w:val="9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Macau</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On circuit breakdown reported to the TSP, promptly investigate the cause, repair and restore the service at the shortest practicable time</w:t>
            </w:r>
          </w:p>
        </w:tc>
      </w:tr>
      <w:tr w:rsidR="00215101" w:rsidRPr="00215101" w:rsidTr="00887561">
        <w:trPr>
          <w:trHeight w:val="20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Malaysia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The service provider in Malaysia is unable to offer service level guarantee to international private leased circuits (IPLC) on half circuit arrangement. It is on best effort basis and very much depends on the good coordination telecommunication service providers at both ends.</w:t>
            </w:r>
          </w:p>
        </w:tc>
      </w:tr>
      <w:tr w:rsidR="00215101" w:rsidRPr="00215101" w:rsidTr="00887561">
        <w:trPr>
          <w:trHeight w:val="7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Mongolia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No</w:t>
            </w:r>
          </w:p>
        </w:tc>
      </w:tr>
      <w:tr w:rsidR="00215101" w:rsidRPr="00215101" w:rsidTr="00887561">
        <w:trPr>
          <w:trHeight w:val="131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Myanmar, Department of Civil Aviation</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887561">
        <w:trPr>
          <w:trHeight w:val="7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New Zealand</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I am not aware of any</w:t>
            </w:r>
          </w:p>
        </w:tc>
      </w:tr>
      <w:tr w:rsidR="00215101" w:rsidRPr="00215101" w:rsidTr="00887561">
        <w:trPr>
          <w:trHeight w:val="7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Republic of Korea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887561">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Philippines</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It is not specified in our contracts but we require the service providers to maintain no less than 97% serviceability and reliability in accordance with ICAO standard/requirements</w:t>
            </w:r>
          </w:p>
        </w:tc>
      </w:tr>
      <w:tr w:rsidR="00215101" w:rsidRPr="00215101" w:rsidTr="00887561">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Singapore</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 we do. Currently the service performance for half-circuits for bilateral agreement is up to 99% or better, from Singapore-end to the international front end.</w:t>
            </w:r>
          </w:p>
        </w:tc>
      </w:tr>
      <w:tr w:rsidR="00215101" w:rsidRPr="00215101" w:rsidTr="00887561">
        <w:trPr>
          <w:trHeight w:val="334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Thailand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1B6DBE">
            <w:pPr>
              <w:widowControl/>
              <w:spacing w:after="0"/>
              <w:rPr>
                <w:rFonts w:ascii="Times New Roman" w:hAnsi="Times New Roman" w:cs="Times New Roman"/>
                <w:color w:val="000000"/>
                <w:kern w:val="0"/>
                <w:sz w:val="24"/>
                <w:szCs w:val="24"/>
              </w:rPr>
            </w:pPr>
            <w:r>
              <w:rPr>
                <w:rFonts w:ascii="Times New Roman" w:hAnsi="Times New Roman" w:cs="Times New Roman"/>
                <w:noProof/>
                <w:color w:val="000000"/>
                <w:kern w:val="0"/>
                <w:sz w:val="24"/>
                <w:szCs w:val="24"/>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0" cy="3571875"/>
                  <wp:effectExtent l="0" t="0" r="1270" b="0"/>
                  <wp:wrapNone/>
                  <wp:docPr id="1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0" cy="3571875"/>
                          </a:xfrm>
                          <a:prstGeom prst="rect">
                            <a:avLst/>
                          </a:prstGeom>
                          <a:noFill/>
                        </pic:spPr>
                      </pic:pic>
                    </a:graphicData>
                  </a:graphic>
                </wp:anchor>
              </w:drawing>
            </w:r>
            <w:r>
              <w:rPr>
                <w:rFonts w:ascii="Times New Roman" w:hAnsi="Times New Roman" w:cs="Times New Roman"/>
                <w:noProof/>
                <w:color w:val="000000"/>
                <w:kern w:val="0"/>
                <w:sz w:val="24"/>
                <w:szCs w:val="24"/>
              </w:rPr>
              <w:drawing>
                <wp:anchor distT="0" distB="0" distL="114300" distR="114300" simplePos="0" relativeHeight="251743232" behindDoc="0" locked="0" layoutInCell="1" allowOverlap="1">
                  <wp:simplePos x="0" y="0"/>
                  <wp:positionH relativeFrom="column">
                    <wp:posOffset>47625</wp:posOffset>
                  </wp:positionH>
                  <wp:positionV relativeFrom="paragraph">
                    <wp:posOffset>123825</wp:posOffset>
                  </wp:positionV>
                  <wp:extent cx="3409950" cy="1914525"/>
                  <wp:effectExtent l="19050" t="0" r="0" b="0"/>
                  <wp:wrapNone/>
                  <wp:docPr id="1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3409950" cy="1914525"/>
                          </a:xfrm>
                          <a:prstGeom prst="rect">
                            <a:avLst/>
                          </a:prstGeom>
                          <a:noFill/>
                        </pic:spPr>
                      </pic:pic>
                    </a:graphicData>
                  </a:graphic>
                </wp:anchor>
              </w:drawing>
            </w:r>
          </w:p>
        </w:tc>
      </w:tr>
      <w:tr w:rsidR="00215101" w:rsidRPr="00215101" w:rsidTr="00887561">
        <w:trPr>
          <w:trHeight w:val="20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(Salt Lake City)</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FAA operational requirement for a circuit/connection is 99.5%. Overall performance availability requirement is 99.9%. The 99.9% of service availability requirement is defined by using the voice service as a backup for AIDC and AFTN/AMHS backup is supported by dual AMHS as well as alternative routing.</w:t>
            </w:r>
          </w:p>
        </w:tc>
      </w:tr>
      <w:tr w:rsidR="00215101" w:rsidRPr="00215101" w:rsidTr="00887561">
        <w:trPr>
          <w:trHeight w:val="21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(Oakland)</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FAA operational requirement for a circuit/connection is 99.5%. Overall performance availability requirement is 99.9%. The 99.9% of service availability requirement is defined by using the voice service as a backup for AIDC and AFTN/AMHS backup is supported by dual AMHS as well as alternative routing.</w:t>
            </w:r>
          </w:p>
        </w:tc>
      </w:tr>
    </w:tbl>
    <w:p w:rsidR="00215101" w:rsidRDefault="00215101" w:rsidP="00215101">
      <w:pPr>
        <w:pStyle w:val="ab"/>
        <w:rPr>
          <w:rFonts w:ascii="Times New Roman" w:hAnsi="Times New Roman" w:cs="Times New Roman"/>
          <w:sz w:val="24"/>
          <w:szCs w:val="24"/>
        </w:rPr>
      </w:pPr>
    </w:p>
    <w:p w:rsidR="00887561" w:rsidRDefault="00887561" w:rsidP="00215101">
      <w:pPr>
        <w:pStyle w:val="ab"/>
        <w:rPr>
          <w:rFonts w:ascii="Times New Roman" w:hAnsi="Times New Roman" w:cs="Times New Roman"/>
          <w:sz w:val="24"/>
          <w:szCs w:val="24"/>
        </w:rPr>
      </w:pPr>
    </w:p>
    <w:p w:rsidR="00887561" w:rsidRDefault="00887561" w:rsidP="00215101">
      <w:pPr>
        <w:pStyle w:val="ab"/>
        <w:rPr>
          <w:rFonts w:ascii="Times New Roman" w:hAnsi="Times New Roman" w:cs="Times New Roman"/>
          <w:sz w:val="24"/>
          <w:szCs w:val="24"/>
        </w:rPr>
      </w:pPr>
    </w:p>
    <w:p w:rsidR="00887561" w:rsidRPr="00215101" w:rsidRDefault="00887561" w:rsidP="00215101">
      <w:pPr>
        <w:pStyle w:val="ab"/>
        <w:rPr>
          <w:rFonts w:ascii="Times New Roman" w:hAnsi="Times New Roman" w:cs="Times New Roman"/>
          <w:sz w:val="24"/>
          <w:szCs w:val="24"/>
        </w:rPr>
      </w:pPr>
    </w:p>
    <w:p w:rsidR="00E25501" w:rsidRDefault="003000E8">
      <w:pPr>
        <w:pStyle w:val="ab"/>
        <w:numPr>
          <w:ilvl w:val="0"/>
          <w:numId w:val="43"/>
        </w:numPr>
        <w:spacing w:after="240"/>
        <w:rPr>
          <w:rFonts w:ascii="Times New Roman" w:hAnsi="Times New Roman" w:cs="Times New Roman"/>
          <w:b/>
          <w:sz w:val="24"/>
          <w:szCs w:val="24"/>
        </w:rPr>
      </w:pPr>
      <w:r w:rsidRPr="003000E8">
        <w:rPr>
          <w:rFonts w:ascii="Times New Roman" w:hAnsi="Times New Roman" w:cs="Times New Roman"/>
          <w:b/>
          <w:sz w:val="24"/>
          <w:szCs w:val="24"/>
        </w:rPr>
        <w:lastRenderedPageBreak/>
        <w:t>Does your provider report about actual performance, or if you monitor the performance</w:t>
      </w:r>
    </w:p>
    <w:tbl>
      <w:tblPr>
        <w:tblW w:w="9120" w:type="dxa"/>
        <w:tblInd w:w="-21" w:type="dxa"/>
        <w:tblCellMar>
          <w:left w:w="99" w:type="dxa"/>
          <w:right w:w="99" w:type="dxa"/>
        </w:tblCellMar>
        <w:tblLook w:val="04A0"/>
      </w:tblPr>
      <w:tblGrid>
        <w:gridCol w:w="2160"/>
        <w:gridCol w:w="6960"/>
      </w:tblGrid>
      <w:tr w:rsidR="00215101" w:rsidRPr="00215101" w:rsidTr="00887561">
        <w:trPr>
          <w:trHeight w:val="119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Australia, </w:t>
            </w: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 xml:space="preserve"> Australia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Performance is monitored by </w:t>
            </w: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w:t>
            </w:r>
          </w:p>
        </w:tc>
      </w:tr>
      <w:tr w:rsidR="00887561" w:rsidRPr="00215101" w:rsidTr="00887561">
        <w:trPr>
          <w:trHeight w:val="1418"/>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887561" w:rsidRPr="00215101" w:rsidRDefault="00887561" w:rsidP="00215101">
            <w:pPr>
              <w:widowControl/>
              <w:spacing w:after="0"/>
              <w:jc w:val="left"/>
              <w:rPr>
                <w:rFonts w:ascii="Times New Roman" w:hAnsi="Times New Roman" w:cs="Times New Roman"/>
                <w:color w:val="000000"/>
                <w:kern w:val="0"/>
                <w:sz w:val="24"/>
                <w:szCs w:val="24"/>
              </w:rPr>
            </w:pPr>
            <w:r w:rsidRPr="00887561">
              <w:rPr>
                <w:rFonts w:ascii="Times New Roman" w:hAnsi="Times New Roman" w:cs="Times New Roman"/>
                <w:color w:val="000000"/>
                <w:kern w:val="0"/>
                <w:sz w:val="24"/>
                <w:szCs w:val="24"/>
              </w:rPr>
              <w:t>Fiji (Airports Fiji Limited)</w:t>
            </w:r>
          </w:p>
        </w:tc>
        <w:tc>
          <w:tcPr>
            <w:tcW w:w="6960" w:type="dxa"/>
            <w:tcBorders>
              <w:top w:val="nil"/>
              <w:left w:val="nil"/>
              <w:bottom w:val="single" w:sz="4" w:space="0" w:color="auto"/>
              <w:right w:val="single" w:sz="4" w:space="0" w:color="auto"/>
            </w:tcBorders>
            <w:shd w:val="clear" w:color="auto" w:fill="auto"/>
            <w:vAlign w:val="center"/>
            <w:hideMark/>
          </w:tcPr>
          <w:p w:rsidR="00887561" w:rsidRPr="00215101" w:rsidRDefault="00887561" w:rsidP="00887561">
            <w:pPr>
              <w:widowControl/>
              <w:spacing w:after="0"/>
              <w:rPr>
                <w:rFonts w:ascii="Times New Roman" w:hAnsi="Times New Roman" w:cs="Times New Roman"/>
                <w:color w:val="000000"/>
                <w:kern w:val="0"/>
                <w:sz w:val="24"/>
                <w:szCs w:val="24"/>
              </w:rPr>
            </w:pPr>
            <w:r w:rsidRPr="00887561">
              <w:rPr>
                <w:rFonts w:ascii="Times New Roman" w:hAnsi="Times New Roman" w:cs="Times New Roman"/>
                <w:color w:val="000000"/>
                <w:kern w:val="0"/>
                <w:sz w:val="24"/>
                <w:szCs w:val="24"/>
              </w:rPr>
              <w:t xml:space="preserve">We can only monitor the performance of the link through the operational status of the circuit. We rely on the service </w:t>
            </w:r>
            <w:proofErr w:type="gramStart"/>
            <w:r w:rsidRPr="00887561">
              <w:rPr>
                <w:rFonts w:ascii="Times New Roman" w:hAnsi="Times New Roman" w:cs="Times New Roman"/>
                <w:color w:val="000000"/>
                <w:kern w:val="0"/>
                <w:sz w:val="24"/>
                <w:szCs w:val="24"/>
              </w:rPr>
              <w:t>providers</w:t>
            </w:r>
            <w:proofErr w:type="gramEnd"/>
            <w:r w:rsidRPr="00887561">
              <w:rPr>
                <w:rFonts w:ascii="Times New Roman" w:hAnsi="Times New Roman" w:cs="Times New Roman"/>
                <w:color w:val="000000"/>
                <w:kern w:val="0"/>
                <w:sz w:val="24"/>
                <w:szCs w:val="24"/>
              </w:rPr>
              <w:t xml:space="preserve"> advice on the link outages and causes.</w:t>
            </w:r>
          </w:p>
        </w:tc>
      </w:tr>
      <w:tr w:rsidR="00215101" w:rsidRPr="00215101" w:rsidTr="00887561">
        <w:trPr>
          <w:trHeight w:val="20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Hong Kong China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CAD monitors the real-time performance of international circuits on application availability perspective on daily basis. Any anomaly will be checked with </w:t>
            </w:r>
            <w:proofErr w:type="spellStart"/>
            <w:r w:rsidRPr="003000E8">
              <w:rPr>
                <w:rFonts w:ascii="Times New Roman" w:hAnsi="Times New Roman" w:cs="Times New Roman"/>
                <w:color w:val="000000"/>
                <w:kern w:val="0"/>
                <w:sz w:val="24"/>
                <w:szCs w:val="24"/>
              </w:rPr>
              <w:t>teleco</w:t>
            </w:r>
            <w:proofErr w:type="spellEnd"/>
            <w:r w:rsidRPr="003000E8">
              <w:rPr>
                <w:rFonts w:ascii="Times New Roman" w:hAnsi="Times New Roman" w:cs="Times New Roman"/>
                <w:color w:val="000000"/>
                <w:kern w:val="0"/>
                <w:sz w:val="24"/>
                <w:szCs w:val="24"/>
              </w:rPr>
              <w:t xml:space="preserve"> and counterparts for confirmation of root cause as well as liaison for timely implementation of mitigation measures in order to resume services.</w:t>
            </w:r>
          </w:p>
        </w:tc>
      </w:tr>
      <w:tr w:rsidR="00215101" w:rsidRPr="00215101" w:rsidTr="00887561">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Japan</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Our provider reports immediately when the line disconnection occurred, and in monthly, they report the rate of operation, the detail of line disconnected and the network undersea cable to us.</w:t>
            </w:r>
          </w:p>
        </w:tc>
      </w:tr>
      <w:tr w:rsidR="00215101" w:rsidRPr="00215101" w:rsidTr="00887561">
        <w:trPr>
          <w:trHeight w:val="9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India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Performance is monitored in house on Daily/Monthly basis. But no regular reports are received from the service provider.</w:t>
            </w:r>
          </w:p>
        </w:tc>
      </w:tr>
      <w:tr w:rsidR="00215101" w:rsidRPr="00215101" w:rsidTr="00887561">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Macau</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Circuits are stable. Performance report provided on abnormal fault</w:t>
            </w:r>
          </w:p>
        </w:tc>
      </w:tr>
      <w:tr w:rsidR="00215101" w:rsidRPr="00215101" w:rsidTr="00887561">
        <w:trPr>
          <w:trHeight w:val="9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Malaysia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The monitoring of performance is achieved by having monthly report based on the docket issued for each occurrence of service disruption. </w:t>
            </w:r>
          </w:p>
        </w:tc>
      </w:tr>
      <w:tr w:rsidR="00215101" w:rsidRPr="00215101" w:rsidTr="00887561">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Mongolia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We report about the actual performance</w:t>
            </w:r>
          </w:p>
        </w:tc>
      </w:tr>
      <w:tr w:rsidR="00215101" w:rsidRPr="00215101" w:rsidTr="00887561">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Myanmar, Department of Civil Aviation</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SITA reports actual performance and the others are done by self monitoring.</w:t>
            </w:r>
          </w:p>
        </w:tc>
      </w:tr>
      <w:tr w:rsidR="00215101" w:rsidRPr="00215101" w:rsidTr="00887561">
        <w:trPr>
          <w:trHeight w:val="16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New Zealand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At present we only monitor the Tonga link as that is the only IP one. This is still being developed.</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Telecom New Zealand will provide us with information regarding outages, resolution and why the outage occurred.</w:t>
            </w:r>
          </w:p>
        </w:tc>
      </w:tr>
      <w:tr w:rsidR="00215101" w:rsidRPr="00215101" w:rsidTr="00887561">
        <w:trPr>
          <w:trHeight w:val="7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Republic of Korea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887561">
        <w:trPr>
          <w:trHeight w:val="10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Philippines</w:t>
            </w:r>
          </w:p>
        </w:tc>
        <w:tc>
          <w:tcPr>
            <w:tcW w:w="6960" w:type="dxa"/>
            <w:tcBorders>
              <w:top w:val="single" w:sz="4" w:space="0" w:color="auto"/>
              <w:left w:val="nil"/>
              <w:bottom w:val="nil"/>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Monthly outages are submitted to the provider whilst monitoring circuit availability</w:t>
            </w:r>
          </w:p>
        </w:tc>
      </w:tr>
      <w:tr w:rsidR="00215101" w:rsidRPr="00215101" w:rsidTr="00887561">
        <w:trPr>
          <w:trHeight w:val="17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Singapore</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Yes, service providers submit monthly reports about actual performance of the circuits contracted as well as any major faults with frequent updates on the status. Separately, we also monitor the circuit performance at the AFTN/AMHS </w:t>
            </w:r>
            <w:proofErr w:type="spellStart"/>
            <w:r w:rsidRPr="003000E8">
              <w:rPr>
                <w:rFonts w:ascii="Times New Roman" w:hAnsi="Times New Roman" w:cs="Times New Roman"/>
                <w:color w:val="000000"/>
                <w:kern w:val="0"/>
                <w:sz w:val="24"/>
                <w:szCs w:val="24"/>
              </w:rPr>
              <w:t>Comcentre</w:t>
            </w:r>
            <w:proofErr w:type="spellEnd"/>
            <w:r w:rsidRPr="003000E8">
              <w:rPr>
                <w:rFonts w:ascii="Times New Roman" w:hAnsi="Times New Roman" w:cs="Times New Roman"/>
                <w:color w:val="000000"/>
                <w:kern w:val="0"/>
                <w:sz w:val="24"/>
                <w:szCs w:val="24"/>
              </w:rPr>
              <w:t xml:space="preserve">. </w:t>
            </w:r>
          </w:p>
        </w:tc>
      </w:tr>
      <w:tr w:rsidR="00215101" w:rsidRPr="00215101" w:rsidTr="00887561">
        <w:trPr>
          <w:trHeight w:val="3382"/>
        </w:trPr>
        <w:tc>
          <w:tcPr>
            <w:tcW w:w="2160" w:type="dxa"/>
            <w:tcBorders>
              <w:top w:val="single" w:sz="4" w:space="0" w:color="auto"/>
              <w:left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Thailand</w:t>
            </w:r>
          </w:p>
        </w:tc>
        <w:tc>
          <w:tcPr>
            <w:tcW w:w="6960" w:type="dxa"/>
            <w:tcBorders>
              <w:top w:val="single" w:sz="4" w:space="0" w:color="auto"/>
              <w:left w:val="nil"/>
              <w:right w:val="single" w:sz="4" w:space="0" w:color="auto"/>
            </w:tcBorders>
            <w:shd w:val="clear" w:color="auto" w:fill="auto"/>
            <w:noWrap/>
            <w:vAlign w:val="center"/>
            <w:hideMark/>
          </w:tcPr>
          <w:p w:rsidR="00E25501" w:rsidRDefault="001B6DBE">
            <w:pPr>
              <w:widowControl/>
              <w:spacing w:after="0"/>
              <w:rPr>
                <w:rFonts w:ascii="Times New Roman" w:hAnsi="Times New Roman" w:cs="Times New Roman"/>
                <w:color w:val="000000"/>
                <w:kern w:val="0"/>
                <w:sz w:val="24"/>
                <w:szCs w:val="24"/>
              </w:rPr>
            </w:pPr>
            <w:r>
              <w:rPr>
                <w:rFonts w:ascii="Times New Roman" w:hAnsi="Times New Roman" w:cs="Times New Roman"/>
                <w:noProof/>
                <w:color w:val="000000"/>
                <w:kern w:val="0"/>
                <w:sz w:val="24"/>
                <w:szCs w:val="24"/>
              </w:rPr>
              <w:drawing>
                <wp:anchor distT="0" distB="0" distL="114300" distR="114300" simplePos="0" relativeHeight="251745280" behindDoc="0" locked="0" layoutInCell="1" allowOverlap="1">
                  <wp:simplePos x="0" y="0"/>
                  <wp:positionH relativeFrom="column">
                    <wp:posOffset>10795</wp:posOffset>
                  </wp:positionH>
                  <wp:positionV relativeFrom="paragraph">
                    <wp:posOffset>119380</wp:posOffset>
                  </wp:positionV>
                  <wp:extent cx="3297555" cy="1765300"/>
                  <wp:effectExtent l="19050" t="0" r="0" b="0"/>
                  <wp:wrapNone/>
                  <wp:docPr id="19"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3297555" cy="1765300"/>
                          </a:xfrm>
                          <a:prstGeom prst="rect">
                            <a:avLst/>
                          </a:prstGeom>
                          <a:noFill/>
                        </pic:spPr>
                      </pic:pic>
                    </a:graphicData>
                  </a:graphic>
                </wp:anchor>
              </w:drawing>
            </w:r>
            <w:r>
              <w:rPr>
                <w:rFonts w:ascii="Times New Roman" w:hAnsi="Times New Roman" w:cs="Times New Roman"/>
                <w:noProof/>
                <w:color w:val="000000"/>
                <w:kern w:val="0"/>
                <w:sz w:val="24"/>
                <w:szCs w:val="24"/>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0" cy="3571875"/>
                  <wp:effectExtent l="0" t="0" r="1270" b="0"/>
                  <wp:wrapNone/>
                  <wp:docPr id="2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0" cy="3571875"/>
                          </a:xfrm>
                          <a:prstGeom prst="rect">
                            <a:avLst/>
                          </a:prstGeom>
                          <a:noFill/>
                        </pic:spPr>
                      </pic:pic>
                    </a:graphicData>
                  </a:graphic>
                </wp:anchor>
              </w:drawing>
            </w:r>
            <w:r>
              <w:rPr>
                <w:rFonts w:ascii="Times New Roman" w:hAnsi="Times New Roman" w:cs="Times New Roman"/>
                <w:noProof/>
                <w:color w:val="000000"/>
                <w:kern w:val="0"/>
                <w:sz w:val="24"/>
                <w:szCs w:val="24"/>
              </w:rPr>
              <w:drawing>
                <wp:anchor distT="0" distB="0" distL="114300" distR="114300" simplePos="0" relativeHeight="251746304" behindDoc="0" locked="0" layoutInCell="1" allowOverlap="1">
                  <wp:simplePos x="0" y="0"/>
                  <wp:positionH relativeFrom="column">
                    <wp:posOffset>0</wp:posOffset>
                  </wp:positionH>
                  <wp:positionV relativeFrom="paragraph">
                    <wp:posOffset>123825</wp:posOffset>
                  </wp:positionV>
                  <wp:extent cx="0" cy="1914525"/>
                  <wp:effectExtent l="0" t="635" r="1270" b="0"/>
                  <wp:wrapNone/>
                  <wp:docPr id="2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0" cy="1914525"/>
                          </a:xfrm>
                          <a:prstGeom prst="rect">
                            <a:avLst/>
                          </a:prstGeom>
                          <a:noFill/>
                        </pic:spPr>
                      </pic:pic>
                    </a:graphicData>
                  </a:graphic>
                </wp:anchor>
              </w:drawing>
            </w:r>
          </w:p>
        </w:tc>
      </w:tr>
      <w:tr w:rsidR="00215101" w:rsidRPr="00215101" w:rsidTr="00887561">
        <w:tc>
          <w:tcPr>
            <w:tcW w:w="2160" w:type="dxa"/>
            <w:tcBorders>
              <w:left w:val="single" w:sz="4" w:space="0" w:color="auto"/>
              <w:bottom w:val="single" w:sz="4" w:space="0" w:color="auto"/>
              <w:right w:val="single" w:sz="4" w:space="0" w:color="auto"/>
            </w:tcBorders>
            <w:shd w:val="clear" w:color="auto" w:fill="auto"/>
            <w:vAlign w:val="center"/>
            <w:hideMark/>
          </w:tcPr>
          <w:p w:rsidR="00215101" w:rsidRPr="00215101" w:rsidRDefault="00215101" w:rsidP="00215101">
            <w:pPr>
              <w:spacing w:after="0"/>
              <w:jc w:val="left"/>
              <w:rPr>
                <w:rFonts w:ascii="Times New Roman" w:hAnsi="Times New Roman" w:cs="Times New Roman"/>
                <w:color w:val="000000"/>
                <w:kern w:val="0"/>
                <w:sz w:val="24"/>
                <w:szCs w:val="24"/>
              </w:rPr>
            </w:pPr>
          </w:p>
        </w:tc>
        <w:tc>
          <w:tcPr>
            <w:tcW w:w="6960" w:type="dxa"/>
            <w:tcBorders>
              <w:left w:val="nil"/>
              <w:bottom w:val="single" w:sz="4" w:space="0" w:color="auto"/>
              <w:right w:val="single" w:sz="4" w:space="0" w:color="auto"/>
            </w:tcBorders>
            <w:shd w:val="clear" w:color="auto" w:fill="auto"/>
            <w:noWrap/>
            <w:vAlign w:val="center"/>
            <w:hideMark/>
          </w:tcPr>
          <w:p w:rsidR="00E25501" w:rsidRDefault="00E25501">
            <w:pPr>
              <w:spacing w:after="0"/>
              <w:rPr>
                <w:rFonts w:ascii="Times New Roman" w:hAnsi="Times New Roman" w:cs="Times New Roman"/>
                <w:noProof/>
                <w:color w:val="000000"/>
                <w:kern w:val="0"/>
                <w:sz w:val="24"/>
                <w:szCs w:val="24"/>
              </w:rPr>
            </w:pPr>
          </w:p>
        </w:tc>
      </w:tr>
      <w:tr w:rsidR="00215101" w:rsidRPr="00215101" w:rsidTr="00887561">
        <w:trPr>
          <w:trHeight w:val="2114"/>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(Salt Lake City)</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The FAA has a capability to monitor the network performance. However, most of its international circuits are shared 50% with other ANSPs that prevent it from a complete end-to-end monitoring. This caused delay in identifying the failure and correction in a timely manner</w:t>
            </w:r>
          </w:p>
        </w:tc>
      </w:tr>
      <w:tr w:rsidR="00215101" w:rsidRPr="00215101" w:rsidTr="00887561">
        <w:trPr>
          <w:trHeight w:val="20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(Oakland)</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The FAA has a capability to monitor the network performance. However, most of its international circuits are shared 50% with other ANSPs that prevent it from a complete end-to-end monitoring. This caused delay in identifying the failure and correction in a timely manner</w:t>
            </w:r>
          </w:p>
        </w:tc>
      </w:tr>
    </w:tbl>
    <w:p w:rsidR="00215101" w:rsidRPr="00215101" w:rsidRDefault="00215101" w:rsidP="00215101">
      <w:pPr>
        <w:pStyle w:val="ab"/>
        <w:rPr>
          <w:rFonts w:ascii="Times New Roman" w:hAnsi="Times New Roman" w:cs="Times New Roman"/>
          <w:sz w:val="24"/>
          <w:szCs w:val="24"/>
        </w:rPr>
      </w:pPr>
    </w:p>
    <w:p w:rsidR="00E25501" w:rsidRDefault="003000E8">
      <w:pPr>
        <w:pStyle w:val="ab"/>
        <w:numPr>
          <w:ilvl w:val="0"/>
          <w:numId w:val="43"/>
        </w:numPr>
        <w:spacing w:after="240"/>
        <w:rPr>
          <w:rFonts w:ascii="Times New Roman" w:hAnsi="Times New Roman" w:cs="Times New Roman"/>
          <w:b/>
          <w:sz w:val="24"/>
          <w:szCs w:val="24"/>
        </w:rPr>
      </w:pPr>
      <w:r w:rsidRPr="003000E8">
        <w:rPr>
          <w:rFonts w:ascii="Times New Roman" w:hAnsi="Times New Roman" w:cs="Times New Roman"/>
          <w:b/>
          <w:sz w:val="24"/>
          <w:szCs w:val="24"/>
        </w:rPr>
        <w:t xml:space="preserve">Need for an increase in bandwidth? </w:t>
      </w:r>
    </w:p>
    <w:tbl>
      <w:tblPr>
        <w:tblW w:w="9120" w:type="dxa"/>
        <w:tblInd w:w="-21" w:type="dxa"/>
        <w:tblCellMar>
          <w:left w:w="99" w:type="dxa"/>
          <w:right w:w="99" w:type="dxa"/>
        </w:tblCellMar>
        <w:tblLook w:val="04A0"/>
      </w:tblPr>
      <w:tblGrid>
        <w:gridCol w:w="2160"/>
        <w:gridCol w:w="6960"/>
      </w:tblGrid>
      <w:tr w:rsidR="00215101" w:rsidRPr="00215101" w:rsidTr="0070720A">
        <w:trPr>
          <w:trHeight w:val="16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Australia, </w:t>
            </w: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 xml:space="preserve"> Australia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No , at this stage this is not an issue but in the future the CRV should be flexible in the ability to increase bandwidth when required for applications  such as System Wide Information Management (SWIM)</w:t>
            </w:r>
          </w:p>
        </w:tc>
      </w:tr>
      <w:tr w:rsidR="00887561" w:rsidRPr="00215101" w:rsidTr="0070720A">
        <w:trPr>
          <w:trHeight w:val="14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887561" w:rsidRPr="00215101" w:rsidRDefault="00887561" w:rsidP="00215101">
            <w:pPr>
              <w:widowControl/>
              <w:spacing w:after="0"/>
              <w:jc w:val="left"/>
              <w:rPr>
                <w:rFonts w:ascii="Times New Roman" w:hAnsi="Times New Roman" w:cs="Times New Roman"/>
                <w:color w:val="000000"/>
                <w:kern w:val="0"/>
                <w:sz w:val="24"/>
                <w:szCs w:val="24"/>
              </w:rPr>
            </w:pPr>
            <w:r w:rsidRPr="00887561">
              <w:rPr>
                <w:rFonts w:ascii="Times New Roman" w:hAnsi="Times New Roman" w:cs="Times New Roman"/>
                <w:color w:val="000000"/>
                <w:kern w:val="0"/>
                <w:sz w:val="24"/>
                <w:szCs w:val="24"/>
              </w:rPr>
              <w:t>Fiji (Airports Fiji Limited)</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887561">
            <w:pPr>
              <w:widowControl/>
              <w:spacing w:after="0"/>
              <w:rPr>
                <w:rFonts w:ascii="Times New Roman" w:hAnsi="Times New Roman" w:cs="Times New Roman"/>
                <w:color w:val="000000"/>
                <w:kern w:val="0"/>
                <w:sz w:val="24"/>
                <w:szCs w:val="24"/>
              </w:rPr>
            </w:pPr>
            <w:r w:rsidRPr="00887561">
              <w:rPr>
                <w:rFonts w:ascii="Times New Roman" w:hAnsi="Times New Roman" w:cs="Times New Roman"/>
                <w:color w:val="000000"/>
                <w:kern w:val="0"/>
                <w:sz w:val="24"/>
                <w:szCs w:val="24"/>
              </w:rPr>
              <w:t xml:space="preserve">No, we do not need any increase in bandwidth on the existing operational requirements but more bandwidth will be required in future to support the ASBU </w:t>
            </w:r>
            <w:r w:rsidR="0070720A" w:rsidRPr="00887561">
              <w:rPr>
                <w:rFonts w:ascii="Times New Roman" w:hAnsi="Times New Roman" w:cs="Times New Roman"/>
                <w:color w:val="000000"/>
                <w:kern w:val="0"/>
                <w:sz w:val="24"/>
                <w:szCs w:val="24"/>
              </w:rPr>
              <w:t>initiatives</w:t>
            </w:r>
            <w:r w:rsidRPr="00887561">
              <w:rPr>
                <w:rFonts w:ascii="Times New Roman" w:hAnsi="Times New Roman" w:cs="Times New Roman"/>
                <w:color w:val="000000"/>
                <w:kern w:val="0"/>
                <w:sz w:val="24"/>
                <w:szCs w:val="24"/>
              </w:rPr>
              <w:t>.</w:t>
            </w:r>
          </w:p>
        </w:tc>
      </w:tr>
      <w:tr w:rsidR="00215101" w:rsidRPr="00215101" w:rsidTr="0070720A">
        <w:trPr>
          <w:trHeight w:val="131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Hong Kong China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Increase in bandwidth to at least 64kbps for connection of ATN/AMHS services with Backbone Boundary Intermediate System (BBIS) and Boundary Intermediate System (BIS) is planned.</w:t>
            </w:r>
          </w:p>
        </w:tc>
      </w:tr>
      <w:tr w:rsidR="00215101" w:rsidRPr="00215101" w:rsidTr="0070720A">
        <w:trPr>
          <w:trHeight w:val="7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Japan</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None</w:t>
            </w:r>
          </w:p>
        </w:tc>
      </w:tr>
      <w:tr w:rsidR="00215101" w:rsidRPr="00215101" w:rsidTr="0070720A">
        <w:trPr>
          <w:trHeight w:val="23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India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At present there are no plans to increase BW for international circuits </w:t>
            </w:r>
            <w:proofErr w:type="gramStart"/>
            <w:r w:rsidRPr="003000E8">
              <w:rPr>
                <w:rFonts w:ascii="Times New Roman" w:hAnsi="Times New Roman" w:cs="Times New Roman"/>
                <w:color w:val="000000"/>
                <w:kern w:val="0"/>
                <w:sz w:val="24"/>
                <w:szCs w:val="24"/>
              </w:rPr>
              <w:t>however,</w:t>
            </w:r>
            <w:proofErr w:type="gramEnd"/>
            <w:r w:rsidRPr="003000E8">
              <w:rPr>
                <w:rFonts w:ascii="Times New Roman" w:hAnsi="Times New Roman" w:cs="Times New Roman"/>
                <w:color w:val="000000"/>
                <w:kern w:val="0"/>
                <w:sz w:val="24"/>
                <w:szCs w:val="24"/>
              </w:rPr>
              <w:t xml:space="preserve"> Airports Authority of India has plans to upgrade Bandwidth as per various service requirements including </w:t>
            </w:r>
            <w:r>
              <w:rPr>
                <w:rFonts w:ascii="Times New Roman" w:hAnsi="Times New Roman" w:cs="Times New Roman"/>
                <w:color w:val="000000"/>
                <w:kern w:val="0"/>
                <w:sz w:val="24"/>
                <w:szCs w:val="24"/>
              </w:rPr>
              <w:t>RADAR,</w:t>
            </w:r>
            <w:r w:rsidRPr="003000E8">
              <w:rPr>
                <w:rFonts w:ascii="Times New Roman" w:hAnsi="Times New Roman" w:cs="Times New Roman"/>
                <w:color w:val="000000"/>
                <w:kern w:val="0"/>
                <w:sz w:val="24"/>
                <w:szCs w:val="24"/>
              </w:rPr>
              <w:t xml:space="preserve"> ADS-B, VHF Data, </w:t>
            </w:r>
            <w:r>
              <w:rPr>
                <w:rFonts w:ascii="Times New Roman" w:hAnsi="Times New Roman" w:cs="Times New Roman"/>
                <w:color w:val="000000"/>
                <w:kern w:val="0"/>
                <w:sz w:val="24"/>
                <w:szCs w:val="24"/>
              </w:rPr>
              <w:t>GNSS etc</w:t>
            </w:r>
            <w:r w:rsidRPr="003000E8">
              <w:rPr>
                <w:rFonts w:ascii="Times New Roman" w:hAnsi="Times New Roman" w:cs="Times New Roman"/>
                <w:color w:val="000000"/>
                <w:kern w:val="0"/>
                <w:sz w:val="24"/>
                <w:szCs w:val="24"/>
              </w:rPr>
              <w:t xml:space="preserve"> apart from AFTN/Voice within India based on MPLS cloud. This MPLS domestic cloud will support all the international leased circuits </w:t>
            </w:r>
          </w:p>
        </w:tc>
      </w:tr>
      <w:tr w:rsidR="00215101" w:rsidRPr="00215101" w:rsidTr="0070720A">
        <w:trPr>
          <w:trHeight w:val="14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Macau</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Current bandwidth of international telecom circuits sufficient. Increase in bandwidth is necessary for future service(s) and/or backup/diversity</w:t>
            </w:r>
          </w:p>
        </w:tc>
      </w:tr>
      <w:tr w:rsidR="00215101" w:rsidRPr="00215101" w:rsidTr="0070720A">
        <w:trPr>
          <w:trHeight w:val="38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Malaysia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There are requirements for increase in bandwidth such as communication lines to Jakarta and Singapore as well as migration from analog platform to digital using IP-based communication system. </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There is no issue on Malaysia side since all voice switches are already upgraded to new digital platform. However, there may be technical issues with neighboring ATCCs which are still using legacy voice switches. There are also issues with regards to cost to subscribe for additional bandwidth due to the contractual limitation faced by the neighboring ANSPs.</w:t>
            </w:r>
          </w:p>
        </w:tc>
      </w:tr>
      <w:tr w:rsidR="00215101" w:rsidRPr="00215101" w:rsidTr="0070720A">
        <w:trPr>
          <w:trHeight w:val="95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Mongolia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We have enough bandwidth to support our international telecommunication </w:t>
            </w:r>
            <w:proofErr w:type="gramStart"/>
            <w:r w:rsidRPr="003000E8">
              <w:rPr>
                <w:rFonts w:ascii="Times New Roman" w:hAnsi="Times New Roman" w:cs="Times New Roman"/>
                <w:color w:val="000000"/>
                <w:kern w:val="0"/>
                <w:sz w:val="24"/>
                <w:szCs w:val="24"/>
              </w:rPr>
              <w:t>circuit,</w:t>
            </w:r>
            <w:proofErr w:type="gramEnd"/>
            <w:r w:rsidRPr="003000E8">
              <w:rPr>
                <w:rFonts w:ascii="Times New Roman" w:hAnsi="Times New Roman" w:cs="Times New Roman"/>
                <w:color w:val="000000"/>
                <w:kern w:val="0"/>
                <w:sz w:val="24"/>
                <w:szCs w:val="24"/>
              </w:rPr>
              <w:t xml:space="preserve"> we also have optic communication system.</w:t>
            </w:r>
          </w:p>
        </w:tc>
      </w:tr>
      <w:tr w:rsidR="00215101" w:rsidRPr="00215101" w:rsidTr="0070720A">
        <w:trPr>
          <w:trHeight w:val="167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Myanmar, Department of Civil Aviation</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Myanmar need to increase bandwidth of Yangon-Bangkok V-SAT link and upgrade to IP connection for AFTN/AMHS, DSC and future data link applications. But Myanmar and AEROTHAI have coordination and continues action for this issue</w:t>
            </w:r>
          </w:p>
        </w:tc>
      </w:tr>
      <w:tr w:rsidR="00215101" w:rsidRPr="00215101" w:rsidTr="0070720A">
        <w:trPr>
          <w:trHeight w:val="20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New Zealand</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The FAA has recently increased the bandwidth on the Christchurch to Oakland circuit due to a contract expiry and they are now paying for the cost of the whole circuit.</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 We looked at doing the same with the Auckland to Brisbane </w:t>
            </w:r>
            <w:proofErr w:type="gramStart"/>
            <w:r w:rsidRPr="003000E8">
              <w:rPr>
                <w:rFonts w:ascii="Times New Roman" w:hAnsi="Times New Roman" w:cs="Times New Roman"/>
                <w:color w:val="000000"/>
                <w:kern w:val="0"/>
                <w:sz w:val="24"/>
                <w:szCs w:val="24"/>
              </w:rPr>
              <w:t>circuit,</w:t>
            </w:r>
            <w:proofErr w:type="gramEnd"/>
            <w:r w:rsidRPr="003000E8">
              <w:rPr>
                <w:rFonts w:ascii="Times New Roman" w:hAnsi="Times New Roman" w:cs="Times New Roman"/>
                <w:color w:val="000000"/>
                <w:kern w:val="0"/>
                <w:sz w:val="24"/>
                <w:szCs w:val="24"/>
              </w:rPr>
              <w:t xml:space="preserve"> however the cost of doing this is prohibitive.</w:t>
            </w:r>
          </w:p>
        </w:tc>
      </w:tr>
      <w:tr w:rsidR="00215101" w:rsidRPr="00215101" w:rsidTr="0070720A">
        <w:trPr>
          <w:trHeight w:val="59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Republic of Korea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70720A">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Philippines</w:t>
            </w:r>
          </w:p>
        </w:tc>
        <w:tc>
          <w:tcPr>
            <w:tcW w:w="6960" w:type="dxa"/>
            <w:tcBorders>
              <w:top w:val="nil"/>
              <w:left w:val="single" w:sz="4" w:space="0" w:color="auto"/>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No bandwidth issues were encountered so far on the listed circuits</w:t>
            </w:r>
          </w:p>
        </w:tc>
      </w:tr>
      <w:tr w:rsidR="00215101" w:rsidRPr="00215101" w:rsidTr="0070720A">
        <w:trPr>
          <w:trHeight w:val="20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Singapore</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Currently, there is no urgent or immediate need for increase in bandwidth. The difficulty we faced usually is due to cost factor. Since most of the circuits are bilateral, both States must agree to the cost increase (if any) to be incurred at their own end before proceeding with the procurement.</w:t>
            </w:r>
          </w:p>
        </w:tc>
      </w:tr>
      <w:tr w:rsidR="00215101" w:rsidRPr="00215101" w:rsidTr="0070720A">
        <w:trPr>
          <w:trHeight w:val="275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Thailand</w:t>
            </w:r>
          </w:p>
        </w:tc>
        <w:tc>
          <w:tcPr>
            <w:tcW w:w="6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501" w:rsidRDefault="001B6DBE">
            <w:pPr>
              <w:widowControl/>
              <w:spacing w:after="0"/>
              <w:rPr>
                <w:rFonts w:ascii="Times New Roman" w:hAnsi="Times New Roman" w:cs="Times New Roman"/>
                <w:color w:val="000000"/>
                <w:kern w:val="0"/>
                <w:sz w:val="24"/>
                <w:szCs w:val="24"/>
              </w:rPr>
            </w:pPr>
            <w:r>
              <w:rPr>
                <w:rFonts w:ascii="Times New Roman" w:hAnsi="Times New Roman" w:cs="Times New Roman"/>
                <w:noProof/>
                <w:color w:val="000000"/>
                <w:kern w:val="0"/>
                <w:sz w:val="24"/>
                <w:szCs w:val="24"/>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0" cy="3571875"/>
                  <wp:effectExtent l="0" t="0" r="1270" b="0"/>
                  <wp:wrapNone/>
                  <wp:docPr id="22"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0" cy="3571875"/>
                          </a:xfrm>
                          <a:prstGeom prst="rect">
                            <a:avLst/>
                          </a:prstGeom>
                          <a:noFill/>
                        </pic:spPr>
                      </pic:pic>
                    </a:graphicData>
                  </a:graphic>
                </wp:anchor>
              </w:drawing>
            </w:r>
            <w:r>
              <w:rPr>
                <w:rFonts w:ascii="Times New Roman" w:hAnsi="Times New Roman" w:cs="Times New Roman"/>
                <w:noProof/>
                <w:color w:val="000000"/>
                <w:kern w:val="0"/>
                <w:sz w:val="24"/>
                <w:szCs w:val="24"/>
              </w:rPr>
              <w:drawing>
                <wp:anchor distT="0" distB="0" distL="114300" distR="114300" simplePos="0" relativeHeight="251748352" behindDoc="0" locked="0" layoutInCell="1" allowOverlap="1">
                  <wp:simplePos x="0" y="0"/>
                  <wp:positionH relativeFrom="column">
                    <wp:posOffset>0</wp:posOffset>
                  </wp:positionH>
                  <wp:positionV relativeFrom="paragraph">
                    <wp:posOffset>228600</wp:posOffset>
                  </wp:positionV>
                  <wp:extent cx="0" cy="1762125"/>
                  <wp:effectExtent l="0" t="0" r="1270" b="635"/>
                  <wp:wrapNone/>
                  <wp:docPr id="23"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0" cy="1762125"/>
                          </a:xfrm>
                          <a:prstGeom prst="rect">
                            <a:avLst/>
                          </a:prstGeom>
                          <a:noFill/>
                        </pic:spPr>
                      </pic:pic>
                    </a:graphicData>
                  </a:graphic>
                </wp:anchor>
              </w:drawing>
            </w:r>
            <w:r>
              <w:rPr>
                <w:rFonts w:ascii="Times New Roman" w:hAnsi="Times New Roman" w:cs="Times New Roman"/>
                <w:noProof/>
                <w:color w:val="000000"/>
                <w:kern w:val="0"/>
                <w:sz w:val="24"/>
                <w:szCs w:val="24"/>
              </w:rPr>
              <w:drawing>
                <wp:anchor distT="0" distB="0" distL="114300" distR="114300" simplePos="0" relativeHeight="251749376" behindDoc="0" locked="0" layoutInCell="1" allowOverlap="1">
                  <wp:simplePos x="0" y="0"/>
                  <wp:positionH relativeFrom="column">
                    <wp:posOffset>0</wp:posOffset>
                  </wp:positionH>
                  <wp:positionV relativeFrom="paragraph">
                    <wp:posOffset>123825</wp:posOffset>
                  </wp:positionV>
                  <wp:extent cx="0" cy="1914525"/>
                  <wp:effectExtent l="0" t="635" r="1270" b="0"/>
                  <wp:wrapNone/>
                  <wp:docPr id="24"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0" cy="1914525"/>
                          </a:xfrm>
                          <a:prstGeom prst="rect">
                            <a:avLst/>
                          </a:prstGeom>
                          <a:noFill/>
                        </pic:spPr>
                      </pic:pic>
                    </a:graphicData>
                  </a:graphic>
                </wp:anchor>
              </w:drawing>
            </w:r>
            <w:r w:rsidR="003000E8" w:rsidRPr="003000E8">
              <w:rPr>
                <w:rFonts w:ascii="Times New Roman" w:hAnsi="Times New Roman" w:cs="Times New Roman"/>
                <w:color w:val="000000"/>
                <w:kern w:val="0"/>
                <w:sz w:val="24"/>
                <w:szCs w:val="24"/>
              </w:rPr>
              <w:t>As for our satellite services, we have enough spare bandwidth to accommodate an increase (temporally) in bandwidth usage without additional cost.  However, for the lease lines, we do have restriction for connection with certain sites due to hardware limitation, e.g. no available port or timeslot.  Furthermore, requesting for more bandwidth requires additional charges, which will take a long time for us to get approved.</w:t>
            </w:r>
          </w:p>
        </w:tc>
      </w:tr>
      <w:tr w:rsidR="00215101" w:rsidRPr="00215101" w:rsidTr="0070720A">
        <w:trPr>
          <w:trHeight w:val="27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(Salt Lake City)</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 The FAA is in need to increase the bandwidth to support Traffic Flow Management data, weather data, etc. but unable to carry out due to high cost incurred to other ANSPs. In addition, it is time consuming to upgrade the service as the selected vendors have to establish business process to each other and the process to obtain formal bi-lateral agreement. It’s usually taken 3-5 years to upgrade telecommunication service between ANSPs.</w:t>
            </w:r>
          </w:p>
        </w:tc>
      </w:tr>
      <w:tr w:rsidR="00215101" w:rsidRPr="00215101" w:rsidTr="0070720A">
        <w:trPr>
          <w:trHeight w:val="27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(Oakland)</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 The FAA is in need to increase the bandwidth to support Traffic Flow Management data, weather data, etc. but unable to carry out due to high cost incurred to other ANSPs. In addition, it is time consuming to upgrade the service as the selected vendors have to establish business process to each other and the process to obtain formal bi-lateral agreement. It’s usually taken 3-5 years to upgrade telecommunication service between ANSPs</w:t>
            </w:r>
          </w:p>
        </w:tc>
      </w:tr>
    </w:tbl>
    <w:p w:rsidR="00215101" w:rsidRPr="00215101" w:rsidRDefault="00215101" w:rsidP="00215101">
      <w:pPr>
        <w:rPr>
          <w:rFonts w:ascii="Times New Roman" w:hAnsi="Times New Roman" w:cs="Times New Roman"/>
          <w:sz w:val="24"/>
          <w:szCs w:val="24"/>
        </w:rPr>
      </w:pPr>
    </w:p>
    <w:p w:rsidR="001B6DBE" w:rsidRDefault="001B6DBE">
      <w:pPr>
        <w:widowControl/>
        <w:spacing w:after="0" w:line="276" w:lineRule="auto"/>
        <w:contextualSpacing/>
        <w:jc w:val="left"/>
      </w:pPr>
    </w:p>
    <w:sectPr w:rsidR="001B6DBE" w:rsidSect="00474AFC">
      <w:footerReference w:type="default" r:id="rId21"/>
      <w:type w:val="continuous"/>
      <w:pgSz w:w="11906" w:h="16838" w:code="9"/>
      <w:pgMar w:top="1080" w:right="1701" w:bottom="1080" w:left="1440" w:header="851" w:footer="377"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0B4" w:rsidRDefault="004B40B4" w:rsidP="0081437E">
      <w:pPr>
        <w:spacing w:after="0"/>
      </w:pPr>
      <w:r>
        <w:separator/>
      </w:r>
    </w:p>
  </w:endnote>
  <w:endnote w:type="continuationSeparator" w:id="0">
    <w:p w:rsidR="004B40B4" w:rsidRDefault="004B40B4" w:rsidP="008143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Mincho">
    <w:altName w:val="Times New Roman"/>
    <w:panose1 w:val="00000000000000000000"/>
    <w:charset w:val="00"/>
    <w:family w:val="roman"/>
    <w:notTrueType/>
    <w:pitch w:val="default"/>
    <w:sig w:usb0="00000000" w:usb1="00000000" w:usb2="00000000" w:usb3="00000000" w:csb0="00000000" w:csb1="00000000"/>
  </w:font>
  <w:font w:name="MS PGothic">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7497"/>
      <w:docPartObj>
        <w:docPartGallery w:val="Page Numbers (Bottom of Page)"/>
        <w:docPartUnique/>
      </w:docPartObj>
    </w:sdtPr>
    <w:sdtContent>
      <w:p w:rsidR="003975FC" w:rsidRDefault="003975FC">
        <w:pPr>
          <w:pStyle w:val="a9"/>
          <w:jc w:val="center"/>
        </w:pPr>
        <w:r w:rsidRPr="00E25501">
          <w:fldChar w:fldCharType="begin"/>
        </w:r>
        <w:r>
          <w:instrText xml:space="preserve"> PAGE   \* MERGEFORMAT </w:instrText>
        </w:r>
        <w:r w:rsidRPr="00E25501">
          <w:fldChar w:fldCharType="separate"/>
        </w:r>
        <w:r w:rsidR="00C91CC3" w:rsidRPr="00C91CC3">
          <w:rPr>
            <w:noProof/>
            <w:lang w:val="ja-JP"/>
          </w:rPr>
          <w:t>7</w:t>
        </w:r>
        <w:r>
          <w:rPr>
            <w:noProof/>
            <w:lang w:val="ja-JP"/>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0B4" w:rsidRDefault="004B40B4" w:rsidP="0081437E">
      <w:pPr>
        <w:spacing w:after="0"/>
      </w:pPr>
      <w:r>
        <w:separator/>
      </w:r>
    </w:p>
  </w:footnote>
  <w:footnote w:type="continuationSeparator" w:id="0">
    <w:p w:rsidR="004B40B4" w:rsidRDefault="004B40B4" w:rsidP="0081437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00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541373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A615C53"/>
    <w:multiLevelType w:val="hybridMultilevel"/>
    <w:tmpl w:val="3E8841A0"/>
    <w:lvl w:ilvl="0" w:tplc="6A7EE2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EDC49BF"/>
    <w:multiLevelType w:val="hybridMultilevel"/>
    <w:tmpl w:val="4CC47CAE"/>
    <w:lvl w:ilvl="0" w:tplc="08D4F2AC">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0609F5"/>
    <w:multiLevelType w:val="hybridMultilevel"/>
    <w:tmpl w:val="36CE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F66B4"/>
    <w:multiLevelType w:val="hybridMultilevel"/>
    <w:tmpl w:val="93A6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932F4"/>
    <w:multiLevelType w:val="hybridMultilevel"/>
    <w:tmpl w:val="072C6DF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1A0B4159"/>
    <w:multiLevelType w:val="multilevel"/>
    <w:tmpl w:val="622CBE80"/>
    <w:lvl w:ilvl="0">
      <w:start w:val="1"/>
      <w:numFmt w:val="decimal"/>
      <w:pStyle w:val="1"/>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1.%2.%3.%4."/>
      <w:lvlJc w:val="left"/>
      <w:pPr>
        <w:ind w:left="851" w:hanging="851"/>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pStyle w:val="5"/>
      <w:lvlText w:val="%1.%2.%3.%4.%5."/>
      <w:lvlJc w:val="left"/>
      <w:pPr>
        <w:ind w:left="992" w:hanging="99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20220290"/>
    <w:multiLevelType w:val="hybridMultilevel"/>
    <w:tmpl w:val="8C3C4782"/>
    <w:lvl w:ilvl="0" w:tplc="1DD281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790196"/>
    <w:multiLevelType w:val="hybridMultilevel"/>
    <w:tmpl w:val="298A0C28"/>
    <w:lvl w:ilvl="0" w:tplc="6A7EE2FE">
      <w:start w:val="1"/>
      <w:numFmt w:val="bullet"/>
      <w:lvlText w:val=""/>
      <w:lvlJc w:val="left"/>
      <w:pPr>
        <w:ind w:left="420" w:hanging="420"/>
      </w:pPr>
      <w:rPr>
        <w:rFonts w:ascii="Wingdings" w:hAnsi="Wingdings" w:hint="default"/>
      </w:rPr>
    </w:lvl>
    <w:lvl w:ilvl="1" w:tplc="BA5A98AC">
      <w:numFmt w:val="bullet"/>
      <w:lvlText w:val="•"/>
      <w:lvlJc w:val="left"/>
      <w:pPr>
        <w:ind w:left="780" w:hanging="360"/>
      </w:pPr>
      <w:rPr>
        <w:rFonts w:ascii="Times New Roman" w:eastAsiaTheme="minorEastAsia"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0EE046A"/>
    <w:multiLevelType w:val="hybridMultilevel"/>
    <w:tmpl w:val="12CC7410"/>
    <w:lvl w:ilvl="0" w:tplc="6A7EE2F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233A1E9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241918B1"/>
    <w:multiLevelType w:val="multilevel"/>
    <w:tmpl w:val="A732CBB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2A4307F4"/>
    <w:multiLevelType w:val="hybridMultilevel"/>
    <w:tmpl w:val="9566DEBA"/>
    <w:lvl w:ilvl="0" w:tplc="6A7EE2F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nsid w:val="2AE850E8"/>
    <w:multiLevelType w:val="hybridMultilevel"/>
    <w:tmpl w:val="2A849716"/>
    <w:lvl w:ilvl="0" w:tplc="6A7EE2FE">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5">
    <w:nsid w:val="2C8060F6"/>
    <w:multiLevelType w:val="hybridMultilevel"/>
    <w:tmpl w:val="64104548"/>
    <w:lvl w:ilvl="0" w:tplc="1DD281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E720A51"/>
    <w:multiLevelType w:val="hybridMultilevel"/>
    <w:tmpl w:val="AB542264"/>
    <w:lvl w:ilvl="0" w:tplc="1DD281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EA232EB"/>
    <w:multiLevelType w:val="hybridMultilevel"/>
    <w:tmpl w:val="18FE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150EE"/>
    <w:multiLevelType w:val="hybridMultilevel"/>
    <w:tmpl w:val="A26808D6"/>
    <w:lvl w:ilvl="0" w:tplc="1DD281B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0CB0ECA"/>
    <w:multiLevelType w:val="hybridMultilevel"/>
    <w:tmpl w:val="3B2E9FE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36DD7300"/>
    <w:multiLevelType w:val="hybridMultilevel"/>
    <w:tmpl w:val="3B5EDC50"/>
    <w:lvl w:ilvl="0" w:tplc="6A7EE2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9356C63"/>
    <w:multiLevelType w:val="hybridMultilevel"/>
    <w:tmpl w:val="C1347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17711"/>
    <w:multiLevelType w:val="hybridMultilevel"/>
    <w:tmpl w:val="1E62FBF4"/>
    <w:lvl w:ilvl="0" w:tplc="6A7EE2FE">
      <w:start w:val="1"/>
      <w:numFmt w:val="bullet"/>
      <w:lvlText w:val=""/>
      <w:lvlJc w:val="left"/>
      <w:pPr>
        <w:ind w:left="571" w:hanging="420"/>
      </w:pPr>
      <w:rPr>
        <w:rFonts w:ascii="Wingdings" w:hAnsi="Wingdings" w:hint="default"/>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23">
    <w:nsid w:val="3ED93B0B"/>
    <w:multiLevelType w:val="hybridMultilevel"/>
    <w:tmpl w:val="B816A0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41CE4CF9"/>
    <w:multiLevelType w:val="hybridMultilevel"/>
    <w:tmpl w:val="56B276A0"/>
    <w:lvl w:ilvl="0" w:tplc="4EDCB2A2">
      <w:start w:val="1"/>
      <w:numFmt w:val="decimal"/>
      <w:lvlText w:val="%1) "/>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427826E4"/>
    <w:multiLevelType w:val="hybridMultilevel"/>
    <w:tmpl w:val="50147830"/>
    <w:lvl w:ilvl="0" w:tplc="04090001">
      <w:start w:val="1"/>
      <w:numFmt w:val="bullet"/>
      <w:lvlText w:val=""/>
      <w:lvlJc w:val="left"/>
      <w:pPr>
        <w:ind w:left="1129" w:hanging="420"/>
      </w:pPr>
      <w:rPr>
        <w:rFonts w:ascii="Symbol" w:hAnsi="Symbol"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6">
    <w:nsid w:val="44CB6ACE"/>
    <w:multiLevelType w:val="hybridMultilevel"/>
    <w:tmpl w:val="D50A96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6A033A2"/>
    <w:multiLevelType w:val="hybridMultilevel"/>
    <w:tmpl w:val="2970FA62"/>
    <w:lvl w:ilvl="0" w:tplc="04090015">
      <w:start w:val="1"/>
      <w:numFmt w:val="upperLetter"/>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nsid w:val="47641CA6"/>
    <w:multiLevelType w:val="hybridMultilevel"/>
    <w:tmpl w:val="8E54C33E"/>
    <w:lvl w:ilvl="0" w:tplc="6A7EE2F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nsid w:val="579665E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5AC501DA"/>
    <w:multiLevelType w:val="hybridMultilevel"/>
    <w:tmpl w:val="75D4D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0F1B3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nsid w:val="5B870EF8"/>
    <w:multiLevelType w:val="hybridMultilevel"/>
    <w:tmpl w:val="078E37DC"/>
    <w:lvl w:ilvl="0" w:tplc="6A7EE2FE">
      <w:start w:val="1"/>
      <w:numFmt w:val="bullet"/>
      <w:lvlText w:val=""/>
      <w:lvlJc w:val="left"/>
      <w:pPr>
        <w:ind w:left="540" w:hanging="420"/>
      </w:pPr>
      <w:rPr>
        <w:rFonts w:ascii="Wingdings" w:hAnsi="Wingdings" w:hint="default"/>
      </w:rPr>
    </w:lvl>
    <w:lvl w:ilvl="1" w:tplc="6A7EE2FE">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3">
    <w:nsid w:val="5DFB2A94"/>
    <w:multiLevelType w:val="hybridMultilevel"/>
    <w:tmpl w:val="678A98F2"/>
    <w:lvl w:ilvl="0" w:tplc="BA5A98AC">
      <w:numFmt w:val="bullet"/>
      <w:lvlText w:val="•"/>
      <w:lvlJc w:val="left"/>
      <w:pPr>
        <w:ind w:left="540" w:hanging="420"/>
      </w:pPr>
      <w:rPr>
        <w:rFonts w:ascii="Times New Roman" w:eastAsiaTheme="minorEastAsia" w:hAnsi="Times New Roman" w:cs="Times New Roman" w:hint="default"/>
      </w:rPr>
    </w:lvl>
    <w:lvl w:ilvl="1" w:tplc="6A7EE2FE">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4">
    <w:nsid w:val="5E813C3B"/>
    <w:multiLevelType w:val="hybridMultilevel"/>
    <w:tmpl w:val="8C4E13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E8A1CD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618B4E54"/>
    <w:multiLevelType w:val="hybridMultilevel"/>
    <w:tmpl w:val="60BC68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nsid w:val="63C53E9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nsid w:val="64D33B2A"/>
    <w:multiLevelType w:val="hybridMultilevel"/>
    <w:tmpl w:val="D5ACE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64D7703"/>
    <w:multiLevelType w:val="hybridMultilevel"/>
    <w:tmpl w:val="ED2070B4"/>
    <w:lvl w:ilvl="0" w:tplc="6A7EE2FE">
      <w:start w:val="1"/>
      <w:numFmt w:val="bullet"/>
      <w:lvlText w:val=""/>
      <w:lvlJc w:val="left"/>
      <w:pPr>
        <w:ind w:left="1549" w:hanging="420"/>
      </w:pPr>
      <w:rPr>
        <w:rFonts w:ascii="Wingdings" w:hAnsi="Wingdings" w:hint="default"/>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40">
    <w:nsid w:val="691E6EF4"/>
    <w:multiLevelType w:val="hybridMultilevel"/>
    <w:tmpl w:val="C6C401F4"/>
    <w:lvl w:ilvl="0" w:tplc="6A7EE2FE">
      <w:start w:val="1"/>
      <w:numFmt w:val="bullet"/>
      <w:lvlText w:val=""/>
      <w:lvlJc w:val="left"/>
      <w:pPr>
        <w:ind w:left="540" w:hanging="420"/>
      </w:pPr>
      <w:rPr>
        <w:rFonts w:ascii="Wingdings" w:hAnsi="Wingdings"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1">
    <w:nsid w:val="6DC27A7A"/>
    <w:multiLevelType w:val="hybridMultilevel"/>
    <w:tmpl w:val="CB66BECE"/>
    <w:lvl w:ilvl="0" w:tplc="BA5A98AC">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4A76DED"/>
    <w:multiLevelType w:val="hybridMultilevel"/>
    <w:tmpl w:val="B9C07AA0"/>
    <w:lvl w:ilvl="0" w:tplc="6A7EE2F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3">
    <w:nsid w:val="78ED6C16"/>
    <w:multiLevelType w:val="hybridMultilevel"/>
    <w:tmpl w:val="B54CDB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BD2727D"/>
    <w:multiLevelType w:val="hybridMultilevel"/>
    <w:tmpl w:val="04DA57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D296AA7"/>
    <w:multiLevelType w:val="hybridMultilevel"/>
    <w:tmpl w:val="C3C260B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35"/>
  </w:num>
  <w:num w:numId="4">
    <w:abstractNumId w:val="11"/>
  </w:num>
  <w:num w:numId="5">
    <w:abstractNumId w:val="29"/>
  </w:num>
  <w:num w:numId="6">
    <w:abstractNumId w:val="0"/>
  </w:num>
  <w:num w:numId="7">
    <w:abstractNumId w:val="12"/>
  </w:num>
  <w:num w:numId="8">
    <w:abstractNumId w:val="37"/>
  </w:num>
  <w:num w:numId="9">
    <w:abstractNumId w:val="7"/>
  </w:num>
  <w:num w:numId="10">
    <w:abstractNumId w:val="17"/>
  </w:num>
  <w:num w:numId="11">
    <w:abstractNumId w:val="5"/>
  </w:num>
  <w:num w:numId="12">
    <w:abstractNumId w:val="45"/>
  </w:num>
  <w:num w:numId="13">
    <w:abstractNumId w:val="9"/>
  </w:num>
  <w:num w:numId="14">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0"/>
  </w:num>
  <w:num w:numId="17">
    <w:abstractNumId w:val="38"/>
  </w:num>
  <w:num w:numId="18">
    <w:abstractNumId w:val="20"/>
  </w:num>
  <w:num w:numId="19">
    <w:abstractNumId w:val="22"/>
  </w:num>
  <w:num w:numId="20">
    <w:abstractNumId w:val="31"/>
  </w:num>
  <w:num w:numId="21">
    <w:abstractNumId w:val="7"/>
  </w:num>
  <w:num w:numId="22">
    <w:abstractNumId w:val="14"/>
  </w:num>
  <w:num w:numId="23">
    <w:abstractNumId w:val="13"/>
  </w:num>
  <w:num w:numId="24">
    <w:abstractNumId w:val="25"/>
  </w:num>
  <w:num w:numId="25">
    <w:abstractNumId w:val="39"/>
  </w:num>
  <w:num w:numId="26">
    <w:abstractNumId w:val="40"/>
  </w:num>
  <w:num w:numId="27">
    <w:abstractNumId w:val="32"/>
  </w:num>
  <w:num w:numId="28">
    <w:abstractNumId w:val="33"/>
  </w:num>
  <w:num w:numId="29">
    <w:abstractNumId w:val="18"/>
  </w:num>
  <w:num w:numId="30">
    <w:abstractNumId w:val="24"/>
  </w:num>
  <w:num w:numId="31">
    <w:abstractNumId w:val="27"/>
  </w:num>
  <w:num w:numId="32">
    <w:abstractNumId w:val="16"/>
  </w:num>
  <w:num w:numId="33">
    <w:abstractNumId w:val="26"/>
  </w:num>
  <w:num w:numId="34">
    <w:abstractNumId w:val="7"/>
  </w:num>
  <w:num w:numId="35">
    <w:abstractNumId w:val="4"/>
  </w:num>
  <w:num w:numId="36">
    <w:abstractNumId w:val="41"/>
  </w:num>
  <w:num w:numId="37">
    <w:abstractNumId w:val="10"/>
  </w:num>
  <w:num w:numId="38">
    <w:abstractNumId w:val="28"/>
  </w:num>
  <w:num w:numId="39">
    <w:abstractNumId w:val="34"/>
  </w:num>
  <w:num w:numId="40">
    <w:abstractNumId w:val="15"/>
  </w:num>
  <w:num w:numId="41">
    <w:abstractNumId w:val="44"/>
  </w:num>
  <w:num w:numId="42">
    <w:abstractNumId w:val="43"/>
  </w:num>
  <w:num w:numId="43">
    <w:abstractNumId w:val="8"/>
  </w:num>
  <w:num w:numId="44">
    <w:abstractNumId w:val="6"/>
  </w:num>
  <w:num w:numId="45">
    <w:abstractNumId w:val="19"/>
  </w:num>
  <w:num w:numId="46">
    <w:abstractNumId w:val="23"/>
  </w:num>
  <w:num w:numId="47">
    <w:abstractNumId w:val="36"/>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5397"/>
    <w:rsid w:val="000023F2"/>
    <w:rsid w:val="00027700"/>
    <w:rsid w:val="00032A3F"/>
    <w:rsid w:val="000423CC"/>
    <w:rsid w:val="000456B1"/>
    <w:rsid w:val="00045D03"/>
    <w:rsid w:val="00053587"/>
    <w:rsid w:val="00065619"/>
    <w:rsid w:val="00065715"/>
    <w:rsid w:val="00067298"/>
    <w:rsid w:val="00073D56"/>
    <w:rsid w:val="000937B0"/>
    <w:rsid w:val="0009397F"/>
    <w:rsid w:val="00094C25"/>
    <w:rsid w:val="000976CC"/>
    <w:rsid w:val="000A14D0"/>
    <w:rsid w:val="000A2C97"/>
    <w:rsid w:val="000D352C"/>
    <w:rsid w:val="000D7501"/>
    <w:rsid w:val="000E2134"/>
    <w:rsid w:val="000E2201"/>
    <w:rsid w:val="000E3351"/>
    <w:rsid w:val="000E7F14"/>
    <w:rsid w:val="000F57AE"/>
    <w:rsid w:val="001054CB"/>
    <w:rsid w:val="00107FE2"/>
    <w:rsid w:val="00110D1D"/>
    <w:rsid w:val="00114F66"/>
    <w:rsid w:val="001179BE"/>
    <w:rsid w:val="00120DC2"/>
    <w:rsid w:val="0012325F"/>
    <w:rsid w:val="00124755"/>
    <w:rsid w:val="00125868"/>
    <w:rsid w:val="00126A45"/>
    <w:rsid w:val="001315F9"/>
    <w:rsid w:val="00132197"/>
    <w:rsid w:val="001468A3"/>
    <w:rsid w:val="00164D66"/>
    <w:rsid w:val="001665E9"/>
    <w:rsid w:val="0017001D"/>
    <w:rsid w:val="00170CB9"/>
    <w:rsid w:val="001915EC"/>
    <w:rsid w:val="0019449B"/>
    <w:rsid w:val="001A197A"/>
    <w:rsid w:val="001A43EC"/>
    <w:rsid w:val="001A663C"/>
    <w:rsid w:val="001B6DBE"/>
    <w:rsid w:val="001C17ED"/>
    <w:rsid w:val="001D20A1"/>
    <w:rsid w:val="001D4871"/>
    <w:rsid w:val="001D73CB"/>
    <w:rsid w:val="001E0608"/>
    <w:rsid w:val="001E37F9"/>
    <w:rsid w:val="001E4F26"/>
    <w:rsid w:val="001F5BEB"/>
    <w:rsid w:val="00211477"/>
    <w:rsid w:val="002125D4"/>
    <w:rsid w:val="00215101"/>
    <w:rsid w:val="00220CF1"/>
    <w:rsid w:val="00224BD3"/>
    <w:rsid w:val="00227F64"/>
    <w:rsid w:val="00231E80"/>
    <w:rsid w:val="00240386"/>
    <w:rsid w:val="0024404D"/>
    <w:rsid w:val="0024656E"/>
    <w:rsid w:val="0024700B"/>
    <w:rsid w:val="00250FCC"/>
    <w:rsid w:val="002520AE"/>
    <w:rsid w:val="002763E5"/>
    <w:rsid w:val="00284AE4"/>
    <w:rsid w:val="00287630"/>
    <w:rsid w:val="0029405C"/>
    <w:rsid w:val="002A426C"/>
    <w:rsid w:val="002B0793"/>
    <w:rsid w:val="002B5251"/>
    <w:rsid w:val="002B6EB3"/>
    <w:rsid w:val="002C3E7E"/>
    <w:rsid w:val="002D436E"/>
    <w:rsid w:val="002D5EDD"/>
    <w:rsid w:val="002D74CF"/>
    <w:rsid w:val="002F6B2C"/>
    <w:rsid w:val="002F7CC5"/>
    <w:rsid w:val="003000E8"/>
    <w:rsid w:val="00300D8C"/>
    <w:rsid w:val="00302BB4"/>
    <w:rsid w:val="00303FCE"/>
    <w:rsid w:val="00306406"/>
    <w:rsid w:val="0031798A"/>
    <w:rsid w:val="003323FE"/>
    <w:rsid w:val="00334AAE"/>
    <w:rsid w:val="00344467"/>
    <w:rsid w:val="00346278"/>
    <w:rsid w:val="0035020C"/>
    <w:rsid w:val="00353465"/>
    <w:rsid w:val="00355397"/>
    <w:rsid w:val="00362606"/>
    <w:rsid w:val="00366799"/>
    <w:rsid w:val="003702C5"/>
    <w:rsid w:val="00376ACD"/>
    <w:rsid w:val="00380C92"/>
    <w:rsid w:val="00385CD5"/>
    <w:rsid w:val="003975FC"/>
    <w:rsid w:val="003A2E7D"/>
    <w:rsid w:val="003B18D0"/>
    <w:rsid w:val="003B1E24"/>
    <w:rsid w:val="003B1F58"/>
    <w:rsid w:val="003B4438"/>
    <w:rsid w:val="003B4903"/>
    <w:rsid w:val="003C0BAB"/>
    <w:rsid w:val="003C14ED"/>
    <w:rsid w:val="003C3280"/>
    <w:rsid w:val="003C3EA3"/>
    <w:rsid w:val="003D5AD1"/>
    <w:rsid w:val="003D7259"/>
    <w:rsid w:val="003E6D30"/>
    <w:rsid w:val="003E7B5B"/>
    <w:rsid w:val="003F70B6"/>
    <w:rsid w:val="004053D2"/>
    <w:rsid w:val="004270B5"/>
    <w:rsid w:val="00427A1C"/>
    <w:rsid w:val="004654D1"/>
    <w:rsid w:val="00466392"/>
    <w:rsid w:val="00470E8C"/>
    <w:rsid w:val="00471717"/>
    <w:rsid w:val="00474747"/>
    <w:rsid w:val="00474AFC"/>
    <w:rsid w:val="0047526A"/>
    <w:rsid w:val="004817F9"/>
    <w:rsid w:val="00483DCF"/>
    <w:rsid w:val="004851E6"/>
    <w:rsid w:val="00492ECD"/>
    <w:rsid w:val="00493F4D"/>
    <w:rsid w:val="004A2634"/>
    <w:rsid w:val="004A6432"/>
    <w:rsid w:val="004A6D13"/>
    <w:rsid w:val="004B124E"/>
    <w:rsid w:val="004B40B4"/>
    <w:rsid w:val="004B4E7A"/>
    <w:rsid w:val="004C0F87"/>
    <w:rsid w:val="004D0CF5"/>
    <w:rsid w:val="004F5D6A"/>
    <w:rsid w:val="004F7D9F"/>
    <w:rsid w:val="005003FD"/>
    <w:rsid w:val="005016D5"/>
    <w:rsid w:val="00502007"/>
    <w:rsid w:val="005045A0"/>
    <w:rsid w:val="00531A21"/>
    <w:rsid w:val="00536D37"/>
    <w:rsid w:val="00542750"/>
    <w:rsid w:val="00557468"/>
    <w:rsid w:val="00560308"/>
    <w:rsid w:val="00566158"/>
    <w:rsid w:val="00566CD5"/>
    <w:rsid w:val="00566FCE"/>
    <w:rsid w:val="00573E48"/>
    <w:rsid w:val="00575D0E"/>
    <w:rsid w:val="00583E02"/>
    <w:rsid w:val="00583F59"/>
    <w:rsid w:val="00585860"/>
    <w:rsid w:val="00585D8E"/>
    <w:rsid w:val="005914DF"/>
    <w:rsid w:val="005A2326"/>
    <w:rsid w:val="005A2AD3"/>
    <w:rsid w:val="005A2B8A"/>
    <w:rsid w:val="005B0774"/>
    <w:rsid w:val="005B1D9C"/>
    <w:rsid w:val="005B3711"/>
    <w:rsid w:val="005B3742"/>
    <w:rsid w:val="005C136E"/>
    <w:rsid w:val="005C49A5"/>
    <w:rsid w:val="005C5A17"/>
    <w:rsid w:val="005D1148"/>
    <w:rsid w:val="005D186A"/>
    <w:rsid w:val="005E17BF"/>
    <w:rsid w:val="005E4131"/>
    <w:rsid w:val="005F233F"/>
    <w:rsid w:val="005F2E27"/>
    <w:rsid w:val="00605EDF"/>
    <w:rsid w:val="00610378"/>
    <w:rsid w:val="00611B52"/>
    <w:rsid w:val="006270F8"/>
    <w:rsid w:val="0063120B"/>
    <w:rsid w:val="00645811"/>
    <w:rsid w:val="00656250"/>
    <w:rsid w:val="0067143B"/>
    <w:rsid w:val="006739D6"/>
    <w:rsid w:val="00674AFB"/>
    <w:rsid w:val="00680020"/>
    <w:rsid w:val="006855C2"/>
    <w:rsid w:val="00686D49"/>
    <w:rsid w:val="00695DD4"/>
    <w:rsid w:val="00697582"/>
    <w:rsid w:val="006A3E46"/>
    <w:rsid w:val="006A5ACF"/>
    <w:rsid w:val="006B0666"/>
    <w:rsid w:val="006B4123"/>
    <w:rsid w:val="006C2D07"/>
    <w:rsid w:val="006C4501"/>
    <w:rsid w:val="006C69E7"/>
    <w:rsid w:val="006C6F23"/>
    <w:rsid w:val="006D0BE6"/>
    <w:rsid w:val="006D0EAB"/>
    <w:rsid w:val="006D127D"/>
    <w:rsid w:val="006E0A25"/>
    <w:rsid w:val="006E11F3"/>
    <w:rsid w:val="006E57B7"/>
    <w:rsid w:val="006F0D17"/>
    <w:rsid w:val="006F19E7"/>
    <w:rsid w:val="006F7333"/>
    <w:rsid w:val="0070720A"/>
    <w:rsid w:val="007101B9"/>
    <w:rsid w:val="00710403"/>
    <w:rsid w:val="00716450"/>
    <w:rsid w:val="00721011"/>
    <w:rsid w:val="00721FF6"/>
    <w:rsid w:val="00721FF7"/>
    <w:rsid w:val="00724D22"/>
    <w:rsid w:val="007372BD"/>
    <w:rsid w:val="00737F0A"/>
    <w:rsid w:val="00741873"/>
    <w:rsid w:val="00743BE0"/>
    <w:rsid w:val="00751766"/>
    <w:rsid w:val="00764F11"/>
    <w:rsid w:val="00777A9F"/>
    <w:rsid w:val="007819F1"/>
    <w:rsid w:val="0078554F"/>
    <w:rsid w:val="007877C8"/>
    <w:rsid w:val="00793E42"/>
    <w:rsid w:val="00795402"/>
    <w:rsid w:val="007A2D70"/>
    <w:rsid w:val="007B3EFA"/>
    <w:rsid w:val="007B7E11"/>
    <w:rsid w:val="007C2734"/>
    <w:rsid w:val="007C6195"/>
    <w:rsid w:val="007C7FA5"/>
    <w:rsid w:val="007D1F5B"/>
    <w:rsid w:val="007F14FC"/>
    <w:rsid w:val="007F337A"/>
    <w:rsid w:val="007F3C29"/>
    <w:rsid w:val="00807656"/>
    <w:rsid w:val="0081437E"/>
    <w:rsid w:val="00816966"/>
    <w:rsid w:val="00822D6D"/>
    <w:rsid w:val="00834AFB"/>
    <w:rsid w:val="00845FDA"/>
    <w:rsid w:val="0085209F"/>
    <w:rsid w:val="00856186"/>
    <w:rsid w:val="00887561"/>
    <w:rsid w:val="00890F97"/>
    <w:rsid w:val="008A0816"/>
    <w:rsid w:val="008B21E2"/>
    <w:rsid w:val="008B3541"/>
    <w:rsid w:val="008B44C9"/>
    <w:rsid w:val="008B4921"/>
    <w:rsid w:val="008B6EED"/>
    <w:rsid w:val="008B6FDB"/>
    <w:rsid w:val="008C6E69"/>
    <w:rsid w:val="008C6EE8"/>
    <w:rsid w:val="008D1B9F"/>
    <w:rsid w:val="008D382D"/>
    <w:rsid w:val="008F3F55"/>
    <w:rsid w:val="008F4B53"/>
    <w:rsid w:val="00901F9A"/>
    <w:rsid w:val="00914236"/>
    <w:rsid w:val="00915534"/>
    <w:rsid w:val="00920432"/>
    <w:rsid w:val="00920F2C"/>
    <w:rsid w:val="00933E6E"/>
    <w:rsid w:val="00937580"/>
    <w:rsid w:val="00937610"/>
    <w:rsid w:val="00945639"/>
    <w:rsid w:val="00950D12"/>
    <w:rsid w:val="00953AB3"/>
    <w:rsid w:val="0097041D"/>
    <w:rsid w:val="009715F2"/>
    <w:rsid w:val="00972DB5"/>
    <w:rsid w:val="00976C1C"/>
    <w:rsid w:val="00977FA3"/>
    <w:rsid w:val="00992FAC"/>
    <w:rsid w:val="009A306B"/>
    <w:rsid w:val="009C0ECE"/>
    <w:rsid w:val="009D0278"/>
    <w:rsid w:val="009F33D6"/>
    <w:rsid w:val="009F3565"/>
    <w:rsid w:val="00A10E4C"/>
    <w:rsid w:val="00A114CF"/>
    <w:rsid w:val="00A12411"/>
    <w:rsid w:val="00A24C79"/>
    <w:rsid w:val="00A2784C"/>
    <w:rsid w:val="00A30036"/>
    <w:rsid w:val="00A31DFE"/>
    <w:rsid w:val="00A322D9"/>
    <w:rsid w:val="00A323A9"/>
    <w:rsid w:val="00A341E0"/>
    <w:rsid w:val="00A343B5"/>
    <w:rsid w:val="00A3782A"/>
    <w:rsid w:val="00A4130A"/>
    <w:rsid w:val="00A416D5"/>
    <w:rsid w:val="00A501B8"/>
    <w:rsid w:val="00A66504"/>
    <w:rsid w:val="00A777F0"/>
    <w:rsid w:val="00A82BF3"/>
    <w:rsid w:val="00A94224"/>
    <w:rsid w:val="00AA37D3"/>
    <w:rsid w:val="00AA7751"/>
    <w:rsid w:val="00AB01E0"/>
    <w:rsid w:val="00AB743D"/>
    <w:rsid w:val="00AC34D3"/>
    <w:rsid w:val="00AD5DE7"/>
    <w:rsid w:val="00AE2437"/>
    <w:rsid w:val="00AE38AE"/>
    <w:rsid w:val="00AE478B"/>
    <w:rsid w:val="00AE617D"/>
    <w:rsid w:val="00AE63F9"/>
    <w:rsid w:val="00AF5BB8"/>
    <w:rsid w:val="00B060ED"/>
    <w:rsid w:val="00B06295"/>
    <w:rsid w:val="00B11504"/>
    <w:rsid w:val="00B125D6"/>
    <w:rsid w:val="00B14ED9"/>
    <w:rsid w:val="00B156FB"/>
    <w:rsid w:val="00B24FFC"/>
    <w:rsid w:val="00B25A21"/>
    <w:rsid w:val="00B3511A"/>
    <w:rsid w:val="00B41EBB"/>
    <w:rsid w:val="00B44C31"/>
    <w:rsid w:val="00B52522"/>
    <w:rsid w:val="00B533B6"/>
    <w:rsid w:val="00B605B9"/>
    <w:rsid w:val="00B65213"/>
    <w:rsid w:val="00B730A7"/>
    <w:rsid w:val="00B73296"/>
    <w:rsid w:val="00B75DA0"/>
    <w:rsid w:val="00B7682F"/>
    <w:rsid w:val="00B76D5D"/>
    <w:rsid w:val="00B8204D"/>
    <w:rsid w:val="00B93B4D"/>
    <w:rsid w:val="00BA3204"/>
    <w:rsid w:val="00BB18CB"/>
    <w:rsid w:val="00BB49F8"/>
    <w:rsid w:val="00BB5CDD"/>
    <w:rsid w:val="00BC2B2B"/>
    <w:rsid w:val="00BE00D6"/>
    <w:rsid w:val="00BE788A"/>
    <w:rsid w:val="00BF340A"/>
    <w:rsid w:val="00C06A3C"/>
    <w:rsid w:val="00C1075D"/>
    <w:rsid w:val="00C11F62"/>
    <w:rsid w:val="00C20CAD"/>
    <w:rsid w:val="00C20DCA"/>
    <w:rsid w:val="00C273B1"/>
    <w:rsid w:val="00C32E8A"/>
    <w:rsid w:val="00C3402C"/>
    <w:rsid w:val="00C3723E"/>
    <w:rsid w:val="00C47926"/>
    <w:rsid w:val="00C515A5"/>
    <w:rsid w:val="00C5542B"/>
    <w:rsid w:val="00C55E6B"/>
    <w:rsid w:val="00C563B4"/>
    <w:rsid w:val="00C570CD"/>
    <w:rsid w:val="00C61E7D"/>
    <w:rsid w:val="00C62F1D"/>
    <w:rsid w:val="00C64267"/>
    <w:rsid w:val="00C663A8"/>
    <w:rsid w:val="00C66CDD"/>
    <w:rsid w:val="00C74916"/>
    <w:rsid w:val="00C76112"/>
    <w:rsid w:val="00C815B4"/>
    <w:rsid w:val="00C82E1D"/>
    <w:rsid w:val="00C856D1"/>
    <w:rsid w:val="00C869EB"/>
    <w:rsid w:val="00C91CC3"/>
    <w:rsid w:val="00C93F77"/>
    <w:rsid w:val="00C95561"/>
    <w:rsid w:val="00C95716"/>
    <w:rsid w:val="00C97A1C"/>
    <w:rsid w:val="00CA7551"/>
    <w:rsid w:val="00CB66EA"/>
    <w:rsid w:val="00CC26D8"/>
    <w:rsid w:val="00CD723D"/>
    <w:rsid w:val="00CE0E9F"/>
    <w:rsid w:val="00CE2B4D"/>
    <w:rsid w:val="00CE4E42"/>
    <w:rsid w:val="00CE5687"/>
    <w:rsid w:val="00CF339B"/>
    <w:rsid w:val="00CF54F2"/>
    <w:rsid w:val="00CF7834"/>
    <w:rsid w:val="00D132B5"/>
    <w:rsid w:val="00D16543"/>
    <w:rsid w:val="00D16DC5"/>
    <w:rsid w:val="00D31954"/>
    <w:rsid w:val="00D370F5"/>
    <w:rsid w:val="00D44C18"/>
    <w:rsid w:val="00D450A5"/>
    <w:rsid w:val="00D51E37"/>
    <w:rsid w:val="00D719A6"/>
    <w:rsid w:val="00D92B71"/>
    <w:rsid w:val="00D9329A"/>
    <w:rsid w:val="00DA3818"/>
    <w:rsid w:val="00DA70B2"/>
    <w:rsid w:val="00DA7285"/>
    <w:rsid w:val="00DE649B"/>
    <w:rsid w:val="00DE7B14"/>
    <w:rsid w:val="00E00B19"/>
    <w:rsid w:val="00E04460"/>
    <w:rsid w:val="00E04F58"/>
    <w:rsid w:val="00E07A36"/>
    <w:rsid w:val="00E11559"/>
    <w:rsid w:val="00E16618"/>
    <w:rsid w:val="00E25501"/>
    <w:rsid w:val="00E33E72"/>
    <w:rsid w:val="00E52EC9"/>
    <w:rsid w:val="00E52ECE"/>
    <w:rsid w:val="00E555EE"/>
    <w:rsid w:val="00E729FE"/>
    <w:rsid w:val="00E77BA9"/>
    <w:rsid w:val="00E82A5D"/>
    <w:rsid w:val="00E873D7"/>
    <w:rsid w:val="00E92CC3"/>
    <w:rsid w:val="00EA0E45"/>
    <w:rsid w:val="00EA3593"/>
    <w:rsid w:val="00EB7A8A"/>
    <w:rsid w:val="00EC15F1"/>
    <w:rsid w:val="00EC3F6F"/>
    <w:rsid w:val="00EC584D"/>
    <w:rsid w:val="00ED0340"/>
    <w:rsid w:val="00ED1878"/>
    <w:rsid w:val="00ED52AC"/>
    <w:rsid w:val="00EE6B70"/>
    <w:rsid w:val="00EF1DCA"/>
    <w:rsid w:val="00EF36F4"/>
    <w:rsid w:val="00EF4ADD"/>
    <w:rsid w:val="00F02D19"/>
    <w:rsid w:val="00F20576"/>
    <w:rsid w:val="00F22C53"/>
    <w:rsid w:val="00F30C35"/>
    <w:rsid w:val="00F32AEE"/>
    <w:rsid w:val="00F33D6A"/>
    <w:rsid w:val="00F44C47"/>
    <w:rsid w:val="00F5525C"/>
    <w:rsid w:val="00F55849"/>
    <w:rsid w:val="00F605FE"/>
    <w:rsid w:val="00F71A3A"/>
    <w:rsid w:val="00F77927"/>
    <w:rsid w:val="00FA5C72"/>
    <w:rsid w:val="00FB02A8"/>
    <w:rsid w:val="00FB02D1"/>
    <w:rsid w:val="00FB64D9"/>
    <w:rsid w:val="00FB76CB"/>
    <w:rsid w:val="00FC2F6A"/>
    <w:rsid w:val="00FE62F1"/>
    <w:rsid w:val="00FF12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rules v:ext="edit">
        <o:r id="V:Rule3" type="connector" idref="#直線矢印コネクタ 58"/>
        <o:r id="V:Rule4" type="connector" idref="#直線矢印コネクタ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80"/>
    <w:pPr>
      <w:widowControl w:val="0"/>
    </w:pPr>
  </w:style>
  <w:style w:type="paragraph" w:styleId="10">
    <w:name w:val="heading 1"/>
    <w:basedOn w:val="a"/>
    <w:next w:val="a"/>
    <w:link w:val="11"/>
    <w:uiPriority w:val="9"/>
    <w:qFormat/>
    <w:rsid w:val="009D0278"/>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semiHidden/>
    <w:unhideWhenUsed/>
    <w:qFormat/>
    <w:rsid w:val="009D0278"/>
    <w:pPr>
      <w:keepNext/>
      <w:outlineLvl w:val="1"/>
    </w:pPr>
    <w:rPr>
      <w:rFonts w:asciiTheme="majorHAnsi" w:eastAsiaTheme="majorEastAsia" w:hAnsiTheme="majorHAnsi" w:cstheme="majorBidi"/>
    </w:rPr>
  </w:style>
  <w:style w:type="paragraph" w:styleId="30">
    <w:name w:val="heading 3"/>
    <w:basedOn w:val="a"/>
    <w:next w:val="a"/>
    <w:link w:val="31"/>
    <w:uiPriority w:val="9"/>
    <w:semiHidden/>
    <w:unhideWhenUsed/>
    <w:qFormat/>
    <w:rsid w:val="009D0278"/>
    <w:pPr>
      <w:keepNext/>
      <w:ind w:leftChars="400" w:left="400"/>
      <w:outlineLvl w:val="2"/>
    </w:pPr>
    <w:rPr>
      <w:rFonts w:asciiTheme="majorHAnsi" w:eastAsiaTheme="majorEastAsia" w:hAnsiTheme="majorHAnsi" w:cstheme="majorBidi"/>
    </w:rPr>
  </w:style>
  <w:style w:type="paragraph" w:styleId="40">
    <w:name w:val="heading 4"/>
    <w:basedOn w:val="a"/>
    <w:next w:val="a"/>
    <w:link w:val="41"/>
    <w:uiPriority w:val="9"/>
    <w:semiHidden/>
    <w:unhideWhenUsed/>
    <w:qFormat/>
    <w:rsid w:val="009D0278"/>
    <w:pPr>
      <w:keepNext/>
      <w:ind w:leftChars="400" w:left="400"/>
      <w:outlineLvl w:val="3"/>
    </w:pPr>
    <w:rPr>
      <w:b/>
      <w:bCs/>
    </w:rPr>
  </w:style>
  <w:style w:type="paragraph" w:styleId="50">
    <w:name w:val="heading 5"/>
    <w:basedOn w:val="a"/>
    <w:next w:val="a"/>
    <w:link w:val="51"/>
    <w:uiPriority w:val="9"/>
    <w:semiHidden/>
    <w:unhideWhenUsed/>
    <w:qFormat/>
    <w:rsid w:val="009D0278"/>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D12"/>
    <w:pPr>
      <w:spacing w:after="0"/>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0D12"/>
    <w:rPr>
      <w:rFonts w:asciiTheme="majorHAnsi" w:eastAsiaTheme="majorEastAsia" w:hAnsiTheme="majorHAnsi" w:cstheme="majorBidi"/>
      <w:sz w:val="18"/>
      <w:szCs w:val="18"/>
    </w:rPr>
  </w:style>
  <w:style w:type="paragraph" w:styleId="a5">
    <w:name w:val="List Paragraph"/>
    <w:basedOn w:val="a"/>
    <w:uiPriority w:val="34"/>
    <w:qFormat/>
    <w:rsid w:val="005914DF"/>
    <w:pPr>
      <w:ind w:leftChars="400" w:left="840"/>
    </w:pPr>
  </w:style>
  <w:style w:type="table" w:styleId="a6">
    <w:name w:val="Table Grid"/>
    <w:basedOn w:val="a1"/>
    <w:uiPriority w:val="59"/>
    <w:rsid w:val="00BB49F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81437E"/>
    <w:pPr>
      <w:tabs>
        <w:tab w:val="center" w:pos="4252"/>
        <w:tab w:val="right" w:pos="8504"/>
      </w:tabs>
      <w:snapToGrid w:val="0"/>
    </w:pPr>
  </w:style>
  <w:style w:type="character" w:customStyle="1" w:styleId="a8">
    <w:name w:val="ヘッダー (文字)"/>
    <w:basedOn w:val="a0"/>
    <w:link w:val="a7"/>
    <w:uiPriority w:val="99"/>
    <w:semiHidden/>
    <w:rsid w:val="0081437E"/>
  </w:style>
  <w:style w:type="paragraph" w:styleId="a9">
    <w:name w:val="footer"/>
    <w:basedOn w:val="a"/>
    <w:link w:val="aa"/>
    <w:uiPriority w:val="99"/>
    <w:unhideWhenUsed/>
    <w:rsid w:val="0081437E"/>
    <w:pPr>
      <w:tabs>
        <w:tab w:val="center" w:pos="4252"/>
        <w:tab w:val="right" w:pos="8504"/>
      </w:tabs>
      <w:snapToGrid w:val="0"/>
    </w:pPr>
  </w:style>
  <w:style w:type="character" w:customStyle="1" w:styleId="aa">
    <w:name w:val="フッター (文字)"/>
    <w:basedOn w:val="a0"/>
    <w:link w:val="a9"/>
    <w:uiPriority w:val="99"/>
    <w:rsid w:val="0081437E"/>
  </w:style>
  <w:style w:type="paragraph" w:customStyle="1" w:styleId="Default">
    <w:name w:val="Default"/>
    <w:rsid w:val="00721FF6"/>
    <w:pPr>
      <w:autoSpaceDE w:val="0"/>
      <w:autoSpaceDN w:val="0"/>
      <w:adjustRightInd w:val="0"/>
      <w:spacing w:after="0"/>
      <w:jc w:val="left"/>
    </w:pPr>
    <w:rPr>
      <w:rFonts w:ascii="Times New Roman" w:eastAsia="MS Mincho" w:hAnsi="Times New Roman" w:cs="Times New Roman"/>
      <w:color w:val="000000"/>
      <w:kern w:val="0"/>
      <w:sz w:val="24"/>
      <w:szCs w:val="24"/>
      <w:lang w:eastAsia="en-US"/>
    </w:rPr>
  </w:style>
  <w:style w:type="character" w:customStyle="1" w:styleId="shorttext">
    <w:name w:val="short_text"/>
    <w:basedOn w:val="a0"/>
    <w:rsid w:val="00BE788A"/>
  </w:style>
  <w:style w:type="character" w:customStyle="1" w:styleId="hps">
    <w:name w:val="hps"/>
    <w:basedOn w:val="a0"/>
    <w:rsid w:val="00BE788A"/>
  </w:style>
  <w:style w:type="paragraph" w:styleId="ab">
    <w:name w:val="No Spacing"/>
    <w:link w:val="ac"/>
    <w:uiPriority w:val="1"/>
    <w:qFormat/>
    <w:rsid w:val="007C6195"/>
    <w:pPr>
      <w:widowControl w:val="0"/>
      <w:spacing w:after="0"/>
    </w:pPr>
  </w:style>
  <w:style w:type="character" w:styleId="ad">
    <w:name w:val="Hyperlink"/>
    <w:basedOn w:val="a0"/>
    <w:uiPriority w:val="99"/>
    <w:unhideWhenUsed/>
    <w:rsid w:val="003E7B5B"/>
    <w:rPr>
      <w:color w:val="0000FF"/>
      <w:u w:val="single"/>
    </w:rPr>
  </w:style>
  <w:style w:type="paragraph" w:styleId="Web">
    <w:name w:val="Normal (Web)"/>
    <w:basedOn w:val="a"/>
    <w:uiPriority w:val="99"/>
    <w:unhideWhenUsed/>
    <w:rsid w:val="003E7B5B"/>
    <w:pPr>
      <w:widowControl/>
      <w:spacing w:before="100" w:beforeAutospacing="1" w:after="100" w:afterAutospacing="1"/>
      <w:jc w:val="left"/>
    </w:pPr>
    <w:rPr>
      <w:rFonts w:ascii="MS PGothic" w:eastAsia="MS PGothic" w:hAnsi="MS PGothic" w:cs="MS PGothic"/>
      <w:kern w:val="0"/>
      <w:sz w:val="24"/>
      <w:szCs w:val="24"/>
    </w:rPr>
  </w:style>
  <w:style w:type="table" w:styleId="22">
    <w:name w:val="Light List Accent 5"/>
    <w:basedOn w:val="a1"/>
    <w:uiPriority w:val="61"/>
    <w:rsid w:val="005B3742"/>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210">
    <w:name w:val="表 (モノトーン)  21"/>
    <w:basedOn w:val="a1"/>
    <w:uiPriority w:val="61"/>
    <w:rsid w:val="005B3742"/>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1">
    <w:name w:val="スタイル1"/>
    <w:basedOn w:val="10"/>
    <w:link w:val="12"/>
    <w:qFormat/>
    <w:rsid w:val="009D0278"/>
    <w:pPr>
      <w:numPr>
        <w:numId w:val="9"/>
      </w:numPr>
    </w:pPr>
    <w:rPr>
      <w:rFonts w:ascii="Times New Roman" w:eastAsia="Times New Roman" w:hAnsi="Times New Roman" w:cs="Times New Roman"/>
      <w:b/>
      <w:color w:val="000000"/>
      <w:kern w:val="0"/>
      <w:sz w:val="32"/>
      <w:szCs w:val="32"/>
      <w:lang w:eastAsia="en-US"/>
    </w:rPr>
  </w:style>
  <w:style w:type="paragraph" w:customStyle="1" w:styleId="2">
    <w:name w:val="スタイル2"/>
    <w:basedOn w:val="20"/>
    <w:link w:val="23"/>
    <w:qFormat/>
    <w:rsid w:val="009D0278"/>
    <w:pPr>
      <w:numPr>
        <w:ilvl w:val="1"/>
        <w:numId w:val="9"/>
      </w:numPr>
    </w:pPr>
    <w:rPr>
      <w:rFonts w:ascii="Times New Roman" w:eastAsia="Times New Roman" w:hAnsi="Times New Roman" w:cs="Times New Roman"/>
      <w:b/>
      <w:color w:val="000000"/>
      <w:kern w:val="0"/>
      <w:sz w:val="28"/>
      <w:szCs w:val="28"/>
      <w:lang w:eastAsia="en-US"/>
    </w:rPr>
  </w:style>
  <w:style w:type="character" w:customStyle="1" w:styleId="11">
    <w:name w:val="見出し 1 (文字)"/>
    <w:basedOn w:val="a0"/>
    <w:link w:val="10"/>
    <w:uiPriority w:val="9"/>
    <w:rsid w:val="009D0278"/>
    <w:rPr>
      <w:rFonts w:asciiTheme="majorHAnsi" w:eastAsiaTheme="majorEastAsia" w:hAnsiTheme="majorHAnsi" w:cstheme="majorBidi"/>
      <w:sz w:val="24"/>
      <w:szCs w:val="24"/>
    </w:rPr>
  </w:style>
  <w:style w:type="character" w:customStyle="1" w:styleId="12">
    <w:name w:val="スタイル1 (文字)"/>
    <w:basedOn w:val="11"/>
    <w:link w:val="1"/>
    <w:rsid w:val="009D0278"/>
    <w:rPr>
      <w:rFonts w:ascii="Times New Roman" w:eastAsia="Times New Roman" w:hAnsi="Times New Roman" w:cs="Times New Roman"/>
      <w:b/>
      <w:color w:val="000000"/>
      <w:kern w:val="0"/>
      <w:sz w:val="32"/>
      <w:szCs w:val="32"/>
      <w:lang w:eastAsia="en-US"/>
    </w:rPr>
  </w:style>
  <w:style w:type="paragraph" w:customStyle="1" w:styleId="3">
    <w:name w:val="スタイル3"/>
    <w:basedOn w:val="30"/>
    <w:link w:val="32"/>
    <w:qFormat/>
    <w:rsid w:val="000976CC"/>
    <w:pPr>
      <w:numPr>
        <w:ilvl w:val="2"/>
        <w:numId w:val="9"/>
      </w:numPr>
      <w:ind w:leftChars="0" w:left="0" w:firstLine="0"/>
    </w:pPr>
    <w:rPr>
      <w:rFonts w:ascii="Times New Roman" w:eastAsia="PMingLiU" w:hAnsi="Times New Roman" w:cs="Times New Roman"/>
      <w:b/>
      <w:color w:val="000000"/>
      <w:kern w:val="0"/>
      <w:sz w:val="24"/>
      <w:szCs w:val="24"/>
      <w:lang w:eastAsia="en-US"/>
    </w:rPr>
  </w:style>
  <w:style w:type="character" w:customStyle="1" w:styleId="21">
    <w:name w:val="見出し 2 (文字)"/>
    <w:basedOn w:val="a0"/>
    <w:link w:val="20"/>
    <w:uiPriority w:val="9"/>
    <w:semiHidden/>
    <w:rsid w:val="009D0278"/>
    <w:rPr>
      <w:rFonts w:asciiTheme="majorHAnsi" w:eastAsiaTheme="majorEastAsia" w:hAnsiTheme="majorHAnsi" w:cstheme="majorBidi"/>
    </w:rPr>
  </w:style>
  <w:style w:type="character" w:customStyle="1" w:styleId="23">
    <w:name w:val="スタイル2 (文字)"/>
    <w:basedOn w:val="21"/>
    <w:link w:val="2"/>
    <w:rsid w:val="009D0278"/>
    <w:rPr>
      <w:rFonts w:ascii="Times New Roman" w:eastAsia="Times New Roman" w:hAnsi="Times New Roman" w:cs="Times New Roman"/>
      <w:b/>
      <w:color w:val="000000"/>
      <w:kern w:val="0"/>
      <w:sz w:val="28"/>
      <w:szCs w:val="28"/>
      <w:lang w:eastAsia="en-US"/>
    </w:rPr>
  </w:style>
  <w:style w:type="paragraph" w:customStyle="1" w:styleId="4">
    <w:name w:val="スタイル4"/>
    <w:basedOn w:val="40"/>
    <w:link w:val="42"/>
    <w:qFormat/>
    <w:rsid w:val="001915EC"/>
    <w:pPr>
      <w:numPr>
        <w:ilvl w:val="3"/>
        <w:numId w:val="9"/>
      </w:numPr>
      <w:ind w:leftChars="0" w:left="0" w:firstLine="0"/>
    </w:pPr>
    <w:rPr>
      <w:rFonts w:ascii="Times New Roman" w:eastAsia="PMingLiU" w:hAnsi="Times New Roman" w:cs="Times New Roman"/>
      <w:color w:val="000000"/>
      <w:kern w:val="0"/>
      <w:sz w:val="24"/>
      <w:szCs w:val="24"/>
      <w:lang w:eastAsia="en-US"/>
    </w:rPr>
  </w:style>
  <w:style w:type="character" w:customStyle="1" w:styleId="31">
    <w:name w:val="見出し 3 (文字)"/>
    <w:basedOn w:val="a0"/>
    <w:link w:val="30"/>
    <w:uiPriority w:val="9"/>
    <w:semiHidden/>
    <w:rsid w:val="009D0278"/>
    <w:rPr>
      <w:rFonts w:asciiTheme="majorHAnsi" w:eastAsiaTheme="majorEastAsia" w:hAnsiTheme="majorHAnsi" w:cstheme="majorBidi"/>
    </w:rPr>
  </w:style>
  <w:style w:type="character" w:customStyle="1" w:styleId="32">
    <w:name w:val="スタイル3 (文字)"/>
    <w:basedOn w:val="31"/>
    <w:link w:val="3"/>
    <w:rsid w:val="000976CC"/>
    <w:rPr>
      <w:rFonts w:ascii="Times New Roman" w:eastAsia="PMingLiU" w:hAnsi="Times New Roman" w:cs="Times New Roman"/>
      <w:b/>
      <w:color w:val="000000"/>
      <w:kern w:val="0"/>
      <w:sz w:val="24"/>
      <w:szCs w:val="24"/>
      <w:lang w:eastAsia="en-US"/>
    </w:rPr>
  </w:style>
  <w:style w:type="paragraph" w:customStyle="1" w:styleId="5">
    <w:name w:val="スタイル5"/>
    <w:basedOn w:val="50"/>
    <w:link w:val="52"/>
    <w:qFormat/>
    <w:rsid w:val="001915EC"/>
    <w:pPr>
      <w:numPr>
        <w:ilvl w:val="4"/>
        <w:numId w:val="9"/>
      </w:numPr>
      <w:ind w:leftChars="0" w:left="0" w:firstLine="0"/>
    </w:pPr>
    <w:rPr>
      <w:rFonts w:ascii="Times New Roman" w:eastAsia="Times New Roman" w:hAnsi="Times New Roman" w:cs="Times New Roman"/>
      <w:b/>
      <w:color w:val="000000"/>
      <w:kern w:val="0"/>
      <w:sz w:val="24"/>
      <w:szCs w:val="24"/>
    </w:rPr>
  </w:style>
  <w:style w:type="character" w:customStyle="1" w:styleId="41">
    <w:name w:val="見出し 4 (文字)"/>
    <w:basedOn w:val="a0"/>
    <w:link w:val="40"/>
    <w:uiPriority w:val="9"/>
    <w:semiHidden/>
    <w:rsid w:val="009D0278"/>
    <w:rPr>
      <w:b/>
      <w:bCs/>
    </w:rPr>
  </w:style>
  <w:style w:type="character" w:customStyle="1" w:styleId="42">
    <w:name w:val="スタイル4 (文字)"/>
    <w:basedOn w:val="41"/>
    <w:link w:val="4"/>
    <w:rsid w:val="001915EC"/>
    <w:rPr>
      <w:rFonts w:ascii="Times New Roman" w:eastAsia="PMingLiU" w:hAnsi="Times New Roman" w:cs="Times New Roman"/>
      <w:b/>
      <w:bCs/>
      <w:color w:val="000000"/>
      <w:kern w:val="0"/>
      <w:sz w:val="24"/>
      <w:szCs w:val="24"/>
      <w:lang w:eastAsia="en-US"/>
    </w:rPr>
  </w:style>
  <w:style w:type="paragraph" w:styleId="13">
    <w:name w:val="toc 1"/>
    <w:basedOn w:val="a"/>
    <w:next w:val="a"/>
    <w:autoRedefine/>
    <w:uiPriority w:val="39"/>
    <w:unhideWhenUsed/>
    <w:qFormat/>
    <w:rsid w:val="009D0278"/>
  </w:style>
  <w:style w:type="character" w:customStyle="1" w:styleId="51">
    <w:name w:val="見出し 5 (文字)"/>
    <w:basedOn w:val="a0"/>
    <w:link w:val="50"/>
    <w:uiPriority w:val="9"/>
    <w:semiHidden/>
    <w:rsid w:val="009D0278"/>
    <w:rPr>
      <w:rFonts w:asciiTheme="majorHAnsi" w:eastAsiaTheme="majorEastAsia" w:hAnsiTheme="majorHAnsi" w:cstheme="majorBidi"/>
    </w:rPr>
  </w:style>
  <w:style w:type="character" w:customStyle="1" w:styleId="52">
    <w:name w:val="スタイル5 (文字)"/>
    <w:basedOn w:val="51"/>
    <w:link w:val="5"/>
    <w:rsid w:val="001915EC"/>
    <w:rPr>
      <w:rFonts w:ascii="Times New Roman" w:eastAsia="Times New Roman" w:hAnsi="Times New Roman" w:cs="Times New Roman"/>
      <w:b/>
      <w:color w:val="000000"/>
      <w:kern w:val="0"/>
      <w:sz w:val="24"/>
      <w:szCs w:val="24"/>
    </w:rPr>
  </w:style>
  <w:style w:type="paragraph" w:styleId="24">
    <w:name w:val="toc 2"/>
    <w:basedOn w:val="a"/>
    <w:next w:val="a"/>
    <w:autoRedefine/>
    <w:uiPriority w:val="39"/>
    <w:unhideWhenUsed/>
    <w:qFormat/>
    <w:rsid w:val="009D0278"/>
    <w:pPr>
      <w:ind w:leftChars="100" w:left="210"/>
    </w:pPr>
  </w:style>
  <w:style w:type="paragraph" w:styleId="33">
    <w:name w:val="toc 3"/>
    <w:basedOn w:val="a"/>
    <w:next w:val="a"/>
    <w:autoRedefine/>
    <w:uiPriority w:val="39"/>
    <w:unhideWhenUsed/>
    <w:qFormat/>
    <w:rsid w:val="009D0278"/>
    <w:pPr>
      <w:ind w:leftChars="200" w:left="420"/>
    </w:pPr>
  </w:style>
  <w:style w:type="paragraph" w:styleId="ae">
    <w:name w:val="TOC Heading"/>
    <w:basedOn w:val="10"/>
    <w:next w:val="a"/>
    <w:uiPriority w:val="39"/>
    <w:semiHidden/>
    <w:unhideWhenUsed/>
    <w:qFormat/>
    <w:rsid w:val="009D0278"/>
    <w:pPr>
      <w:keepLines/>
      <w:widowControl/>
      <w:spacing w:before="480" w:after="0" w:line="276" w:lineRule="auto"/>
      <w:jc w:val="left"/>
      <w:outlineLvl w:val="9"/>
    </w:pPr>
    <w:rPr>
      <w:b/>
      <w:bCs/>
      <w:color w:val="365F91" w:themeColor="accent1" w:themeShade="BF"/>
      <w:kern w:val="0"/>
      <w:sz w:val="28"/>
      <w:szCs w:val="28"/>
    </w:rPr>
  </w:style>
  <w:style w:type="character" w:customStyle="1" w:styleId="ac">
    <w:name w:val="行間詰め (文字)"/>
    <w:basedOn w:val="a0"/>
    <w:link w:val="ab"/>
    <w:uiPriority w:val="1"/>
    <w:rsid w:val="00937580"/>
  </w:style>
  <w:style w:type="character" w:styleId="af">
    <w:name w:val="annotation reference"/>
    <w:basedOn w:val="a0"/>
    <w:uiPriority w:val="99"/>
    <w:semiHidden/>
    <w:unhideWhenUsed/>
    <w:rsid w:val="003A2E7D"/>
    <w:rPr>
      <w:sz w:val="16"/>
      <w:szCs w:val="16"/>
    </w:rPr>
  </w:style>
  <w:style w:type="paragraph" w:styleId="af0">
    <w:name w:val="annotation text"/>
    <w:basedOn w:val="a"/>
    <w:link w:val="af1"/>
    <w:uiPriority w:val="99"/>
    <w:semiHidden/>
    <w:unhideWhenUsed/>
    <w:rsid w:val="003A2E7D"/>
    <w:rPr>
      <w:sz w:val="20"/>
      <w:szCs w:val="20"/>
    </w:rPr>
  </w:style>
  <w:style w:type="character" w:customStyle="1" w:styleId="af1">
    <w:name w:val="コメント文字列 (文字)"/>
    <w:basedOn w:val="a0"/>
    <w:link w:val="af0"/>
    <w:uiPriority w:val="99"/>
    <w:semiHidden/>
    <w:rsid w:val="003A2E7D"/>
    <w:rPr>
      <w:sz w:val="20"/>
      <w:szCs w:val="20"/>
    </w:rPr>
  </w:style>
  <w:style w:type="paragraph" w:styleId="af2">
    <w:name w:val="annotation subject"/>
    <w:basedOn w:val="af0"/>
    <w:next w:val="af0"/>
    <w:link w:val="af3"/>
    <w:uiPriority w:val="99"/>
    <w:semiHidden/>
    <w:unhideWhenUsed/>
    <w:rsid w:val="003A2E7D"/>
    <w:rPr>
      <w:b/>
      <w:bCs/>
    </w:rPr>
  </w:style>
  <w:style w:type="character" w:customStyle="1" w:styleId="af3">
    <w:name w:val="コメント内容 (文字)"/>
    <w:basedOn w:val="af1"/>
    <w:link w:val="af2"/>
    <w:uiPriority w:val="99"/>
    <w:semiHidden/>
    <w:rsid w:val="003A2E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80"/>
    <w:pPr>
      <w:widowControl w:val="0"/>
    </w:pPr>
  </w:style>
  <w:style w:type="paragraph" w:styleId="Heading1">
    <w:name w:val="heading 1"/>
    <w:basedOn w:val="Normal"/>
    <w:next w:val="Normal"/>
    <w:link w:val="10"/>
    <w:uiPriority w:val="9"/>
    <w:qFormat/>
    <w:rsid w:val="009D0278"/>
    <w:pPr>
      <w:keepNext/>
      <w:outlineLvl w:val="0"/>
    </w:pPr>
    <w:rPr>
      <w:rFonts w:asciiTheme="majorHAnsi" w:eastAsiaTheme="majorEastAsia" w:hAnsiTheme="majorHAnsi" w:cstheme="majorBidi"/>
      <w:sz w:val="24"/>
      <w:szCs w:val="24"/>
    </w:rPr>
  </w:style>
  <w:style w:type="paragraph" w:styleId="Heading2">
    <w:name w:val="heading 2"/>
    <w:basedOn w:val="Normal"/>
    <w:next w:val="Normal"/>
    <w:link w:val="20"/>
    <w:uiPriority w:val="9"/>
    <w:semiHidden/>
    <w:unhideWhenUsed/>
    <w:qFormat/>
    <w:rsid w:val="009D0278"/>
    <w:pPr>
      <w:keepNext/>
      <w:outlineLvl w:val="1"/>
    </w:pPr>
    <w:rPr>
      <w:rFonts w:asciiTheme="majorHAnsi" w:eastAsiaTheme="majorEastAsia" w:hAnsiTheme="majorHAnsi" w:cstheme="majorBidi"/>
    </w:rPr>
  </w:style>
  <w:style w:type="paragraph" w:styleId="Heading3">
    <w:name w:val="heading 3"/>
    <w:basedOn w:val="Normal"/>
    <w:next w:val="Normal"/>
    <w:link w:val="30"/>
    <w:uiPriority w:val="9"/>
    <w:semiHidden/>
    <w:unhideWhenUsed/>
    <w:qFormat/>
    <w:rsid w:val="009D0278"/>
    <w:pPr>
      <w:keepNext/>
      <w:ind w:leftChars="400" w:left="400"/>
      <w:outlineLvl w:val="2"/>
    </w:pPr>
    <w:rPr>
      <w:rFonts w:asciiTheme="majorHAnsi" w:eastAsiaTheme="majorEastAsia" w:hAnsiTheme="majorHAnsi" w:cstheme="majorBidi"/>
    </w:rPr>
  </w:style>
  <w:style w:type="paragraph" w:styleId="Heading4">
    <w:name w:val="heading 4"/>
    <w:basedOn w:val="Normal"/>
    <w:next w:val="Normal"/>
    <w:link w:val="40"/>
    <w:uiPriority w:val="9"/>
    <w:semiHidden/>
    <w:unhideWhenUsed/>
    <w:qFormat/>
    <w:rsid w:val="009D0278"/>
    <w:pPr>
      <w:keepNext/>
      <w:ind w:leftChars="400" w:left="400"/>
      <w:outlineLvl w:val="3"/>
    </w:pPr>
    <w:rPr>
      <w:b/>
      <w:bCs/>
    </w:rPr>
  </w:style>
  <w:style w:type="paragraph" w:styleId="Heading5">
    <w:name w:val="heading 5"/>
    <w:basedOn w:val="Normal"/>
    <w:next w:val="Normal"/>
    <w:link w:val="50"/>
    <w:uiPriority w:val="9"/>
    <w:semiHidden/>
    <w:unhideWhenUsed/>
    <w:qFormat/>
    <w:rsid w:val="009D0278"/>
    <w:pPr>
      <w:keepNext/>
      <w:ind w:leftChars="800" w:left="8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950D12"/>
    <w:pPr>
      <w:spacing w:after="0"/>
    </w:pPr>
    <w:rPr>
      <w:rFonts w:asciiTheme="majorHAnsi" w:eastAsiaTheme="majorEastAsia" w:hAnsiTheme="majorHAnsi" w:cstheme="majorBidi"/>
      <w:sz w:val="18"/>
      <w:szCs w:val="18"/>
    </w:rPr>
  </w:style>
  <w:style w:type="character" w:customStyle="1" w:styleId="a">
    <w:name w:val="吹き出し (文字)"/>
    <w:basedOn w:val="DefaultParagraphFont"/>
    <w:link w:val="BalloonText"/>
    <w:uiPriority w:val="99"/>
    <w:semiHidden/>
    <w:rsid w:val="00950D12"/>
    <w:rPr>
      <w:rFonts w:asciiTheme="majorHAnsi" w:eastAsiaTheme="majorEastAsia" w:hAnsiTheme="majorHAnsi" w:cstheme="majorBidi"/>
      <w:sz w:val="18"/>
      <w:szCs w:val="18"/>
    </w:rPr>
  </w:style>
  <w:style w:type="paragraph" w:styleId="ListParagraph">
    <w:name w:val="List Paragraph"/>
    <w:basedOn w:val="Normal"/>
    <w:uiPriority w:val="34"/>
    <w:qFormat/>
    <w:rsid w:val="005914DF"/>
    <w:pPr>
      <w:ind w:leftChars="400" w:left="840"/>
    </w:pPr>
  </w:style>
  <w:style w:type="table" w:styleId="TableGrid">
    <w:name w:val="Table Grid"/>
    <w:basedOn w:val="TableNormal"/>
    <w:uiPriority w:val="59"/>
    <w:rsid w:val="00BB49F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a0"/>
    <w:uiPriority w:val="99"/>
    <w:semiHidden/>
    <w:unhideWhenUsed/>
    <w:rsid w:val="0081437E"/>
    <w:pPr>
      <w:tabs>
        <w:tab w:val="center" w:pos="4252"/>
        <w:tab w:val="right" w:pos="8504"/>
      </w:tabs>
      <w:snapToGrid w:val="0"/>
    </w:pPr>
  </w:style>
  <w:style w:type="character" w:customStyle="1" w:styleId="a0">
    <w:name w:val="ヘッダー (文字)"/>
    <w:basedOn w:val="DefaultParagraphFont"/>
    <w:link w:val="Header"/>
    <w:uiPriority w:val="99"/>
    <w:semiHidden/>
    <w:rsid w:val="0081437E"/>
  </w:style>
  <w:style w:type="paragraph" w:styleId="Footer">
    <w:name w:val="footer"/>
    <w:basedOn w:val="Normal"/>
    <w:link w:val="a1"/>
    <w:uiPriority w:val="99"/>
    <w:unhideWhenUsed/>
    <w:rsid w:val="0081437E"/>
    <w:pPr>
      <w:tabs>
        <w:tab w:val="center" w:pos="4252"/>
        <w:tab w:val="right" w:pos="8504"/>
      </w:tabs>
      <w:snapToGrid w:val="0"/>
    </w:pPr>
  </w:style>
  <w:style w:type="character" w:customStyle="1" w:styleId="a1">
    <w:name w:val="フッター (文字)"/>
    <w:basedOn w:val="DefaultParagraphFont"/>
    <w:link w:val="Footer"/>
    <w:uiPriority w:val="99"/>
    <w:rsid w:val="0081437E"/>
  </w:style>
  <w:style w:type="paragraph" w:customStyle="1" w:styleId="Default">
    <w:name w:val="Default"/>
    <w:rsid w:val="00721FF6"/>
    <w:pPr>
      <w:autoSpaceDE w:val="0"/>
      <w:autoSpaceDN w:val="0"/>
      <w:adjustRightInd w:val="0"/>
      <w:spacing w:after="0"/>
      <w:jc w:val="left"/>
    </w:pPr>
    <w:rPr>
      <w:rFonts w:ascii="Times New Roman" w:eastAsia="MS Mincho" w:hAnsi="Times New Roman" w:cs="Times New Roman"/>
      <w:color w:val="000000"/>
      <w:kern w:val="0"/>
      <w:sz w:val="24"/>
      <w:szCs w:val="24"/>
      <w:lang w:eastAsia="en-US"/>
    </w:rPr>
  </w:style>
  <w:style w:type="character" w:customStyle="1" w:styleId="shorttext">
    <w:name w:val="short_text"/>
    <w:basedOn w:val="DefaultParagraphFont"/>
    <w:rsid w:val="00BE788A"/>
  </w:style>
  <w:style w:type="character" w:customStyle="1" w:styleId="hps">
    <w:name w:val="hps"/>
    <w:basedOn w:val="DefaultParagraphFont"/>
    <w:rsid w:val="00BE788A"/>
  </w:style>
  <w:style w:type="paragraph" w:styleId="NoSpacing">
    <w:name w:val="No Spacing"/>
    <w:link w:val="a2"/>
    <w:uiPriority w:val="1"/>
    <w:qFormat/>
    <w:rsid w:val="007C6195"/>
    <w:pPr>
      <w:widowControl w:val="0"/>
      <w:spacing w:after="0"/>
    </w:pPr>
  </w:style>
  <w:style w:type="character" w:styleId="Hyperlink">
    <w:name w:val="Hyperlink"/>
    <w:basedOn w:val="DefaultParagraphFont"/>
    <w:uiPriority w:val="99"/>
    <w:unhideWhenUsed/>
    <w:rsid w:val="003E7B5B"/>
    <w:rPr>
      <w:color w:val="0000FF"/>
      <w:u w:val="single"/>
    </w:rPr>
  </w:style>
  <w:style w:type="paragraph" w:styleId="NormalWeb">
    <w:name w:val="Normal (Web)"/>
    <w:basedOn w:val="Normal"/>
    <w:uiPriority w:val="99"/>
    <w:unhideWhenUsed/>
    <w:rsid w:val="003E7B5B"/>
    <w:pPr>
      <w:widowControl/>
      <w:spacing w:before="100" w:beforeAutospacing="1" w:after="100" w:afterAutospacing="1"/>
      <w:jc w:val="left"/>
    </w:pPr>
    <w:rPr>
      <w:rFonts w:ascii="MS PGothic" w:eastAsia="MS PGothic" w:hAnsi="MS PGothic" w:cs="MS PGothic"/>
      <w:kern w:val="0"/>
      <w:sz w:val="24"/>
      <w:szCs w:val="24"/>
    </w:rPr>
  </w:style>
  <w:style w:type="table" w:styleId="LightList-Accent5">
    <w:name w:val="Light List Accent 5"/>
    <w:basedOn w:val="TableNormal"/>
    <w:uiPriority w:val="61"/>
    <w:rsid w:val="005B3742"/>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21">
    <w:name w:val="表 (モノトーン)  21"/>
    <w:basedOn w:val="TableNormal"/>
    <w:uiPriority w:val="61"/>
    <w:rsid w:val="005B3742"/>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1">
    <w:name w:val="スタイル1"/>
    <w:basedOn w:val="Heading1"/>
    <w:link w:val="11"/>
    <w:qFormat/>
    <w:rsid w:val="009D0278"/>
    <w:pPr>
      <w:numPr>
        <w:numId w:val="9"/>
      </w:numPr>
    </w:pPr>
    <w:rPr>
      <w:rFonts w:ascii="Times New Roman" w:eastAsia="Times New Roman" w:hAnsi="Times New Roman" w:cs="Times New Roman"/>
      <w:b/>
      <w:color w:val="000000"/>
      <w:kern w:val="0"/>
      <w:sz w:val="32"/>
      <w:szCs w:val="32"/>
      <w:lang w:eastAsia="en-US"/>
    </w:rPr>
  </w:style>
  <w:style w:type="paragraph" w:customStyle="1" w:styleId="2">
    <w:name w:val="スタイル2"/>
    <w:basedOn w:val="Heading2"/>
    <w:link w:val="22"/>
    <w:qFormat/>
    <w:rsid w:val="009D0278"/>
    <w:pPr>
      <w:numPr>
        <w:ilvl w:val="1"/>
        <w:numId w:val="9"/>
      </w:numPr>
    </w:pPr>
    <w:rPr>
      <w:rFonts w:ascii="Times New Roman" w:eastAsia="Times New Roman" w:hAnsi="Times New Roman" w:cs="Times New Roman"/>
      <w:b/>
      <w:color w:val="000000"/>
      <w:kern w:val="0"/>
      <w:sz w:val="28"/>
      <w:szCs w:val="28"/>
      <w:lang w:eastAsia="en-US"/>
    </w:rPr>
  </w:style>
  <w:style w:type="character" w:customStyle="1" w:styleId="10">
    <w:name w:val="見出し 1 (文字)"/>
    <w:basedOn w:val="DefaultParagraphFont"/>
    <w:link w:val="Heading1"/>
    <w:uiPriority w:val="9"/>
    <w:rsid w:val="009D0278"/>
    <w:rPr>
      <w:rFonts w:asciiTheme="majorHAnsi" w:eastAsiaTheme="majorEastAsia" w:hAnsiTheme="majorHAnsi" w:cstheme="majorBidi"/>
      <w:sz w:val="24"/>
      <w:szCs w:val="24"/>
    </w:rPr>
  </w:style>
  <w:style w:type="character" w:customStyle="1" w:styleId="11">
    <w:name w:val="スタイル1 (文字)"/>
    <w:basedOn w:val="10"/>
    <w:link w:val="1"/>
    <w:rsid w:val="009D0278"/>
    <w:rPr>
      <w:rFonts w:ascii="Times New Roman" w:eastAsia="Times New Roman" w:hAnsi="Times New Roman" w:cs="Times New Roman"/>
      <w:b/>
      <w:color w:val="000000"/>
      <w:kern w:val="0"/>
      <w:sz w:val="32"/>
      <w:szCs w:val="32"/>
      <w:lang w:eastAsia="en-US"/>
    </w:rPr>
  </w:style>
  <w:style w:type="paragraph" w:customStyle="1" w:styleId="3">
    <w:name w:val="スタイル3"/>
    <w:basedOn w:val="Heading3"/>
    <w:link w:val="31"/>
    <w:qFormat/>
    <w:rsid w:val="000976CC"/>
    <w:pPr>
      <w:numPr>
        <w:ilvl w:val="2"/>
        <w:numId w:val="9"/>
      </w:numPr>
      <w:ind w:leftChars="0" w:left="0" w:firstLine="0"/>
    </w:pPr>
    <w:rPr>
      <w:rFonts w:ascii="Times New Roman" w:eastAsia="PMingLiU" w:hAnsi="Times New Roman" w:cs="Times New Roman"/>
      <w:b/>
      <w:color w:val="000000"/>
      <w:kern w:val="0"/>
      <w:sz w:val="24"/>
      <w:szCs w:val="24"/>
      <w:lang w:eastAsia="en-US"/>
    </w:rPr>
  </w:style>
  <w:style w:type="character" w:customStyle="1" w:styleId="20">
    <w:name w:val="見出し 2 (文字)"/>
    <w:basedOn w:val="DefaultParagraphFont"/>
    <w:link w:val="Heading2"/>
    <w:uiPriority w:val="9"/>
    <w:semiHidden/>
    <w:rsid w:val="009D0278"/>
    <w:rPr>
      <w:rFonts w:asciiTheme="majorHAnsi" w:eastAsiaTheme="majorEastAsia" w:hAnsiTheme="majorHAnsi" w:cstheme="majorBidi"/>
    </w:rPr>
  </w:style>
  <w:style w:type="character" w:customStyle="1" w:styleId="22">
    <w:name w:val="スタイル2 (文字)"/>
    <w:basedOn w:val="20"/>
    <w:link w:val="2"/>
    <w:rsid w:val="009D0278"/>
    <w:rPr>
      <w:rFonts w:ascii="Times New Roman" w:eastAsia="Times New Roman" w:hAnsi="Times New Roman" w:cs="Times New Roman"/>
      <w:b/>
      <w:color w:val="000000"/>
      <w:kern w:val="0"/>
      <w:sz w:val="28"/>
      <w:szCs w:val="28"/>
      <w:lang w:eastAsia="en-US"/>
    </w:rPr>
  </w:style>
  <w:style w:type="paragraph" w:customStyle="1" w:styleId="4">
    <w:name w:val="スタイル4"/>
    <w:basedOn w:val="Heading4"/>
    <w:link w:val="41"/>
    <w:qFormat/>
    <w:rsid w:val="000976CC"/>
    <w:pPr>
      <w:numPr>
        <w:ilvl w:val="3"/>
        <w:numId w:val="9"/>
      </w:numPr>
      <w:ind w:leftChars="0"/>
    </w:pPr>
    <w:rPr>
      <w:rFonts w:ascii="Times New Roman" w:eastAsia="PMingLiU" w:hAnsi="Times New Roman" w:cs="Times New Roman"/>
      <w:color w:val="000000"/>
      <w:kern w:val="0"/>
      <w:sz w:val="24"/>
      <w:szCs w:val="24"/>
      <w:lang w:eastAsia="en-US"/>
    </w:rPr>
  </w:style>
  <w:style w:type="character" w:customStyle="1" w:styleId="30">
    <w:name w:val="見出し 3 (文字)"/>
    <w:basedOn w:val="DefaultParagraphFont"/>
    <w:link w:val="Heading3"/>
    <w:uiPriority w:val="9"/>
    <w:semiHidden/>
    <w:rsid w:val="009D0278"/>
    <w:rPr>
      <w:rFonts w:asciiTheme="majorHAnsi" w:eastAsiaTheme="majorEastAsia" w:hAnsiTheme="majorHAnsi" w:cstheme="majorBidi"/>
    </w:rPr>
  </w:style>
  <w:style w:type="character" w:customStyle="1" w:styleId="31">
    <w:name w:val="スタイル3 (文字)"/>
    <w:basedOn w:val="30"/>
    <w:link w:val="3"/>
    <w:rsid w:val="000976CC"/>
    <w:rPr>
      <w:rFonts w:ascii="Times New Roman" w:eastAsia="PMingLiU" w:hAnsi="Times New Roman" w:cs="Times New Roman"/>
      <w:b/>
      <w:color w:val="000000"/>
      <w:kern w:val="0"/>
      <w:sz w:val="24"/>
      <w:szCs w:val="24"/>
      <w:lang w:eastAsia="en-US"/>
    </w:rPr>
  </w:style>
  <w:style w:type="paragraph" w:customStyle="1" w:styleId="5">
    <w:name w:val="スタイル5"/>
    <w:basedOn w:val="Heading5"/>
    <w:link w:val="51"/>
    <w:qFormat/>
    <w:rsid w:val="000976CC"/>
    <w:pPr>
      <w:numPr>
        <w:ilvl w:val="4"/>
        <w:numId w:val="9"/>
      </w:numPr>
      <w:ind w:leftChars="0" w:left="0" w:firstLine="0"/>
    </w:pPr>
    <w:rPr>
      <w:rFonts w:ascii="Times New Roman" w:eastAsia="Times New Roman" w:hAnsi="Times New Roman" w:cs="Times New Roman"/>
      <w:b/>
      <w:color w:val="000000"/>
      <w:kern w:val="0"/>
      <w:sz w:val="24"/>
      <w:szCs w:val="24"/>
    </w:rPr>
  </w:style>
  <w:style w:type="character" w:customStyle="1" w:styleId="40">
    <w:name w:val="見出し 4 (文字)"/>
    <w:basedOn w:val="DefaultParagraphFont"/>
    <w:link w:val="Heading4"/>
    <w:uiPriority w:val="9"/>
    <w:semiHidden/>
    <w:rsid w:val="009D0278"/>
    <w:rPr>
      <w:b/>
      <w:bCs/>
    </w:rPr>
  </w:style>
  <w:style w:type="character" w:customStyle="1" w:styleId="41">
    <w:name w:val="スタイル4 (文字)"/>
    <w:basedOn w:val="40"/>
    <w:link w:val="4"/>
    <w:rsid w:val="000976CC"/>
    <w:rPr>
      <w:rFonts w:ascii="Times New Roman" w:eastAsia="PMingLiU" w:hAnsi="Times New Roman" w:cs="Times New Roman"/>
      <w:b/>
      <w:bCs/>
      <w:color w:val="000000"/>
      <w:kern w:val="0"/>
      <w:sz w:val="24"/>
      <w:szCs w:val="24"/>
      <w:lang w:eastAsia="en-US"/>
    </w:rPr>
  </w:style>
  <w:style w:type="paragraph" w:styleId="TOC1">
    <w:name w:val="toc 1"/>
    <w:basedOn w:val="Normal"/>
    <w:next w:val="Normal"/>
    <w:autoRedefine/>
    <w:uiPriority w:val="39"/>
    <w:unhideWhenUsed/>
    <w:qFormat/>
    <w:rsid w:val="009D0278"/>
  </w:style>
  <w:style w:type="character" w:customStyle="1" w:styleId="50">
    <w:name w:val="見出し 5 (文字)"/>
    <w:basedOn w:val="DefaultParagraphFont"/>
    <w:link w:val="Heading5"/>
    <w:uiPriority w:val="9"/>
    <w:semiHidden/>
    <w:rsid w:val="009D0278"/>
    <w:rPr>
      <w:rFonts w:asciiTheme="majorHAnsi" w:eastAsiaTheme="majorEastAsia" w:hAnsiTheme="majorHAnsi" w:cstheme="majorBidi"/>
    </w:rPr>
  </w:style>
  <w:style w:type="character" w:customStyle="1" w:styleId="51">
    <w:name w:val="スタイル5 (文字)"/>
    <w:basedOn w:val="50"/>
    <w:link w:val="5"/>
    <w:rsid w:val="000976CC"/>
    <w:rPr>
      <w:rFonts w:ascii="Times New Roman" w:eastAsia="Times New Roman" w:hAnsi="Times New Roman" w:cs="Times New Roman"/>
      <w:b/>
      <w:color w:val="000000"/>
      <w:kern w:val="0"/>
      <w:sz w:val="24"/>
      <w:szCs w:val="24"/>
    </w:rPr>
  </w:style>
  <w:style w:type="paragraph" w:styleId="TOC2">
    <w:name w:val="toc 2"/>
    <w:basedOn w:val="Normal"/>
    <w:next w:val="Normal"/>
    <w:autoRedefine/>
    <w:uiPriority w:val="39"/>
    <w:unhideWhenUsed/>
    <w:qFormat/>
    <w:rsid w:val="009D0278"/>
    <w:pPr>
      <w:ind w:leftChars="100" w:left="210"/>
    </w:pPr>
  </w:style>
  <w:style w:type="paragraph" w:styleId="TOC3">
    <w:name w:val="toc 3"/>
    <w:basedOn w:val="Normal"/>
    <w:next w:val="Normal"/>
    <w:autoRedefine/>
    <w:uiPriority w:val="39"/>
    <w:unhideWhenUsed/>
    <w:qFormat/>
    <w:rsid w:val="009D0278"/>
    <w:pPr>
      <w:ind w:leftChars="200" w:left="420"/>
    </w:pPr>
  </w:style>
  <w:style w:type="paragraph" w:styleId="TOCHeading">
    <w:name w:val="TOC Heading"/>
    <w:basedOn w:val="Heading1"/>
    <w:next w:val="Normal"/>
    <w:uiPriority w:val="39"/>
    <w:semiHidden/>
    <w:unhideWhenUsed/>
    <w:qFormat/>
    <w:rsid w:val="009D0278"/>
    <w:pPr>
      <w:keepLines/>
      <w:widowControl/>
      <w:spacing w:before="480" w:after="0" w:line="276" w:lineRule="auto"/>
      <w:jc w:val="left"/>
      <w:outlineLvl w:val="9"/>
    </w:pPr>
    <w:rPr>
      <w:b/>
      <w:bCs/>
      <w:color w:val="365F91" w:themeColor="accent1" w:themeShade="BF"/>
      <w:kern w:val="0"/>
      <w:sz w:val="28"/>
      <w:szCs w:val="28"/>
    </w:rPr>
  </w:style>
  <w:style w:type="character" w:customStyle="1" w:styleId="a2">
    <w:name w:val="行間詰め (文字)"/>
    <w:basedOn w:val="DefaultParagraphFont"/>
    <w:link w:val="NoSpacing"/>
    <w:uiPriority w:val="1"/>
    <w:rsid w:val="00937580"/>
  </w:style>
  <w:style w:type="character" w:styleId="CommentReference">
    <w:name w:val="annotation reference"/>
    <w:basedOn w:val="DefaultParagraphFont"/>
    <w:uiPriority w:val="99"/>
    <w:semiHidden/>
    <w:unhideWhenUsed/>
    <w:rsid w:val="003A2E7D"/>
    <w:rPr>
      <w:sz w:val="16"/>
      <w:szCs w:val="16"/>
    </w:rPr>
  </w:style>
  <w:style w:type="paragraph" w:styleId="CommentText">
    <w:name w:val="annotation text"/>
    <w:basedOn w:val="Normal"/>
    <w:link w:val="CommentTextChar"/>
    <w:uiPriority w:val="99"/>
    <w:semiHidden/>
    <w:unhideWhenUsed/>
    <w:rsid w:val="003A2E7D"/>
    <w:rPr>
      <w:sz w:val="20"/>
      <w:szCs w:val="20"/>
    </w:rPr>
  </w:style>
  <w:style w:type="character" w:customStyle="1" w:styleId="CommentTextChar">
    <w:name w:val="Comment Text Char"/>
    <w:basedOn w:val="DefaultParagraphFont"/>
    <w:link w:val="CommentText"/>
    <w:uiPriority w:val="99"/>
    <w:semiHidden/>
    <w:rsid w:val="003A2E7D"/>
    <w:rPr>
      <w:sz w:val="20"/>
      <w:szCs w:val="20"/>
    </w:rPr>
  </w:style>
  <w:style w:type="paragraph" w:styleId="CommentSubject">
    <w:name w:val="annotation subject"/>
    <w:basedOn w:val="CommentText"/>
    <w:next w:val="CommentText"/>
    <w:link w:val="CommentSubjectChar"/>
    <w:uiPriority w:val="99"/>
    <w:semiHidden/>
    <w:unhideWhenUsed/>
    <w:rsid w:val="003A2E7D"/>
    <w:rPr>
      <w:b/>
      <w:bCs/>
    </w:rPr>
  </w:style>
  <w:style w:type="character" w:customStyle="1" w:styleId="CommentSubjectChar">
    <w:name w:val="Comment Subject Char"/>
    <w:basedOn w:val="CommentTextChar"/>
    <w:link w:val="CommentSubject"/>
    <w:uiPriority w:val="99"/>
    <w:semiHidden/>
    <w:rsid w:val="003A2E7D"/>
    <w:rPr>
      <w:b/>
      <w:bCs/>
      <w:sz w:val="20"/>
      <w:szCs w:val="20"/>
    </w:rPr>
  </w:style>
</w:styles>
</file>

<file path=word/webSettings.xml><?xml version="1.0" encoding="utf-8"?>
<w:webSettings xmlns:r="http://schemas.openxmlformats.org/officeDocument/2006/relationships" xmlns:w="http://schemas.openxmlformats.org/wordprocessingml/2006/main">
  <w:divs>
    <w:div w:id="436953127">
      <w:bodyDiv w:val="1"/>
      <w:marLeft w:val="0"/>
      <w:marRight w:val="0"/>
      <w:marTop w:val="0"/>
      <w:marBottom w:val="0"/>
      <w:divBdr>
        <w:top w:val="none" w:sz="0" w:space="0" w:color="auto"/>
        <w:left w:val="none" w:sz="0" w:space="0" w:color="auto"/>
        <w:bottom w:val="none" w:sz="0" w:space="0" w:color="auto"/>
        <w:right w:val="none" w:sz="0" w:space="0" w:color="auto"/>
      </w:divBdr>
    </w:div>
    <w:div w:id="608708302">
      <w:bodyDiv w:val="1"/>
      <w:marLeft w:val="0"/>
      <w:marRight w:val="0"/>
      <w:marTop w:val="0"/>
      <w:marBottom w:val="0"/>
      <w:divBdr>
        <w:top w:val="none" w:sz="0" w:space="0" w:color="auto"/>
        <w:left w:val="none" w:sz="0" w:space="0" w:color="auto"/>
        <w:bottom w:val="none" w:sz="0" w:space="0" w:color="auto"/>
        <w:right w:val="none" w:sz="0" w:space="0" w:color="auto"/>
      </w:divBdr>
    </w:div>
    <w:div w:id="667371602">
      <w:bodyDiv w:val="1"/>
      <w:marLeft w:val="0"/>
      <w:marRight w:val="0"/>
      <w:marTop w:val="0"/>
      <w:marBottom w:val="0"/>
      <w:divBdr>
        <w:top w:val="none" w:sz="0" w:space="0" w:color="auto"/>
        <w:left w:val="none" w:sz="0" w:space="0" w:color="auto"/>
        <w:bottom w:val="none" w:sz="0" w:space="0" w:color="auto"/>
        <w:right w:val="none" w:sz="0" w:space="0" w:color="auto"/>
      </w:divBdr>
    </w:div>
    <w:div w:id="757866347">
      <w:bodyDiv w:val="1"/>
      <w:marLeft w:val="0"/>
      <w:marRight w:val="0"/>
      <w:marTop w:val="0"/>
      <w:marBottom w:val="0"/>
      <w:divBdr>
        <w:top w:val="none" w:sz="0" w:space="0" w:color="auto"/>
        <w:left w:val="none" w:sz="0" w:space="0" w:color="auto"/>
        <w:bottom w:val="none" w:sz="0" w:space="0" w:color="auto"/>
        <w:right w:val="none" w:sz="0" w:space="0" w:color="auto"/>
      </w:divBdr>
      <w:divsChild>
        <w:div w:id="1226720422">
          <w:marLeft w:val="0"/>
          <w:marRight w:val="0"/>
          <w:marTop w:val="0"/>
          <w:marBottom w:val="0"/>
          <w:divBdr>
            <w:top w:val="none" w:sz="0" w:space="0" w:color="auto"/>
            <w:left w:val="none" w:sz="0" w:space="0" w:color="auto"/>
            <w:bottom w:val="none" w:sz="0" w:space="0" w:color="auto"/>
            <w:right w:val="none" w:sz="0" w:space="0" w:color="auto"/>
          </w:divBdr>
          <w:divsChild>
            <w:div w:id="2024824123">
              <w:marLeft w:val="0"/>
              <w:marRight w:val="0"/>
              <w:marTop w:val="0"/>
              <w:marBottom w:val="0"/>
              <w:divBdr>
                <w:top w:val="none" w:sz="0" w:space="0" w:color="auto"/>
                <w:left w:val="none" w:sz="0" w:space="0" w:color="auto"/>
                <w:bottom w:val="none" w:sz="0" w:space="0" w:color="auto"/>
                <w:right w:val="none" w:sz="0" w:space="0" w:color="auto"/>
              </w:divBdr>
              <w:divsChild>
                <w:div w:id="247271929">
                  <w:marLeft w:val="0"/>
                  <w:marRight w:val="0"/>
                  <w:marTop w:val="0"/>
                  <w:marBottom w:val="0"/>
                  <w:divBdr>
                    <w:top w:val="none" w:sz="0" w:space="0" w:color="auto"/>
                    <w:left w:val="none" w:sz="0" w:space="0" w:color="auto"/>
                    <w:bottom w:val="none" w:sz="0" w:space="0" w:color="auto"/>
                    <w:right w:val="none" w:sz="0" w:space="0" w:color="auto"/>
                  </w:divBdr>
                  <w:divsChild>
                    <w:div w:id="136849121">
                      <w:marLeft w:val="0"/>
                      <w:marRight w:val="0"/>
                      <w:marTop w:val="0"/>
                      <w:marBottom w:val="0"/>
                      <w:divBdr>
                        <w:top w:val="none" w:sz="0" w:space="0" w:color="auto"/>
                        <w:left w:val="none" w:sz="0" w:space="0" w:color="auto"/>
                        <w:bottom w:val="none" w:sz="0" w:space="0" w:color="auto"/>
                        <w:right w:val="none" w:sz="0" w:space="0" w:color="auto"/>
                      </w:divBdr>
                      <w:divsChild>
                        <w:div w:id="1615484153">
                          <w:marLeft w:val="0"/>
                          <w:marRight w:val="0"/>
                          <w:marTop w:val="0"/>
                          <w:marBottom w:val="0"/>
                          <w:divBdr>
                            <w:top w:val="none" w:sz="0" w:space="0" w:color="auto"/>
                            <w:left w:val="none" w:sz="0" w:space="0" w:color="auto"/>
                            <w:bottom w:val="none" w:sz="0" w:space="0" w:color="auto"/>
                            <w:right w:val="none" w:sz="0" w:space="0" w:color="auto"/>
                          </w:divBdr>
                          <w:divsChild>
                            <w:div w:id="1393458457">
                              <w:marLeft w:val="0"/>
                              <w:marRight w:val="0"/>
                              <w:marTop w:val="0"/>
                              <w:marBottom w:val="0"/>
                              <w:divBdr>
                                <w:top w:val="none" w:sz="0" w:space="0" w:color="auto"/>
                                <w:left w:val="none" w:sz="0" w:space="0" w:color="auto"/>
                                <w:bottom w:val="none" w:sz="0" w:space="0" w:color="auto"/>
                                <w:right w:val="none" w:sz="0" w:space="0" w:color="auto"/>
                              </w:divBdr>
                              <w:divsChild>
                                <w:div w:id="285739778">
                                  <w:marLeft w:val="0"/>
                                  <w:marRight w:val="0"/>
                                  <w:marTop w:val="0"/>
                                  <w:marBottom w:val="0"/>
                                  <w:divBdr>
                                    <w:top w:val="none" w:sz="0" w:space="0" w:color="auto"/>
                                    <w:left w:val="none" w:sz="0" w:space="0" w:color="auto"/>
                                    <w:bottom w:val="none" w:sz="0" w:space="0" w:color="auto"/>
                                    <w:right w:val="none" w:sz="0" w:space="0" w:color="auto"/>
                                  </w:divBdr>
                                  <w:divsChild>
                                    <w:div w:id="684088794">
                                      <w:marLeft w:val="67"/>
                                      <w:marRight w:val="0"/>
                                      <w:marTop w:val="0"/>
                                      <w:marBottom w:val="0"/>
                                      <w:divBdr>
                                        <w:top w:val="none" w:sz="0" w:space="0" w:color="auto"/>
                                        <w:left w:val="none" w:sz="0" w:space="0" w:color="auto"/>
                                        <w:bottom w:val="none" w:sz="0" w:space="0" w:color="auto"/>
                                        <w:right w:val="none" w:sz="0" w:space="0" w:color="auto"/>
                                      </w:divBdr>
                                      <w:divsChild>
                                        <w:div w:id="564339665">
                                          <w:marLeft w:val="0"/>
                                          <w:marRight w:val="0"/>
                                          <w:marTop w:val="0"/>
                                          <w:marBottom w:val="0"/>
                                          <w:divBdr>
                                            <w:top w:val="none" w:sz="0" w:space="0" w:color="auto"/>
                                            <w:left w:val="none" w:sz="0" w:space="0" w:color="auto"/>
                                            <w:bottom w:val="none" w:sz="0" w:space="0" w:color="auto"/>
                                            <w:right w:val="none" w:sz="0" w:space="0" w:color="auto"/>
                                          </w:divBdr>
                                          <w:divsChild>
                                            <w:div w:id="409734372">
                                              <w:marLeft w:val="0"/>
                                              <w:marRight w:val="0"/>
                                              <w:marTop w:val="0"/>
                                              <w:marBottom w:val="134"/>
                                              <w:divBdr>
                                                <w:top w:val="single" w:sz="6" w:space="0" w:color="F5F5F5"/>
                                                <w:left w:val="single" w:sz="6" w:space="0" w:color="F5F5F5"/>
                                                <w:bottom w:val="single" w:sz="6" w:space="0" w:color="F5F5F5"/>
                                                <w:right w:val="single" w:sz="6" w:space="0" w:color="F5F5F5"/>
                                              </w:divBdr>
                                              <w:divsChild>
                                                <w:div w:id="932081505">
                                                  <w:marLeft w:val="0"/>
                                                  <w:marRight w:val="0"/>
                                                  <w:marTop w:val="0"/>
                                                  <w:marBottom w:val="0"/>
                                                  <w:divBdr>
                                                    <w:top w:val="none" w:sz="0" w:space="0" w:color="auto"/>
                                                    <w:left w:val="none" w:sz="0" w:space="0" w:color="auto"/>
                                                    <w:bottom w:val="none" w:sz="0" w:space="0" w:color="auto"/>
                                                    <w:right w:val="none" w:sz="0" w:space="0" w:color="auto"/>
                                                  </w:divBdr>
                                                  <w:divsChild>
                                                    <w:div w:id="19229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06249">
      <w:bodyDiv w:val="1"/>
      <w:marLeft w:val="0"/>
      <w:marRight w:val="0"/>
      <w:marTop w:val="0"/>
      <w:marBottom w:val="0"/>
      <w:divBdr>
        <w:top w:val="none" w:sz="0" w:space="0" w:color="auto"/>
        <w:left w:val="none" w:sz="0" w:space="0" w:color="auto"/>
        <w:bottom w:val="none" w:sz="0" w:space="0" w:color="auto"/>
        <w:right w:val="none" w:sz="0" w:space="0" w:color="auto"/>
      </w:divBdr>
      <w:divsChild>
        <w:div w:id="1986857502">
          <w:marLeft w:val="0"/>
          <w:marRight w:val="0"/>
          <w:marTop w:val="0"/>
          <w:marBottom w:val="0"/>
          <w:divBdr>
            <w:top w:val="none" w:sz="0" w:space="0" w:color="auto"/>
            <w:left w:val="none" w:sz="0" w:space="0" w:color="auto"/>
            <w:bottom w:val="none" w:sz="0" w:space="0" w:color="auto"/>
            <w:right w:val="none" w:sz="0" w:space="0" w:color="auto"/>
          </w:divBdr>
          <w:divsChild>
            <w:div w:id="920213870">
              <w:marLeft w:val="0"/>
              <w:marRight w:val="0"/>
              <w:marTop w:val="0"/>
              <w:marBottom w:val="0"/>
              <w:divBdr>
                <w:top w:val="none" w:sz="0" w:space="0" w:color="auto"/>
                <w:left w:val="none" w:sz="0" w:space="0" w:color="auto"/>
                <w:bottom w:val="none" w:sz="0" w:space="0" w:color="auto"/>
                <w:right w:val="none" w:sz="0" w:space="0" w:color="auto"/>
              </w:divBdr>
              <w:divsChild>
                <w:div w:id="1993287280">
                  <w:marLeft w:val="0"/>
                  <w:marRight w:val="0"/>
                  <w:marTop w:val="0"/>
                  <w:marBottom w:val="0"/>
                  <w:divBdr>
                    <w:top w:val="none" w:sz="0" w:space="0" w:color="auto"/>
                    <w:left w:val="none" w:sz="0" w:space="0" w:color="auto"/>
                    <w:bottom w:val="none" w:sz="0" w:space="0" w:color="auto"/>
                    <w:right w:val="none" w:sz="0" w:space="0" w:color="auto"/>
                  </w:divBdr>
                  <w:divsChild>
                    <w:div w:id="1672683555">
                      <w:marLeft w:val="0"/>
                      <w:marRight w:val="0"/>
                      <w:marTop w:val="0"/>
                      <w:marBottom w:val="0"/>
                      <w:divBdr>
                        <w:top w:val="none" w:sz="0" w:space="0" w:color="auto"/>
                        <w:left w:val="none" w:sz="0" w:space="0" w:color="auto"/>
                        <w:bottom w:val="none" w:sz="0" w:space="0" w:color="auto"/>
                        <w:right w:val="none" w:sz="0" w:space="0" w:color="auto"/>
                      </w:divBdr>
                      <w:divsChild>
                        <w:div w:id="2088376698">
                          <w:marLeft w:val="0"/>
                          <w:marRight w:val="0"/>
                          <w:marTop w:val="0"/>
                          <w:marBottom w:val="0"/>
                          <w:divBdr>
                            <w:top w:val="none" w:sz="0" w:space="0" w:color="auto"/>
                            <w:left w:val="none" w:sz="0" w:space="0" w:color="auto"/>
                            <w:bottom w:val="none" w:sz="0" w:space="0" w:color="auto"/>
                            <w:right w:val="none" w:sz="0" w:space="0" w:color="auto"/>
                          </w:divBdr>
                          <w:divsChild>
                            <w:div w:id="1855417091">
                              <w:marLeft w:val="0"/>
                              <w:marRight w:val="0"/>
                              <w:marTop w:val="0"/>
                              <w:marBottom w:val="0"/>
                              <w:divBdr>
                                <w:top w:val="none" w:sz="0" w:space="0" w:color="auto"/>
                                <w:left w:val="none" w:sz="0" w:space="0" w:color="auto"/>
                                <w:bottom w:val="none" w:sz="0" w:space="0" w:color="auto"/>
                                <w:right w:val="none" w:sz="0" w:space="0" w:color="auto"/>
                              </w:divBdr>
                              <w:divsChild>
                                <w:div w:id="131216467">
                                  <w:marLeft w:val="0"/>
                                  <w:marRight w:val="0"/>
                                  <w:marTop w:val="0"/>
                                  <w:marBottom w:val="0"/>
                                  <w:divBdr>
                                    <w:top w:val="none" w:sz="0" w:space="0" w:color="auto"/>
                                    <w:left w:val="none" w:sz="0" w:space="0" w:color="auto"/>
                                    <w:bottom w:val="none" w:sz="0" w:space="0" w:color="auto"/>
                                    <w:right w:val="none" w:sz="0" w:space="0" w:color="auto"/>
                                  </w:divBdr>
                                  <w:divsChild>
                                    <w:div w:id="95368469">
                                      <w:marLeft w:val="67"/>
                                      <w:marRight w:val="0"/>
                                      <w:marTop w:val="0"/>
                                      <w:marBottom w:val="0"/>
                                      <w:divBdr>
                                        <w:top w:val="none" w:sz="0" w:space="0" w:color="auto"/>
                                        <w:left w:val="none" w:sz="0" w:space="0" w:color="auto"/>
                                        <w:bottom w:val="none" w:sz="0" w:space="0" w:color="auto"/>
                                        <w:right w:val="none" w:sz="0" w:space="0" w:color="auto"/>
                                      </w:divBdr>
                                      <w:divsChild>
                                        <w:div w:id="1046444017">
                                          <w:marLeft w:val="0"/>
                                          <w:marRight w:val="0"/>
                                          <w:marTop w:val="0"/>
                                          <w:marBottom w:val="0"/>
                                          <w:divBdr>
                                            <w:top w:val="none" w:sz="0" w:space="0" w:color="auto"/>
                                            <w:left w:val="none" w:sz="0" w:space="0" w:color="auto"/>
                                            <w:bottom w:val="none" w:sz="0" w:space="0" w:color="auto"/>
                                            <w:right w:val="none" w:sz="0" w:space="0" w:color="auto"/>
                                          </w:divBdr>
                                          <w:divsChild>
                                            <w:div w:id="800464663">
                                              <w:marLeft w:val="0"/>
                                              <w:marRight w:val="0"/>
                                              <w:marTop w:val="0"/>
                                              <w:marBottom w:val="134"/>
                                              <w:divBdr>
                                                <w:top w:val="single" w:sz="6" w:space="0" w:color="F5F5F5"/>
                                                <w:left w:val="single" w:sz="6" w:space="0" w:color="F5F5F5"/>
                                                <w:bottom w:val="single" w:sz="6" w:space="0" w:color="F5F5F5"/>
                                                <w:right w:val="single" w:sz="6" w:space="0" w:color="F5F5F5"/>
                                              </w:divBdr>
                                              <w:divsChild>
                                                <w:div w:id="290750094">
                                                  <w:marLeft w:val="0"/>
                                                  <w:marRight w:val="0"/>
                                                  <w:marTop w:val="0"/>
                                                  <w:marBottom w:val="0"/>
                                                  <w:divBdr>
                                                    <w:top w:val="none" w:sz="0" w:space="0" w:color="auto"/>
                                                    <w:left w:val="none" w:sz="0" w:space="0" w:color="auto"/>
                                                    <w:bottom w:val="none" w:sz="0" w:space="0" w:color="auto"/>
                                                    <w:right w:val="none" w:sz="0" w:space="0" w:color="auto"/>
                                                  </w:divBdr>
                                                  <w:divsChild>
                                                    <w:div w:id="1499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282667">
      <w:bodyDiv w:val="1"/>
      <w:marLeft w:val="0"/>
      <w:marRight w:val="0"/>
      <w:marTop w:val="0"/>
      <w:marBottom w:val="0"/>
      <w:divBdr>
        <w:top w:val="none" w:sz="0" w:space="0" w:color="auto"/>
        <w:left w:val="none" w:sz="0" w:space="0" w:color="auto"/>
        <w:bottom w:val="none" w:sz="0" w:space="0" w:color="auto"/>
        <w:right w:val="none" w:sz="0" w:space="0" w:color="auto"/>
      </w:divBdr>
      <w:divsChild>
        <w:div w:id="165246689">
          <w:marLeft w:val="0"/>
          <w:marRight w:val="0"/>
          <w:marTop w:val="0"/>
          <w:marBottom w:val="0"/>
          <w:divBdr>
            <w:top w:val="none" w:sz="0" w:space="0" w:color="auto"/>
            <w:left w:val="none" w:sz="0" w:space="0" w:color="auto"/>
            <w:bottom w:val="none" w:sz="0" w:space="0" w:color="auto"/>
            <w:right w:val="none" w:sz="0" w:space="0" w:color="auto"/>
          </w:divBdr>
          <w:divsChild>
            <w:div w:id="2091778322">
              <w:marLeft w:val="0"/>
              <w:marRight w:val="0"/>
              <w:marTop w:val="0"/>
              <w:marBottom w:val="0"/>
              <w:divBdr>
                <w:top w:val="none" w:sz="0" w:space="0" w:color="auto"/>
                <w:left w:val="none" w:sz="0" w:space="0" w:color="auto"/>
                <w:bottom w:val="none" w:sz="0" w:space="0" w:color="auto"/>
                <w:right w:val="none" w:sz="0" w:space="0" w:color="auto"/>
              </w:divBdr>
              <w:divsChild>
                <w:div w:id="1653752490">
                  <w:marLeft w:val="0"/>
                  <w:marRight w:val="0"/>
                  <w:marTop w:val="0"/>
                  <w:marBottom w:val="0"/>
                  <w:divBdr>
                    <w:top w:val="none" w:sz="0" w:space="0" w:color="auto"/>
                    <w:left w:val="none" w:sz="0" w:space="0" w:color="auto"/>
                    <w:bottom w:val="none" w:sz="0" w:space="0" w:color="auto"/>
                    <w:right w:val="none" w:sz="0" w:space="0" w:color="auto"/>
                  </w:divBdr>
                  <w:divsChild>
                    <w:div w:id="1190993050">
                      <w:marLeft w:val="0"/>
                      <w:marRight w:val="0"/>
                      <w:marTop w:val="0"/>
                      <w:marBottom w:val="0"/>
                      <w:divBdr>
                        <w:top w:val="none" w:sz="0" w:space="0" w:color="auto"/>
                        <w:left w:val="none" w:sz="0" w:space="0" w:color="auto"/>
                        <w:bottom w:val="none" w:sz="0" w:space="0" w:color="auto"/>
                        <w:right w:val="none" w:sz="0" w:space="0" w:color="auto"/>
                      </w:divBdr>
                      <w:divsChild>
                        <w:div w:id="1011763801">
                          <w:marLeft w:val="0"/>
                          <w:marRight w:val="0"/>
                          <w:marTop w:val="0"/>
                          <w:marBottom w:val="0"/>
                          <w:divBdr>
                            <w:top w:val="none" w:sz="0" w:space="0" w:color="auto"/>
                            <w:left w:val="none" w:sz="0" w:space="0" w:color="auto"/>
                            <w:bottom w:val="none" w:sz="0" w:space="0" w:color="auto"/>
                            <w:right w:val="none" w:sz="0" w:space="0" w:color="auto"/>
                          </w:divBdr>
                          <w:divsChild>
                            <w:div w:id="183249220">
                              <w:marLeft w:val="0"/>
                              <w:marRight w:val="0"/>
                              <w:marTop w:val="0"/>
                              <w:marBottom w:val="0"/>
                              <w:divBdr>
                                <w:top w:val="none" w:sz="0" w:space="0" w:color="auto"/>
                                <w:left w:val="none" w:sz="0" w:space="0" w:color="auto"/>
                                <w:bottom w:val="none" w:sz="0" w:space="0" w:color="auto"/>
                                <w:right w:val="none" w:sz="0" w:space="0" w:color="auto"/>
                              </w:divBdr>
                              <w:divsChild>
                                <w:div w:id="1343972780">
                                  <w:marLeft w:val="0"/>
                                  <w:marRight w:val="0"/>
                                  <w:marTop w:val="0"/>
                                  <w:marBottom w:val="0"/>
                                  <w:divBdr>
                                    <w:top w:val="none" w:sz="0" w:space="0" w:color="auto"/>
                                    <w:left w:val="none" w:sz="0" w:space="0" w:color="auto"/>
                                    <w:bottom w:val="none" w:sz="0" w:space="0" w:color="auto"/>
                                    <w:right w:val="none" w:sz="0" w:space="0" w:color="auto"/>
                                  </w:divBdr>
                                  <w:divsChild>
                                    <w:div w:id="1242789108">
                                      <w:marLeft w:val="67"/>
                                      <w:marRight w:val="0"/>
                                      <w:marTop w:val="0"/>
                                      <w:marBottom w:val="0"/>
                                      <w:divBdr>
                                        <w:top w:val="none" w:sz="0" w:space="0" w:color="auto"/>
                                        <w:left w:val="none" w:sz="0" w:space="0" w:color="auto"/>
                                        <w:bottom w:val="none" w:sz="0" w:space="0" w:color="auto"/>
                                        <w:right w:val="none" w:sz="0" w:space="0" w:color="auto"/>
                                      </w:divBdr>
                                      <w:divsChild>
                                        <w:div w:id="1595168893">
                                          <w:marLeft w:val="0"/>
                                          <w:marRight w:val="0"/>
                                          <w:marTop w:val="0"/>
                                          <w:marBottom w:val="0"/>
                                          <w:divBdr>
                                            <w:top w:val="none" w:sz="0" w:space="0" w:color="auto"/>
                                            <w:left w:val="none" w:sz="0" w:space="0" w:color="auto"/>
                                            <w:bottom w:val="none" w:sz="0" w:space="0" w:color="auto"/>
                                            <w:right w:val="none" w:sz="0" w:space="0" w:color="auto"/>
                                          </w:divBdr>
                                          <w:divsChild>
                                            <w:div w:id="2051611699">
                                              <w:marLeft w:val="0"/>
                                              <w:marRight w:val="0"/>
                                              <w:marTop w:val="0"/>
                                              <w:marBottom w:val="134"/>
                                              <w:divBdr>
                                                <w:top w:val="single" w:sz="6" w:space="0" w:color="F5F5F5"/>
                                                <w:left w:val="single" w:sz="6" w:space="0" w:color="F5F5F5"/>
                                                <w:bottom w:val="single" w:sz="6" w:space="0" w:color="F5F5F5"/>
                                                <w:right w:val="single" w:sz="6" w:space="0" w:color="F5F5F5"/>
                                              </w:divBdr>
                                              <w:divsChild>
                                                <w:div w:id="964431566">
                                                  <w:marLeft w:val="0"/>
                                                  <w:marRight w:val="0"/>
                                                  <w:marTop w:val="0"/>
                                                  <w:marBottom w:val="0"/>
                                                  <w:divBdr>
                                                    <w:top w:val="none" w:sz="0" w:space="0" w:color="auto"/>
                                                    <w:left w:val="none" w:sz="0" w:space="0" w:color="auto"/>
                                                    <w:bottom w:val="none" w:sz="0" w:space="0" w:color="auto"/>
                                                    <w:right w:val="none" w:sz="0" w:space="0" w:color="auto"/>
                                                  </w:divBdr>
                                                  <w:divsChild>
                                                    <w:div w:id="6379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138146">
      <w:bodyDiv w:val="1"/>
      <w:marLeft w:val="0"/>
      <w:marRight w:val="0"/>
      <w:marTop w:val="0"/>
      <w:marBottom w:val="0"/>
      <w:divBdr>
        <w:top w:val="none" w:sz="0" w:space="0" w:color="auto"/>
        <w:left w:val="none" w:sz="0" w:space="0" w:color="auto"/>
        <w:bottom w:val="none" w:sz="0" w:space="0" w:color="auto"/>
        <w:right w:val="none" w:sz="0" w:space="0" w:color="auto"/>
      </w:divBdr>
    </w:div>
    <w:div w:id="996613678">
      <w:bodyDiv w:val="1"/>
      <w:marLeft w:val="0"/>
      <w:marRight w:val="0"/>
      <w:marTop w:val="0"/>
      <w:marBottom w:val="0"/>
      <w:divBdr>
        <w:top w:val="none" w:sz="0" w:space="0" w:color="auto"/>
        <w:left w:val="none" w:sz="0" w:space="0" w:color="auto"/>
        <w:bottom w:val="none" w:sz="0" w:space="0" w:color="auto"/>
        <w:right w:val="none" w:sz="0" w:space="0" w:color="auto"/>
      </w:divBdr>
      <w:divsChild>
        <w:div w:id="252856570">
          <w:marLeft w:val="0"/>
          <w:marRight w:val="0"/>
          <w:marTop w:val="0"/>
          <w:marBottom w:val="0"/>
          <w:divBdr>
            <w:top w:val="none" w:sz="0" w:space="0" w:color="auto"/>
            <w:left w:val="none" w:sz="0" w:space="0" w:color="auto"/>
            <w:bottom w:val="none" w:sz="0" w:space="0" w:color="auto"/>
            <w:right w:val="none" w:sz="0" w:space="0" w:color="auto"/>
          </w:divBdr>
          <w:divsChild>
            <w:div w:id="1948536831">
              <w:marLeft w:val="0"/>
              <w:marRight w:val="0"/>
              <w:marTop w:val="0"/>
              <w:marBottom w:val="0"/>
              <w:divBdr>
                <w:top w:val="none" w:sz="0" w:space="0" w:color="auto"/>
                <w:left w:val="none" w:sz="0" w:space="0" w:color="auto"/>
                <w:bottom w:val="none" w:sz="0" w:space="0" w:color="auto"/>
                <w:right w:val="none" w:sz="0" w:space="0" w:color="auto"/>
              </w:divBdr>
              <w:divsChild>
                <w:div w:id="884172390">
                  <w:marLeft w:val="0"/>
                  <w:marRight w:val="0"/>
                  <w:marTop w:val="0"/>
                  <w:marBottom w:val="0"/>
                  <w:divBdr>
                    <w:top w:val="none" w:sz="0" w:space="0" w:color="auto"/>
                    <w:left w:val="none" w:sz="0" w:space="0" w:color="auto"/>
                    <w:bottom w:val="none" w:sz="0" w:space="0" w:color="auto"/>
                    <w:right w:val="none" w:sz="0" w:space="0" w:color="auto"/>
                  </w:divBdr>
                  <w:divsChild>
                    <w:div w:id="869075536">
                      <w:marLeft w:val="0"/>
                      <w:marRight w:val="0"/>
                      <w:marTop w:val="0"/>
                      <w:marBottom w:val="0"/>
                      <w:divBdr>
                        <w:top w:val="none" w:sz="0" w:space="0" w:color="auto"/>
                        <w:left w:val="none" w:sz="0" w:space="0" w:color="auto"/>
                        <w:bottom w:val="none" w:sz="0" w:space="0" w:color="auto"/>
                        <w:right w:val="none" w:sz="0" w:space="0" w:color="auto"/>
                      </w:divBdr>
                      <w:divsChild>
                        <w:div w:id="1431898931">
                          <w:marLeft w:val="0"/>
                          <w:marRight w:val="0"/>
                          <w:marTop w:val="0"/>
                          <w:marBottom w:val="0"/>
                          <w:divBdr>
                            <w:top w:val="none" w:sz="0" w:space="0" w:color="auto"/>
                            <w:left w:val="none" w:sz="0" w:space="0" w:color="auto"/>
                            <w:bottom w:val="none" w:sz="0" w:space="0" w:color="auto"/>
                            <w:right w:val="none" w:sz="0" w:space="0" w:color="auto"/>
                          </w:divBdr>
                          <w:divsChild>
                            <w:div w:id="703292785">
                              <w:marLeft w:val="0"/>
                              <w:marRight w:val="0"/>
                              <w:marTop w:val="0"/>
                              <w:marBottom w:val="0"/>
                              <w:divBdr>
                                <w:top w:val="none" w:sz="0" w:space="0" w:color="auto"/>
                                <w:left w:val="none" w:sz="0" w:space="0" w:color="auto"/>
                                <w:bottom w:val="none" w:sz="0" w:space="0" w:color="auto"/>
                                <w:right w:val="none" w:sz="0" w:space="0" w:color="auto"/>
                              </w:divBdr>
                              <w:divsChild>
                                <w:div w:id="688029419">
                                  <w:marLeft w:val="0"/>
                                  <w:marRight w:val="0"/>
                                  <w:marTop w:val="0"/>
                                  <w:marBottom w:val="0"/>
                                  <w:divBdr>
                                    <w:top w:val="none" w:sz="0" w:space="0" w:color="auto"/>
                                    <w:left w:val="none" w:sz="0" w:space="0" w:color="auto"/>
                                    <w:bottom w:val="none" w:sz="0" w:space="0" w:color="auto"/>
                                    <w:right w:val="none" w:sz="0" w:space="0" w:color="auto"/>
                                  </w:divBdr>
                                  <w:divsChild>
                                    <w:div w:id="1093551630">
                                      <w:marLeft w:val="67"/>
                                      <w:marRight w:val="0"/>
                                      <w:marTop w:val="0"/>
                                      <w:marBottom w:val="0"/>
                                      <w:divBdr>
                                        <w:top w:val="none" w:sz="0" w:space="0" w:color="auto"/>
                                        <w:left w:val="none" w:sz="0" w:space="0" w:color="auto"/>
                                        <w:bottom w:val="none" w:sz="0" w:space="0" w:color="auto"/>
                                        <w:right w:val="none" w:sz="0" w:space="0" w:color="auto"/>
                                      </w:divBdr>
                                      <w:divsChild>
                                        <w:div w:id="1468889565">
                                          <w:marLeft w:val="0"/>
                                          <w:marRight w:val="0"/>
                                          <w:marTop w:val="0"/>
                                          <w:marBottom w:val="0"/>
                                          <w:divBdr>
                                            <w:top w:val="none" w:sz="0" w:space="0" w:color="auto"/>
                                            <w:left w:val="none" w:sz="0" w:space="0" w:color="auto"/>
                                            <w:bottom w:val="none" w:sz="0" w:space="0" w:color="auto"/>
                                            <w:right w:val="none" w:sz="0" w:space="0" w:color="auto"/>
                                          </w:divBdr>
                                          <w:divsChild>
                                            <w:div w:id="647172833">
                                              <w:marLeft w:val="0"/>
                                              <w:marRight w:val="0"/>
                                              <w:marTop w:val="0"/>
                                              <w:marBottom w:val="134"/>
                                              <w:divBdr>
                                                <w:top w:val="single" w:sz="6" w:space="0" w:color="F5F5F5"/>
                                                <w:left w:val="single" w:sz="6" w:space="0" w:color="F5F5F5"/>
                                                <w:bottom w:val="single" w:sz="6" w:space="0" w:color="F5F5F5"/>
                                                <w:right w:val="single" w:sz="6" w:space="0" w:color="F5F5F5"/>
                                              </w:divBdr>
                                              <w:divsChild>
                                                <w:div w:id="1535848119">
                                                  <w:marLeft w:val="0"/>
                                                  <w:marRight w:val="0"/>
                                                  <w:marTop w:val="0"/>
                                                  <w:marBottom w:val="0"/>
                                                  <w:divBdr>
                                                    <w:top w:val="none" w:sz="0" w:space="0" w:color="auto"/>
                                                    <w:left w:val="none" w:sz="0" w:space="0" w:color="auto"/>
                                                    <w:bottom w:val="none" w:sz="0" w:space="0" w:color="auto"/>
                                                    <w:right w:val="none" w:sz="0" w:space="0" w:color="auto"/>
                                                  </w:divBdr>
                                                  <w:divsChild>
                                                    <w:div w:id="20830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520847">
      <w:bodyDiv w:val="1"/>
      <w:marLeft w:val="0"/>
      <w:marRight w:val="0"/>
      <w:marTop w:val="0"/>
      <w:marBottom w:val="0"/>
      <w:divBdr>
        <w:top w:val="none" w:sz="0" w:space="0" w:color="auto"/>
        <w:left w:val="none" w:sz="0" w:space="0" w:color="auto"/>
        <w:bottom w:val="none" w:sz="0" w:space="0" w:color="auto"/>
        <w:right w:val="none" w:sz="0" w:space="0" w:color="auto"/>
      </w:divBdr>
      <w:divsChild>
        <w:div w:id="1947039734">
          <w:marLeft w:val="0"/>
          <w:marRight w:val="0"/>
          <w:marTop w:val="0"/>
          <w:marBottom w:val="0"/>
          <w:divBdr>
            <w:top w:val="none" w:sz="0" w:space="0" w:color="auto"/>
            <w:left w:val="none" w:sz="0" w:space="0" w:color="auto"/>
            <w:bottom w:val="none" w:sz="0" w:space="0" w:color="auto"/>
            <w:right w:val="none" w:sz="0" w:space="0" w:color="auto"/>
          </w:divBdr>
          <w:divsChild>
            <w:div w:id="50614748">
              <w:marLeft w:val="0"/>
              <w:marRight w:val="0"/>
              <w:marTop w:val="0"/>
              <w:marBottom w:val="0"/>
              <w:divBdr>
                <w:top w:val="none" w:sz="0" w:space="0" w:color="auto"/>
                <w:left w:val="none" w:sz="0" w:space="0" w:color="auto"/>
                <w:bottom w:val="none" w:sz="0" w:space="0" w:color="auto"/>
                <w:right w:val="none" w:sz="0" w:space="0" w:color="auto"/>
              </w:divBdr>
              <w:divsChild>
                <w:div w:id="1325087765">
                  <w:marLeft w:val="0"/>
                  <w:marRight w:val="0"/>
                  <w:marTop w:val="0"/>
                  <w:marBottom w:val="0"/>
                  <w:divBdr>
                    <w:top w:val="none" w:sz="0" w:space="0" w:color="auto"/>
                    <w:left w:val="none" w:sz="0" w:space="0" w:color="auto"/>
                    <w:bottom w:val="none" w:sz="0" w:space="0" w:color="auto"/>
                    <w:right w:val="none" w:sz="0" w:space="0" w:color="auto"/>
                  </w:divBdr>
                  <w:divsChild>
                    <w:div w:id="1570847533">
                      <w:marLeft w:val="0"/>
                      <w:marRight w:val="0"/>
                      <w:marTop w:val="0"/>
                      <w:marBottom w:val="0"/>
                      <w:divBdr>
                        <w:top w:val="none" w:sz="0" w:space="0" w:color="auto"/>
                        <w:left w:val="none" w:sz="0" w:space="0" w:color="auto"/>
                        <w:bottom w:val="none" w:sz="0" w:space="0" w:color="auto"/>
                        <w:right w:val="none" w:sz="0" w:space="0" w:color="auto"/>
                      </w:divBdr>
                      <w:divsChild>
                        <w:div w:id="1358889943">
                          <w:marLeft w:val="0"/>
                          <w:marRight w:val="0"/>
                          <w:marTop w:val="0"/>
                          <w:marBottom w:val="720"/>
                          <w:divBdr>
                            <w:top w:val="none" w:sz="0" w:space="0" w:color="auto"/>
                            <w:left w:val="none" w:sz="0" w:space="0" w:color="auto"/>
                            <w:bottom w:val="none" w:sz="0" w:space="0" w:color="auto"/>
                            <w:right w:val="none" w:sz="0" w:space="0" w:color="auto"/>
                          </w:divBdr>
                          <w:divsChild>
                            <w:div w:id="1737122358">
                              <w:marLeft w:val="0"/>
                              <w:marRight w:val="0"/>
                              <w:marTop w:val="0"/>
                              <w:marBottom w:val="720"/>
                              <w:divBdr>
                                <w:top w:val="none" w:sz="0" w:space="0" w:color="auto"/>
                                <w:left w:val="none" w:sz="0" w:space="0" w:color="auto"/>
                                <w:bottom w:val="none" w:sz="0" w:space="0" w:color="auto"/>
                                <w:right w:val="none" w:sz="0" w:space="0" w:color="auto"/>
                              </w:divBdr>
                              <w:divsChild>
                                <w:div w:id="1598369217">
                                  <w:marLeft w:val="2595"/>
                                  <w:marRight w:val="0"/>
                                  <w:marTop w:val="0"/>
                                  <w:marBottom w:val="0"/>
                                  <w:divBdr>
                                    <w:top w:val="none" w:sz="0" w:space="0" w:color="auto"/>
                                    <w:left w:val="none" w:sz="0" w:space="0" w:color="auto"/>
                                    <w:bottom w:val="none" w:sz="0" w:space="0" w:color="auto"/>
                                    <w:right w:val="none" w:sz="0" w:space="0" w:color="auto"/>
                                  </w:divBdr>
                                  <w:divsChild>
                                    <w:div w:id="1853449122">
                                      <w:marLeft w:val="0"/>
                                      <w:marRight w:val="0"/>
                                      <w:marTop w:val="0"/>
                                      <w:marBottom w:val="0"/>
                                      <w:divBdr>
                                        <w:top w:val="none" w:sz="0" w:space="0" w:color="auto"/>
                                        <w:left w:val="none" w:sz="0" w:space="0" w:color="auto"/>
                                        <w:bottom w:val="none" w:sz="0" w:space="0" w:color="auto"/>
                                        <w:right w:val="none" w:sz="0" w:space="0" w:color="auto"/>
                                      </w:divBdr>
                                      <w:divsChild>
                                        <w:div w:id="1365181023">
                                          <w:marLeft w:val="0"/>
                                          <w:marRight w:val="0"/>
                                          <w:marTop w:val="0"/>
                                          <w:marBottom w:val="0"/>
                                          <w:divBdr>
                                            <w:top w:val="none" w:sz="0" w:space="0" w:color="auto"/>
                                            <w:left w:val="none" w:sz="0" w:space="0" w:color="auto"/>
                                            <w:bottom w:val="none" w:sz="0" w:space="0" w:color="auto"/>
                                            <w:right w:val="none" w:sz="0" w:space="0" w:color="auto"/>
                                          </w:divBdr>
                                          <w:divsChild>
                                            <w:div w:id="1182011809">
                                              <w:marLeft w:val="0"/>
                                              <w:marRight w:val="0"/>
                                              <w:marTop w:val="0"/>
                                              <w:marBottom w:val="0"/>
                                              <w:divBdr>
                                                <w:top w:val="none" w:sz="0" w:space="0" w:color="auto"/>
                                                <w:left w:val="none" w:sz="0" w:space="0" w:color="auto"/>
                                                <w:bottom w:val="none" w:sz="0" w:space="0" w:color="auto"/>
                                                <w:right w:val="none" w:sz="0" w:space="0" w:color="auto"/>
                                              </w:divBdr>
                                              <w:divsChild>
                                                <w:div w:id="13949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263418">
      <w:bodyDiv w:val="1"/>
      <w:marLeft w:val="0"/>
      <w:marRight w:val="0"/>
      <w:marTop w:val="0"/>
      <w:marBottom w:val="0"/>
      <w:divBdr>
        <w:top w:val="none" w:sz="0" w:space="0" w:color="auto"/>
        <w:left w:val="none" w:sz="0" w:space="0" w:color="auto"/>
        <w:bottom w:val="none" w:sz="0" w:space="0" w:color="auto"/>
        <w:right w:val="none" w:sz="0" w:space="0" w:color="auto"/>
      </w:divBdr>
      <w:divsChild>
        <w:div w:id="196895966">
          <w:marLeft w:val="0"/>
          <w:marRight w:val="0"/>
          <w:marTop w:val="0"/>
          <w:marBottom w:val="0"/>
          <w:divBdr>
            <w:top w:val="none" w:sz="0" w:space="0" w:color="auto"/>
            <w:left w:val="none" w:sz="0" w:space="0" w:color="auto"/>
            <w:bottom w:val="none" w:sz="0" w:space="0" w:color="auto"/>
            <w:right w:val="none" w:sz="0" w:space="0" w:color="auto"/>
          </w:divBdr>
          <w:divsChild>
            <w:div w:id="1390425138">
              <w:marLeft w:val="0"/>
              <w:marRight w:val="0"/>
              <w:marTop w:val="0"/>
              <w:marBottom w:val="0"/>
              <w:divBdr>
                <w:top w:val="none" w:sz="0" w:space="0" w:color="auto"/>
                <w:left w:val="none" w:sz="0" w:space="0" w:color="auto"/>
                <w:bottom w:val="none" w:sz="0" w:space="0" w:color="auto"/>
                <w:right w:val="none" w:sz="0" w:space="0" w:color="auto"/>
              </w:divBdr>
              <w:divsChild>
                <w:div w:id="1478179172">
                  <w:marLeft w:val="0"/>
                  <w:marRight w:val="0"/>
                  <w:marTop w:val="0"/>
                  <w:marBottom w:val="0"/>
                  <w:divBdr>
                    <w:top w:val="none" w:sz="0" w:space="0" w:color="auto"/>
                    <w:left w:val="none" w:sz="0" w:space="0" w:color="auto"/>
                    <w:bottom w:val="none" w:sz="0" w:space="0" w:color="auto"/>
                    <w:right w:val="none" w:sz="0" w:space="0" w:color="auto"/>
                  </w:divBdr>
                  <w:divsChild>
                    <w:div w:id="687566371">
                      <w:marLeft w:val="0"/>
                      <w:marRight w:val="0"/>
                      <w:marTop w:val="0"/>
                      <w:marBottom w:val="0"/>
                      <w:divBdr>
                        <w:top w:val="none" w:sz="0" w:space="0" w:color="auto"/>
                        <w:left w:val="none" w:sz="0" w:space="0" w:color="auto"/>
                        <w:bottom w:val="none" w:sz="0" w:space="0" w:color="auto"/>
                        <w:right w:val="none" w:sz="0" w:space="0" w:color="auto"/>
                      </w:divBdr>
                      <w:divsChild>
                        <w:div w:id="2097239144">
                          <w:marLeft w:val="0"/>
                          <w:marRight w:val="0"/>
                          <w:marTop w:val="0"/>
                          <w:marBottom w:val="0"/>
                          <w:divBdr>
                            <w:top w:val="none" w:sz="0" w:space="0" w:color="auto"/>
                            <w:left w:val="none" w:sz="0" w:space="0" w:color="auto"/>
                            <w:bottom w:val="none" w:sz="0" w:space="0" w:color="auto"/>
                            <w:right w:val="none" w:sz="0" w:space="0" w:color="auto"/>
                          </w:divBdr>
                          <w:divsChild>
                            <w:div w:id="1289701961">
                              <w:marLeft w:val="0"/>
                              <w:marRight w:val="0"/>
                              <w:marTop w:val="0"/>
                              <w:marBottom w:val="0"/>
                              <w:divBdr>
                                <w:top w:val="none" w:sz="0" w:space="0" w:color="auto"/>
                                <w:left w:val="none" w:sz="0" w:space="0" w:color="auto"/>
                                <w:bottom w:val="none" w:sz="0" w:space="0" w:color="auto"/>
                                <w:right w:val="none" w:sz="0" w:space="0" w:color="auto"/>
                              </w:divBdr>
                              <w:divsChild>
                                <w:div w:id="1688096989">
                                  <w:marLeft w:val="0"/>
                                  <w:marRight w:val="0"/>
                                  <w:marTop w:val="0"/>
                                  <w:marBottom w:val="0"/>
                                  <w:divBdr>
                                    <w:top w:val="none" w:sz="0" w:space="0" w:color="auto"/>
                                    <w:left w:val="none" w:sz="0" w:space="0" w:color="auto"/>
                                    <w:bottom w:val="none" w:sz="0" w:space="0" w:color="auto"/>
                                    <w:right w:val="none" w:sz="0" w:space="0" w:color="auto"/>
                                  </w:divBdr>
                                  <w:divsChild>
                                    <w:div w:id="500971380">
                                      <w:marLeft w:val="67"/>
                                      <w:marRight w:val="0"/>
                                      <w:marTop w:val="0"/>
                                      <w:marBottom w:val="0"/>
                                      <w:divBdr>
                                        <w:top w:val="none" w:sz="0" w:space="0" w:color="auto"/>
                                        <w:left w:val="none" w:sz="0" w:space="0" w:color="auto"/>
                                        <w:bottom w:val="none" w:sz="0" w:space="0" w:color="auto"/>
                                        <w:right w:val="none" w:sz="0" w:space="0" w:color="auto"/>
                                      </w:divBdr>
                                      <w:divsChild>
                                        <w:div w:id="163864316">
                                          <w:marLeft w:val="0"/>
                                          <w:marRight w:val="0"/>
                                          <w:marTop w:val="0"/>
                                          <w:marBottom w:val="0"/>
                                          <w:divBdr>
                                            <w:top w:val="none" w:sz="0" w:space="0" w:color="auto"/>
                                            <w:left w:val="none" w:sz="0" w:space="0" w:color="auto"/>
                                            <w:bottom w:val="none" w:sz="0" w:space="0" w:color="auto"/>
                                            <w:right w:val="none" w:sz="0" w:space="0" w:color="auto"/>
                                          </w:divBdr>
                                          <w:divsChild>
                                            <w:div w:id="36860276">
                                              <w:marLeft w:val="0"/>
                                              <w:marRight w:val="0"/>
                                              <w:marTop w:val="0"/>
                                              <w:marBottom w:val="134"/>
                                              <w:divBdr>
                                                <w:top w:val="single" w:sz="6" w:space="0" w:color="F5F5F5"/>
                                                <w:left w:val="single" w:sz="6" w:space="0" w:color="F5F5F5"/>
                                                <w:bottom w:val="single" w:sz="6" w:space="0" w:color="F5F5F5"/>
                                                <w:right w:val="single" w:sz="6" w:space="0" w:color="F5F5F5"/>
                                              </w:divBdr>
                                              <w:divsChild>
                                                <w:div w:id="612133355">
                                                  <w:marLeft w:val="0"/>
                                                  <w:marRight w:val="0"/>
                                                  <w:marTop w:val="0"/>
                                                  <w:marBottom w:val="0"/>
                                                  <w:divBdr>
                                                    <w:top w:val="none" w:sz="0" w:space="0" w:color="auto"/>
                                                    <w:left w:val="none" w:sz="0" w:space="0" w:color="auto"/>
                                                    <w:bottom w:val="none" w:sz="0" w:space="0" w:color="auto"/>
                                                    <w:right w:val="none" w:sz="0" w:space="0" w:color="auto"/>
                                                  </w:divBdr>
                                                  <w:divsChild>
                                                    <w:div w:id="224419480">
                                                      <w:marLeft w:val="0"/>
                                                      <w:marRight w:val="0"/>
                                                      <w:marTop w:val="0"/>
                                                      <w:marBottom w:val="0"/>
                                                      <w:divBdr>
                                                        <w:top w:val="none" w:sz="0" w:space="0" w:color="auto"/>
                                                        <w:left w:val="none" w:sz="0" w:space="0" w:color="auto"/>
                                                        <w:bottom w:val="none" w:sz="0" w:space="0" w:color="auto"/>
                                                        <w:right w:val="none" w:sz="0" w:space="0" w:color="auto"/>
                                                      </w:divBdr>
                                                    </w:div>
                                                  </w:divsChild>
                                                </w:div>
                                                <w:div w:id="1828130183">
                                                  <w:marLeft w:val="0"/>
                                                  <w:marRight w:val="0"/>
                                                  <w:marTop w:val="0"/>
                                                  <w:marBottom w:val="0"/>
                                                  <w:divBdr>
                                                    <w:top w:val="none" w:sz="0" w:space="0" w:color="auto"/>
                                                    <w:left w:val="none" w:sz="0" w:space="0" w:color="auto"/>
                                                    <w:bottom w:val="none" w:sz="0" w:space="0" w:color="auto"/>
                                                    <w:right w:val="none" w:sz="0" w:space="0" w:color="auto"/>
                                                  </w:divBdr>
                                                  <w:divsChild>
                                                    <w:div w:id="472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652494">
      <w:bodyDiv w:val="1"/>
      <w:marLeft w:val="0"/>
      <w:marRight w:val="0"/>
      <w:marTop w:val="0"/>
      <w:marBottom w:val="0"/>
      <w:divBdr>
        <w:top w:val="none" w:sz="0" w:space="0" w:color="auto"/>
        <w:left w:val="none" w:sz="0" w:space="0" w:color="auto"/>
        <w:bottom w:val="none" w:sz="0" w:space="0" w:color="auto"/>
        <w:right w:val="none" w:sz="0" w:space="0" w:color="auto"/>
      </w:divBdr>
    </w:div>
    <w:div w:id="1162241007">
      <w:bodyDiv w:val="1"/>
      <w:marLeft w:val="0"/>
      <w:marRight w:val="0"/>
      <w:marTop w:val="0"/>
      <w:marBottom w:val="0"/>
      <w:divBdr>
        <w:top w:val="none" w:sz="0" w:space="0" w:color="auto"/>
        <w:left w:val="none" w:sz="0" w:space="0" w:color="auto"/>
        <w:bottom w:val="none" w:sz="0" w:space="0" w:color="auto"/>
        <w:right w:val="none" w:sz="0" w:space="0" w:color="auto"/>
      </w:divBdr>
      <w:divsChild>
        <w:div w:id="1639064470">
          <w:marLeft w:val="0"/>
          <w:marRight w:val="0"/>
          <w:marTop w:val="0"/>
          <w:marBottom w:val="0"/>
          <w:divBdr>
            <w:top w:val="none" w:sz="0" w:space="0" w:color="auto"/>
            <w:left w:val="none" w:sz="0" w:space="0" w:color="auto"/>
            <w:bottom w:val="none" w:sz="0" w:space="0" w:color="auto"/>
            <w:right w:val="none" w:sz="0" w:space="0" w:color="auto"/>
          </w:divBdr>
          <w:divsChild>
            <w:div w:id="1794135756">
              <w:marLeft w:val="0"/>
              <w:marRight w:val="0"/>
              <w:marTop w:val="0"/>
              <w:marBottom w:val="0"/>
              <w:divBdr>
                <w:top w:val="none" w:sz="0" w:space="0" w:color="auto"/>
                <w:left w:val="none" w:sz="0" w:space="0" w:color="auto"/>
                <w:bottom w:val="none" w:sz="0" w:space="0" w:color="auto"/>
                <w:right w:val="none" w:sz="0" w:space="0" w:color="auto"/>
              </w:divBdr>
              <w:divsChild>
                <w:div w:id="17370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2241">
      <w:bodyDiv w:val="1"/>
      <w:marLeft w:val="0"/>
      <w:marRight w:val="0"/>
      <w:marTop w:val="0"/>
      <w:marBottom w:val="0"/>
      <w:divBdr>
        <w:top w:val="none" w:sz="0" w:space="0" w:color="auto"/>
        <w:left w:val="none" w:sz="0" w:space="0" w:color="auto"/>
        <w:bottom w:val="none" w:sz="0" w:space="0" w:color="auto"/>
        <w:right w:val="none" w:sz="0" w:space="0" w:color="auto"/>
      </w:divBdr>
      <w:divsChild>
        <w:div w:id="1882084207">
          <w:marLeft w:val="0"/>
          <w:marRight w:val="0"/>
          <w:marTop w:val="0"/>
          <w:marBottom w:val="0"/>
          <w:divBdr>
            <w:top w:val="none" w:sz="0" w:space="0" w:color="auto"/>
            <w:left w:val="none" w:sz="0" w:space="0" w:color="auto"/>
            <w:bottom w:val="none" w:sz="0" w:space="0" w:color="auto"/>
            <w:right w:val="none" w:sz="0" w:space="0" w:color="auto"/>
          </w:divBdr>
          <w:divsChild>
            <w:div w:id="1284340384">
              <w:marLeft w:val="0"/>
              <w:marRight w:val="0"/>
              <w:marTop w:val="0"/>
              <w:marBottom w:val="0"/>
              <w:divBdr>
                <w:top w:val="none" w:sz="0" w:space="0" w:color="auto"/>
                <w:left w:val="none" w:sz="0" w:space="0" w:color="auto"/>
                <w:bottom w:val="none" w:sz="0" w:space="0" w:color="auto"/>
                <w:right w:val="none" w:sz="0" w:space="0" w:color="auto"/>
              </w:divBdr>
              <w:divsChild>
                <w:div w:id="802578564">
                  <w:marLeft w:val="0"/>
                  <w:marRight w:val="0"/>
                  <w:marTop w:val="0"/>
                  <w:marBottom w:val="0"/>
                  <w:divBdr>
                    <w:top w:val="none" w:sz="0" w:space="0" w:color="auto"/>
                    <w:left w:val="none" w:sz="0" w:space="0" w:color="auto"/>
                    <w:bottom w:val="none" w:sz="0" w:space="0" w:color="auto"/>
                    <w:right w:val="none" w:sz="0" w:space="0" w:color="auto"/>
                  </w:divBdr>
                  <w:divsChild>
                    <w:div w:id="301663317">
                      <w:marLeft w:val="0"/>
                      <w:marRight w:val="0"/>
                      <w:marTop w:val="0"/>
                      <w:marBottom w:val="0"/>
                      <w:divBdr>
                        <w:top w:val="none" w:sz="0" w:space="0" w:color="auto"/>
                        <w:left w:val="none" w:sz="0" w:space="0" w:color="auto"/>
                        <w:bottom w:val="none" w:sz="0" w:space="0" w:color="auto"/>
                        <w:right w:val="none" w:sz="0" w:space="0" w:color="auto"/>
                      </w:divBdr>
                      <w:divsChild>
                        <w:div w:id="1079324495">
                          <w:marLeft w:val="0"/>
                          <w:marRight w:val="0"/>
                          <w:marTop w:val="0"/>
                          <w:marBottom w:val="0"/>
                          <w:divBdr>
                            <w:top w:val="none" w:sz="0" w:space="0" w:color="auto"/>
                            <w:left w:val="none" w:sz="0" w:space="0" w:color="auto"/>
                            <w:bottom w:val="none" w:sz="0" w:space="0" w:color="auto"/>
                            <w:right w:val="none" w:sz="0" w:space="0" w:color="auto"/>
                          </w:divBdr>
                          <w:divsChild>
                            <w:div w:id="2007514968">
                              <w:marLeft w:val="0"/>
                              <w:marRight w:val="0"/>
                              <w:marTop w:val="0"/>
                              <w:marBottom w:val="0"/>
                              <w:divBdr>
                                <w:top w:val="none" w:sz="0" w:space="0" w:color="auto"/>
                                <w:left w:val="none" w:sz="0" w:space="0" w:color="auto"/>
                                <w:bottom w:val="none" w:sz="0" w:space="0" w:color="auto"/>
                                <w:right w:val="none" w:sz="0" w:space="0" w:color="auto"/>
                              </w:divBdr>
                              <w:divsChild>
                                <w:div w:id="932788845">
                                  <w:marLeft w:val="0"/>
                                  <w:marRight w:val="0"/>
                                  <w:marTop w:val="0"/>
                                  <w:marBottom w:val="0"/>
                                  <w:divBdr>
                                    <w:top w:val="none" w:sz="0" w:space="0" w:color="auto"/>
                                    <w:left w:val="none" w:sz="0" w:space="0" w:color="auto"/>
                                    <w:bottom w:val="none" w:sz="0" w:space="0" w:color="auto"/>
                                    <w:right w:val="none" w:sz="0" w:space="0" w:color="auto"/>
                                  </w:divBdr>
                                  <w:divsChild>
                                    <w:div w:id="123696761">
                                      <w:marLeft w:val="67"/>
                                      <w:marRight w:val="0"/>
                                      <w:marTop w:val="0"/>
                                      <w:marBottom w:val="0"/>
                                      <w:divBdr>
                                        <w:top w:val="none" w:sz="0" w:space="0" w:color="auto"/>
                                        <w:left w:val="none" w:sz="0" w:space="0" w:color="auto"/>
                                        <w:bottom w:val="none" w:sz="0" w:space="0" w:color="auto"/>
                                        <w:right w:val="none" w:sz="0" w:space="0" w:color="auto"/>
                                      </w:divBdr>
                                      <w:divsChild>
                                        <w:div w:id="197788822">
                                          <w:marLeft w:val="0"/>
                                          <w:marRight w:val="0"/>
                                          <w:marTop w:val="0"/>
                                          <w:marBottom w:val="0"/>
                                          <w:divBdr>
                                            <w:top w:val="none" w:sz="0" w:space="0" w:color="auto"/>
                                            <w:left w:val="none" w:sz="0" w:space="0" w:color="auto"/>
                                            <w:bottom w:val="none" w:sz="0" w:space="0" w:color="auto"/>
                                            <w:right w:val="none" w:sz="0" w:space="0" w:color="auto"/>
                                          </w:divBdr>
                                          <w:divsChild>
                                            <w:div w:id="1311986160">
                                              <w:marLeft w:val="0"/>
                                              <w:marRight w:val="0"/>
                                              <w:marTop w:val="0"/>
                                              <w:marBottom w:val="134"/>
                                              <w:divBdr>
                                                <w:top w:val="single" w:sz="6" w:space="0" w:color="F5F5F5"/>
                                                <w:left w:val="single" w:sz="6" w:space="0" w:color="F5F5F5"/>
                                                <w:bottom w:val="single" w:sz="6" w:space="0" w:color="F5F5F5"/>
                                                <w:right w:val="single" w:sz="6" w:space="0" w:color="F5F5F5"/>
                                              </w:divBdr>
                                              <w:divsChild>
                                                <w:div w:id="1829400833">
                                                  <w:marLeft w:val="0"/>
                                                  <w:marRight w:val="0"/>
                                                  <w:marTop w:val="0"/>
                                                  <w:marBottom w:val="0"/>
                                                  <w:divBdr>
                                                    <w:top w:val="none" w:sz="0" w:space="0" w:color="auto"/>
                                                    <w:left w:val="none" w:sz="0" w:space="0" w:color="auto"/>
                                                    <w:bottom w:val="none" w:sz="0" w:space="0" w:color="auto"/>
                                                    <w:right w:val="none" w:sz="0" w:space="0" w:color="auto"/>
                                                  </w:divBdr>
                                                  <w:divsChild>
                                                    <w:div w:id="15831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253472">
      <w:bodyDiv w:val="1"/>
      <w:marLeft w:val="0"/>
      <w:marRight w:val="0"/>
      <w:marTop w:val="0"/>
      <w:marBottom w:val="0"/>
      <w:divBdr>
        <w:top w:val="none" w:sz="0" w:space="0" w:color="auto"/>
        <w:left w:val="none" w:sz="0" w:space="0" w:color="auto"/>
        <w:bottom w:val="none" w:sz="0" w:space="0" w:color="auto"/>
        <w:right w:val="none" w:sz="0" w:space="0" w:color="auto"/>
      </w:divBdr>
    </w:div>
    <w:div w:id="1609507973">
      <w:bodyDiv w:val="1"/>
      <w:marLeft w:val="0"/>
      <w:marRight w:val="0"/>
      <w:marTop w:val="0"/>
      <w:marBottom w:val="0"/>
      <w:divBdr>
        <w:top w:val="none" w:sz="0" w:space="0" w:color="auto"/>
        <w:left w:val="none" w:sz="0" w:space="0" w:color="auto"/>
        <w:bottom w:val="none" w:sz="0" w:space="0" w:color="auto"/>
        <w:right w:val="none" w:sz="0" w:space="0" w:color="auto"/>
      </w:divBdr>
      <w:divsChild>
        <w:div w:id="937835383">
          <w:marLeft w:val="0"/>
          <w:marRight w:val="0"/>
          <w:marTop w:val="0"/>
          <w:marBottom w:val="0"/>
          <w:divBdr>
            <w:top w:val="none" w:sz="0" w:space="0" w:color="auto"/>
            <w:left w:val="none" w:sz="0" w:space="0" w:color="auto"/>
            <w:bottom w:val="none" w:sz="0" w:space="0" w:color="auto"/>
            <w:right w:val="none" w:sz="0" w:space="0" w:color="auto"/>
          </w:divBdr>
          <w:divsChild>
            <w:div w:id="672345069">
              <w:marLeft w:val="0"/>
              <w:marRight w:val="0"/>
              <w:marTop w:val="0"/>
              <w:marBottom w:val="0"/>
              <w:divBdr>
                <w:top w:val="none" w:sz="0" w:space="0" w:color="auto"/>
                <w:left w:val="single" w:sz="6" w:space="0" w:color="DDDDDD"/>
                <w:bottom w:val="none" w:sz="0" w:space="0" w:color="auto"/>
                <w:right w:val="single" w:sz="6" w:space="0" w:color="DDDDDD"/>
              </w:divBdr>
              <w:divsChild>
                <w:div w:id="3284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5.e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7.emf"/><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28" Type="http://schemas.openxmlformats.org/officeDocument/2006/relationships/customXml" Target="../customXml/item3.xml"/><Relationship Id="rId10" Type="http://schemas.openxmlformats.org/officeDocument/2006/relationships/chart" Target="charts/chart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fontTable" Target="fontTable.xml"/><Relationship Id="rId27"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irasaki-h016c\Desktop\CRV&#35519;&#25972;(20140318~)\20140318%20CBA\ICAO%20APAC%20SURVAY\CRV%20TF%20CBA%2011%20April%2014%20ICAO%20an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irasaki-h016c\Desktop\CRV&#35519;&#25972;(20140318~)\20140318%20CBA\CRV%20TF%20CBA%2011%20April%2014%20ICAO%20an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hirasaki-h016c\Desktop\CRV&#35519;&#25972;(20140318~)\20140318%20CBA\ICAO%20APAC%20SURVAY\CRV%20TF%20CBA%2011%20April%2014%20ICAO%20anon.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hirasaki-h016c\Desktop\CRV%20Cost%20Analysi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______1.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Microsoft%20Office%20Word%20&#20869;&#12398;&#12464;&#12521;&#1250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style val="1"/>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Figure 2: </a:t>
            </a:r>
            <a:r>
              <a:rPr lang="en-US" sz="1200" b="0" i="1">
                <a:latin typeface="Times New Roman" pitchFamily="18" charset="0"/>
                <a:cs typeface="Times New Roman" pitchFamily="18" charset="0"/>
              </a:rPr>
              <a:t>Annual Cost per Line of each Bandwidth</a:t>
            </a:r>
          </a:p>
        </c:rich>
      </c:tx>
      <c:layout>
        <c:manualLayout>
          <c:xMode val="edge"/>
          <c:yMode val="edge"/>
          <c:x val="0.19543746975762188"/>
          <c:y val="0"/>
        </c:manualLayout>
      </c:layout>
    </c:title>
    <c:plotArea>
      <c:layout/>
      <c:barChart>
        <c:barDir val="col"/>
        <c:grouping val="stacked"/>
        <c:ser>
          <c:idx val="1"/>
          <c:order val="0"/>
          <c:tx>
            <c:strRef>
              <c:f>Sheet1!$B$28</c:f>
              <c:strCache>
                <c:ptCount val="1"/>
                <c:pt idx="0">
                  <c:v>Annual Cost (USD)</c:v>
                </c:pt>
              </c:strCache>
            </c:strRef>
          </c:tx>
          <c:dLbls>
            <c:dLbl>
              <c:idx val="0"/>
              <c:layout>
                <c:manualLayout>
                  <c:x val="4.9658606853200931E-3"/>
                  <c:y val="-3.6497830321353293E-2"/>
                </c:manualLayout>
              </c:layout>
              <c:dLblPos val="ctr"/>
              <c:showVal val="1"/>
            </c:dLbl>
            <c:dLbl>
              <c:idx val="1"/>
              <c:layout>
                <c:manualLayout>
                  <c:x val="2.4828377934239735E-3"/>
                  <c:y val="-8.4966413096668067E-2"/>
                </c:manualLayout>
              </c:layout>
              <c:dLblPos val="ctr"/>
              <c:showVal val="1"/>
            </c:dLbl>
            <c:dLbl>
              <c:idx val="2"/>
              <c:layout>
                <c:manualLayout>
                  <c:x val="0"/>
                  <c:y val="-3.7871684377561811E-2"/>
                </c:manualLayout>
              </c:layout>
              <c:dLblPos val="ctr"/>
              <c:showVal val="1"/>
            </c:dLbl>
            <c:dLbl>
              <c:idx val="3"/>
              <c:layout>
                <c:manualLayout>
                  <c:x val="-2.0889981344924943E-3"/>
                  <c:y val="-8.942960096089704E-2"/>
                </c:manualLayout>
              </c:layout>
              <c:dLblPos val="ctr"/>
              <c:showVal val="1"/>
            </c:dLbl>
            <c:dLbl>
              <c:idx val="4"/>
              <c:layout>
                <c:manualLayout>
                  <c:x val="-4.4403708795659799E-3"/>
                  <c:y val="-5.8219671693580693E-2"/>
                </c:manualLayout>
              </c:layout>
              <c:dLblPos val="ctr"/>
              <c:showVal val="1"/>
            </c:dLbl>
            <c:dLbl>
              <c:idx val="5"/>
              <c:layout>
                <c:manualLayout>
                  <c:x val="-2.0888129724525219E-3"/>
                  <c:y val="-3.0475732906268125E-2"/>
                </c:manualLayout>
              </c:layout>
              <c:dLblPos val="ctr"/>
              <c:showVal val="1"/>
            </c:dLbl>
            <c:dLbl>
              <c:idx val="6"/>
              <c:layout>
                <c:manualLayout>
                  <c:x val="0"/>
                  <c:y val="-8.8142586827809344E-2"/>
                </c:manualLayout>
              </c:layout>
              <c:spPr/>
              <c:txPr>
                <a:bodyPr/>
                <a:lstStyle/>
                <a:p>
                  <a:pPr>
                    <a:defRPr sz="1000"/>
                  </a:pPr>
                  <a:endParaRPr lang="ja-JP"/>
                </a:p>
              </c:txPr>
              <c:dLblPos val="ctr"/>
              <c:showVal val="1"/>
            </c:dLbl>
            <c:dLbl>
              <c:idx val="7"/>
              <c:layout>
                <c:manualLayout>
                  <c:x val="0"/>
                  <c:y val="-3.688558987433161E-2"/>
                </c:manualLayout>
              </c:layout>
              <c:dLblPos val="ctr"/>
              <c:showVal val="1"/>
            </c:dLbl>
            <c:dLbl>
              <c:idx val="8"/>
              <c:layout>
                <c:manualLayout>
                  <c:x val="4.7031158142269254E-3"/>
                  <c:y val="-8.6855109213043444E-2"/>
                </c:manualLayout>
              </c:layout>
              <c:dLblPos val="ctr"/>
              <c:showVal val="1"/>
            </c:dLbl>
            <c:dLbl>
              <c:idx val="9"/>
              <c:layout>
                <c:manualLayout>
                  <c:x val="2.4828377934239735E-3"/>
                  <c:y val="-3.0419858534632332E-2"/>
                </c:manualLayout>
              </c:layout>
              <c:dLblPos val="ctr"/>
              <c:showVal val="1"/>
            </c:dLbl>
            <c:dLbl>
              <c:idx val="10"/>
              <c:layout>
                <c:manualLayout>
                  <c:x val="0"/>
                  <c:y val="-5.6713198985719929E-2"/>
                </c:manualLayout>
              </c:layout>
              <c:dLblPos val="ctr"/>
              <c:showVal val="1"/>
            </c:dLbl>
            <c:dLbl>
              <c:idx val="11"/>
              <c:layout>
                <c:manualLayout>
                  <c:x val="2.4828377934239735E-3"/>
                  <c:y val="-8.9436006939810547E-2"/>
                </c:manualLayout>
              </c:layout>
              <c:dLblPos val="ctr"/>
              <c:showVal val="1"/>
            </c:dLbl>
            <c:dLbl>
              <c:idx val="12"/>
              <c:layout>
                <c:manualLayout>
                  <c:x val="4.7031158142269254E-3"/>
                  <c:y val="-0.1495269362516127"/>
                </c:manualLayout>
              </c:layout>
              <c:dLblPos val="ctr"/>
              <c:showVal val="1"/>
            </c:dLbl>
            <c:dLbl>
              <c:idx val="13"/>
              <c:layout>
                <c:manualLayout>
                  <c:x val="0"/>
                  <c:y val="-3.4795779467394782E-2"/>
                </c:manualLayout>
              </c:layout>
              <c:dLblPos val="ctr"/>
              <c:showVal val="1"/>
            </c:dLbl>
            <c:dLbl>
              <c:idx val="14"/>
              <c:layout>
                <c:manualLayout>
                  <c:x val="4.9656755868479402E-3"/>
                  <c:y val="-0.28195845010899062"/>
                </c:manualLayout>
              </c:layout>
              <c:dLblPos val="ctr"/>
              <c:showVal val="1"/>
            </c:dLbl>
            <c:dLbl>
              <c:idx val="15"/>
              <c:layout>
                <c:manualLayout>
                  <c:x val="0"/>
                  <c:y val="-0.15871560122781284"/>
                </c:manualLayout>
              </c:layout>
              <c:dLblPos val="ctr"/>
              <c:showVal val="1"/>
            </c:dLbl>
            <c:dLbl>
              <c:idx val="16"/>
              <c:layout>
                <c:manualLayout>
                  <c:x val="0"/>
                  <c:y val="-3.8402033556693776E-2"/>
                </c:manualLayout>
              </c:layout>
              <c:dLblPos val="ctr"/>
              <c:showVal val="1"/>
            </c:dLbl>
            <c:dLbl>
              <c:idx val="17"/>
              <c:layout>
                <c:manualLayout>
                  <c:x val="1.1757789535567345E-2"/>
                  <c:y val="-7.9390008452333446E-2"/>
                </c:manualLayout>
              </c:layout>
              <c:dLblPos val="ctr"/>
              <c:showVal val="1"/>
            </c:dLbl>
            <c:txPr>
              <a:bodyPr/>
              <a:lstStyle/>
              <a:p>
                <a:pPr>
                  <a:defRPr sz="800"/>
                </a:pPr>
                <a:endParaRPr lang="ja-JP"/>
              </a:p>
            </c:txPr>
            <c:dLblPos val="inEnd"/>
            <c:showVal val="1"/>
          </c:dLbls>
          <c:cat>
            <c:numRef>
              <c:f>Sheet1!$A$29:$A$46</c:f>
              <c:numCache>
                <c:formatCode>General</c:formatCode>
                <c:ptCount val="18"/>
                <c:pt idx="0">
                  <c:v>2.4</c:v>
                </c:pt>
                <c:pt idx="1">
                  <c:v>4.8</c:v>
                </c:pt>
                <c:pt idx="2">
                  <c:v>8</c:v>
                </c:pt>
                <c:pt idx="3">
                  <c:v>9.6</c:v>
                </c:pt>
                <c:pt idx="4">
                  <c:v>19.2</c:v>
                </c:pt>
                <c:pt idx="5">
                  <c:v>32</c:v>
                </c:pt>
                <c:pt idx="6">
                  <c:v>64</c:v>
                </c:pt>
                <c:pt idx="7">
                  <c:v>86</c:v>
                </c:pt>
                <c:pt idx="8">
                  <c:v>128</c:v>
                </c:pt>
                <c:pt idx="9">
                  <c:v>137.5</c:v>
                </c:pt>
                <c:pt idx="10">
                  <c:v>142.5</c:v>
                </c:pt>
                <c:pt idx="11">
                  <c:v>232.5</c:v>
                </c:pt>
                <c:pt idx="12">
                  <c:v>256</c:v>
                </c:pt>
                <c:pt idx="13">
                  <c:v>512</c:v>
                </c:pt>
                <c:pt idx="14">
                  <c:v>768</c:v>
                </c:pt>
                <c:pt idx="15" formatCode="#,##0_);[Red]\(#,##0\)">
                  <c:v>1540</c:v>
                </c:pt>
                <c:pt idx="16" formatCode="#,##0_);[Red]\(#,##0\)">
                  <c:v>1544</c:v>
                </c:pt>
                <c:pt idx="17" formatCode="#,##0_);[Red]\(#,##0\)">
                  <c:v>2048</c:v>
                </c:pt>
              </c:numCache>
            </c:numRef>
          </c:cat>
          <c:val>
            <c:numRef>
              <c:f>Sheet1!$B$29:$B$46</c:f>
              <c:numCache>
                <c:formatCode>#,##0_);[Red]\(#,##0\)</c:formatCode>
                <c:ptCount val="18"/>
                <c:pt idx="0">
                  <c:v>9104.6229860365329</c:v>
                </c:pt>
                <c:pt idx="1">
                  <c:v>22354.606471030846</c:v>
                </c:pt>
                <c:pt idx="2">
                  <c:v>6400</c:v>
                </c:pt>
                <c:pt idx="3">
                  <c:v>30437.309754815469</c:v>
                </c:pt>
                <c:pt idx="4">
                  <c:v>12000</c:v>
                </c:pt>
                <c:pt idx="5">
                  <c:v>10121.300225733627</c:v>
                </c:pt>
                <c:pt idx="6">
                  <c:v>30673.311808281716</c:v>
                </c:pt>
                <c:pt idx="7">
                  <c:v>5310</c:v>
                </c:pt>
                <c:pt idx="8">
                  <c:v>20577.513952634017</c:v>
                </c:pt>
                <c:pt idx="9">
                  <c:v>7740</c:v>
                </c:pt>
                <c:pt idx="10">
                  <c:v>8016</c:v>
                </c:pt>
                <c:pt idx="11">
                  <c:v>13080</c:v>
                </c:pt>
                <c:pt idx="12">
                  <c:v>149812.15538847118</c:v>
                </c:pt>
                <c:pt idx="13">
                  <c:v>3000</c:v>
                </c:pt>
                <c:pt idx="14">
                  <c:v>293340</c:v>
                </c:pt>
                <c:pt idx="15">
                  <c:v>162647.0588235294</c:v>
                </c:pt>
                <c:pt idx="16">
                  <c:v>23879.4</c:v>
                </c:pt>
                <c:pt idx="17">
                  <c:v>51522.606936416203</c:v>
                </c:pt>
              </c:numCache>
            </c:numRef>
          </c:val>
        </c:ser>
        <c:gapWidth val="51"/>
        <c:overlap val="100"/>
        <c:axId val="139201152"/>
        <c:axId val="139228672"/>
      </c:barChart>
      <c:catAx>
        <c:axId val="139201152"/>
        <c:scaling>
          <c:orientation val="minMax"/>
        </c:scaling>
        <c:axPos val="b"/>
        <c:title>
          <c:tx>
            <c:rich>
              <a:bodyPr/>
              <a:lstStyle/>
              <a:p>
                <a:pPr>
                  <a:defRPr/>
                </a:pPr>
                <a:r>
                  <a:rPr lang="en-US"/>
                  <a:t>BandWidth (Kbps)</a:t>
                </a:r>
                <a:endParaRPr lang="ja-JP"/>
              </a:p>
            </c:rich>
          </c:tx>
        </c:title>
        <c:numFmt formatCode="General" sourceLinked="1"/>
        <c:tickLblPos val="nextTo"/>
        <c:txPr>
          <a:bodyPr rot="-4200000"/>
          <a:lstStyle/>
          <a:p>
            <a:pPr>
              <a:defRPr/>
            </a:pPr>
            <a:endParaRPr lang="ja-JP"/>
          </a:p>
        </c:txPr>
        <c:crossAx val="139228672"/>
        <c:crosses val="autoZero"/>
        <c:auto val="1"/>
        <c:lblAlgn val="ctr"/>
        <c:lblOffset val="100"/>
      </c:catAx>
      <c:valAx>
        <c:axId val="139228672"/>
        <c:scaling>
          <c:orientation val="minMax"/>
        </c:scaling>
        <c:axPos val="l"/>
        <c:majorGridlines/>
        <c:title>
          <c:tx>
            <c:rich>
              <a:bodyPr rot="-5400000" vert="horz"/>
              <a:lstStyle/>
              <a:p>
                <a:pPr>
                  <a:defRPr/>
                </a:pPr>
                <a:r>
                  <a:rPr lang="en-US"/>
                  <a:t>Auunual Cost (US$)</a:t>
                </a:r>
                <a:endParaRPr lang="ja-JP"/>
              </a:p>
            </c:rich>
          </c:tx>
          <c:layout>
            <c:manualLayout>
              <c:xMode val="edge"/>
              <c:yMode val="edge"/>
              <c:x val="1.3481953290870546E-2"/>
              <c:y val="0.14988824360755809"/>
            </c:manualLayout>
          </c:layout>
        </c:title>
        <c:numFmt formatCode="#,##0_);[Red]\(#,##0\)" sourceLinked="1"/>
        <c:tickLblPos val="nextTo"/>
        <c:crossAx val="139201152"/>
        <c:crosses val="autoZero"/>
        <c:crossBetween val="between"/>
      </c:valAx>
    </c:plotArea>
    <c:plotVisOnly val="1"/>
    <c:dispBlanksAs val="gap"/>
  </c:chart>
  <c:spPr>
    <a:ln>
      <a:noFill/>
    </a:ln>
  </c:spPr>
  <c:txPr>
    <a:bodyPr/>
    <a:lstStyle/>
    <a:p>
      <a:pPr>
        <a:defRPr>
          <a:latin typeface="+mj-lt"/>
        </a:defRPr>
      </a:pPr>
      <a:endParaRPr lang="ja-JP"/>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ja-JP"/>
  <c:style val="1"/>
  <c:chart>
    <c:autoTitleDeleted val="1"/>
    <c:plotArea>
      <c:layout/>
      <c:barChart>
        <c:barDir val="col"/>
        <c:grouping val="stacked"/>
        <c:ser>
          <c:idx val="1"/>
          <c:order val="0"/>
          <c:tx>
            <c:strRef>
              <c:f>Sheet1!$B$28</c:f>
              <c:strCache>
                <c:ptCount val="1"/>
                <c:pt idx="0">
                  <c:v>Annual Cost (USD)</c:v>
                </c:pt>
              </c:strCache>
            </c:strRef>
          </c:tx>
          <c:dLbls>
            <c:dLbl>
              <c:idx val="0"/>
              <c:layout>
                <c:manualLayout>
                  <c:x val="-2.4829967636730167E-3"/>
                  <c:y val="-5.5766882597769254E-2"/>
                </c:manualLayout>
              </c:layout>
              <c:dLblPos val="ctr"/>
              <c:showVal val="1"/>
            </c:dLbl>
            <c:dLbl>
              <c:idx val="1"/>
              <c:layout>
                <c:manualLayout>
                  <c:x val="-1.3693356452935579E-6"/>
                  <c:y val="-4.8620588948583954E-2"/>
                </c:manualLayout>
              </c:layout>
              <c:dLblPos val="ctr"/>
              <c:showVal val="1"/>
            </c:dLbl>
            <c:dLbl>
              <c:idx val="2"/>
              <c:layout>
                <c:manualLayout>
                  <c:x val="0"/>
                  <c:y val="-4.5633956462031972E-2"/>
                </c:manualLayout>
              </c:layout>
              <c:dLblPos val="ctr"/>
              <c:showVal val="1"/>
            </c:dLbl>
            <c:dLbl>
              <c:idx val="3"/>
              <c:layout>
                <c:manualLayout>
                  <c:x val="-2.9342906684861991E-6"/>
                  <c:y val="-0.12473063981707519"/>
                </c:manualLayout>
              </c:layout>
              <c:dLblPos val="ctr"/>
              <c:showVal val="1"/>
            </c:dLbl>
            <c:dLbl>
              <c:idx val="4"/>
              <c:layout>
                <c:manualLayout>
                  <c:x val="0"/>
                  <c:y val="-3.1476208740383177E-2"/>
                </c:manualLayout>
              </c:layout>
              <c:dLblPos val="ctr"/>
              <c:showVal val="1"/>
            </c:dLbl>
            <c:dLbl>
              <c:idx val="5"/>
              <c:layout>
                <c:manualLayout>
                  <c:x val="4.5546185667412452E-17"/>
                  <c:y val="-4.5225027309762626E-2"/>
                </c:manualLayout>
              </c:layout>
              <c:dLblPos val="ctr"/>
              <c:showVal val="1"/>
            </c:dLbl>
            <c:dLbl>
              <c:idx val="6"/>
              <c:layout>
                <c:manualLayout>
                  <c:x val="0"/>
                  <c:y val="-0.33894941449741484"/>
                </c:manualLayout>
              </c:layout>
              <c:dLblPos val="ctr"/>
              <c:showVal val="1"/>
            </c:dLbl>
            <c:dLbl>
              <c:idx val="7"/>
              <c:layout>
                <c:manualLayout>
                  <c:x val="0"/>
                  <c:y val="-3.688558987433161E-2"/>
                </c:manualLayout>
              </c:layout>
              <c:dLblPos val="ctr"/>
              <c:showVal val="1"/>
            </c:dLbl>
            <c:dLbl>
              <c:idx val="8"/>
              <c:layout>
                <c:manualLayout>
                  <c:x val="0"/>
                  <c:y val="-5.8283089613798293E-2"/>
                </c:manualLayout>
              </c:layout>
              <c:dLblPos val="ctr"/>
              <c:showVal val="1"/>
            </c:dLbl>
            <c:dLbl>
              <c:idx val="9"/>
              <c:layout>
                <c:manualLayout>
                  <c:x val="2.4829967636730167E-3"/>
                  <c:y val="-3.9098942431896246E-2"/>
                </c:manualLayout>
              </c:layout>
              <c:dLblPos val="ctr"/>
              <c:showVal val="1"/>
            </c:dLbl>
            <c:dLbl>
              <c:idx val="10"/>
              <c:layout>
                <c:manualLayout>
                  <c:x val="0"/>
                  <c:y val="-3.9288004211305835E-2"/>
                </c:manualLayout>
              </c:layout>
              <c:dLblPos val="ctr"/>
              <c:showVal val="1"/>
            </c:dLbl>
            <c:dLbl>
              <c:idx val="11"/>
              <c:layout>
                <c:manualLayout>
                  <c:x val="-1.3693356452935579E-6"/>
                  <c:y val="-3.2316879622915441E-2"/>
                </c:manualLayout>
              </c:layout>
              <c:dLblPos val="ctr"/>
              <c:showVal val="1"/>
            </c:dLbl>
            <c:dLbl>
              <c:idx val="12"/>
              <c:layout>
                <c:manualLayout>
                  <c:x val="2.4843660993184012E-3"/>
                  <c:y val="-4.8702435182162322E-2"/>
                </c:manualLayout>
              </c:layout>
              <c:dLblPos val="ctr"/>
              <c:showVal val="1"/>
            </c:dLbl>
            <c:dLbl>
              <c:idx val="13"/>
              <c:layout>
                <c:manualLayout>
                  <c:x val="0"/>
                  <c:y val="-3.4795779467394691E-2"/>
                </c:manualLayout>
              </c:layout>
              <c:dLblPos val="ctr"/>
              <c:showVal val="1"/>
            </c:dLbl>
            <c:dLbl>
              <c:idx val="14"/>
              <c:layout>
                <c:manualLayout>
                  <c:x val="9.1092371334825224E-17"/>
                  <c:y val="-3.6624226424735916E-2"/>
                </c:manualLayout>
              </c:layout>
              <c:dLblPos val="ctr"/>
              <c:showVal val="1"/>
            </c:dLbl>
            <c:dLbl>
              <c:idx val="15"/>
              <c:layout>
                <c:manualLayout>
                  <c:x val="0"/>
                  <c:y val="-3.7345137714593545E-2"/>
                </c:manualLayout>
              </c:layout>
              <c:dLblPos val="ctr"/>
              <c:showVal val="1"/>
            </c:dLbl>
            <c:dLbl>
              <c:idx val="16"/>
              <c:layout>
                <c:manualLayout>
                  <c:x val="0"/>
                  <c:y val="-3.8402033556693672E-2"/>
                </c:manualLayout>
              </c:layout>
              <c:dLblPos val="ctr"/>
              <c:showVal val="1"/>
            </c:dLbl>
            <c:dLbl>
              <c:idx val="17"/>
              <c:layout>
                <c:manualLayout>
                  <c:x val="0"/>
                  <c:y val="-5.9527581123661376E-2"/>
                </c:manualLayout>
              </c:layout>
              <c:dLblPos val="ctr"/>
              <c:showVal val="1"/>
            </c:dLbl>
            <c:txPr>
              <a:bodyPr anchor="t" anchorCtr="0"/>
              <a:lstStyle/>
              <a:p>
                <a:pPr>
                  <a:defRPr lang="ja-JP" sz="900">
                    <a:latin typeface="+mj-lt"/>
                  </a:defRPr>
                </a:pPr>
                <a:endParaRPr lang="ja-JP"/>
              </a:p>
            </c:txPr>
            <c:dLblPos val="inEnd"/>
            <c:showVal val="1"/>
          </c:dLbls>
          <c:cat>
            <c:numRef>
              <c:f>Sheet1!$A$29:$A$46</c:f>
              <c:numCache>
                <c:formatCode>General</c:formatCode>
                <c:ptCount val="18"/>
                <c:pt idx="0">
                  <c:v>2.4</c:v>
                </c:pt>
                <c:pt idx="1">
                  <c:v>4.8</c:v>
                </c:pt>
                <c:pt idx="2">
                  <c:v>8</c:v>
                </c:pt>
                <c:pt idx="3">
                  <c:v>9.6</c:v>
                </c:pt>
                <c:pt idx="4">
                  <c:v>19.2</c:v>
                </c:pt>
                <c:pt idx="5">
                  <c:v>32</c:v>
                </c:pt>
                <c:pt idx="6">
                  <c:v>64</c:v>
                </c:pt>
                <c:pt idx="7">
                  <c:v>86</c:v>
                </c:pt>
                <c:pt idx="8">
                  <c:v>128</c:v>
                </c:pt>
                <c:pt idx="9">
                  <c:v>137.5</c:v>
                </c:pt>
                <c:pt idx="10">
                  <c:v>142.5</c:v>
                </c:pt>
                <c:pt idx="11">
                  <c:v>232.5</c:v>
                </c:pt>
                <c:pt idx="12">
                  <c:v>256</c:v>
                </c:pt>
                <c:pt idx="13">
                  <c:v>512</c:v>
                </c:pt>
                <c:pt idx="14">
                  <c:v>768</c:v>
                </c:pt>
                <c:pt idx="15" formatCode="#,##0;[Red]\-#,##0">
                  <c:v>1540</c:v>
                </c:pt>
                <c:pt idx="16" formatCode="#,##0;[Red]\-#,##0">
                  <c:v>1544</c:v>
                </c:pt>
                <c:pt idx="17" formatCode="#,##0;[Red]\-#,##0">
                  <c:v>2048</c:v>
                </c:pt>
              </c:numCache>
            </c:numRef>
          </c:cat>
          <c:val>
            <c:numRef>
              <c:f>Sheet1!$B$29:$B$46</c:f>
              <c:numCache>
                <c:formatCode>#,##0;[Red]\-#,##0</c:formatCode>
                <c:ptCount val="18"/>
                <c:pt idx="0">
                  <c:v>8</c:v>
                </c:pt>
                <c:pt idx="1">
                  <c:v>6</c:v>
                </c:pt>
                <c:pt idx="2">
                  <c:v>6</c:v>
                </c:pt>
                <c:pt idx="3">
                  <c:v>21</c:v>
                </c:pt>
                <c:pt idx="4">
                  <c:v>1</c:v>
                </c:pt>
                <c:pt idx="5">
                  <c:v>4</c:v>
                </c:pt>
                <c:pt idx="6">
                  <c:v>70</c:v>
                </c:pt>
                <c:pt idx="7">
                  <c:v>2</c:v>
                </c:pt>
                <c:pt idx="8">
                  <c:v>7</c:v>
                </c:pt>
                <c:pt idx="9">
                  <c:v>3</c:v>
                </c:pt>
                <c:pt idx="10">
                  <c:v>3</c:v>
                </c:pt>
                <c:pt idx="11">
                  <c:v>1</c:v>
                </c:pt>
                <c:pt idx="12">
                  <c:v>6</c:v>
                </c:pt>
                <c:pt idx="13">
                  <c:v>1</c:v>
                </c:pt>
                <c:pt idx="14">
                  <c:v>1</c:v>
                </c:pt>
                <c:pt idx="15">
                  <c:v>1</c:v>
                </c:pt>
                <c:pt idx="16">
                  <c:v>2</c:v>
                </c:pt>
                <c:pt idx="17">
                  <c:v>8</c:v>
                </c:pt>
              </c:numCache>
            </c:numRef>
          </c:val>
        </c:ser>
        <c:gapWidth val="20"/>
        <c:overlap val="100"/>
        <c:axId val="140251904"/>
        <c:axId val="140272000"/>
      </c:barChart>
      <c:catAx>
        <c:axId val="140251904"/>
        <c:scaling>
          <c:orientation val="minMax"/>
        </c:scaling>
        <c:axPos val="b"/>
        <c:title>
          <c:tx>
            <c:rich>
              <a:bodyPr/>
              <a:lstStyle/>
              <a:p>
                <a:pPr>
                  <a:defRPr lang="ja-JP">
                    <a:latin typeface="+mj-lt"/>
                  </a:defRPr>
                </a:pPr>
                <a:r>
                  <a:rPr lang="en-US" altLang="ja-JP">
                    <a:latin typeface="+mj-lt"/>
                  </a:rPr>
                  <a:t>BandWidth (Kbps)</a:t>
                </a:r>
                <a:endParaRPr lang="ja-JP" altLang="en-US">
                  <a:latin typeface="+mj-lt"/>
                </a:endParaRPr>
              </a:p>
            </c:rich>
          </c:tx>
        </c:title>
        <c:numFmt formatCode="General" sourceLinked="1"/>
        <c:tickLblPos val="nextTo"/>
        <c:txPr>
          <a:bodyPr/>
          <a:lstStyle/>
          <a:p>
            <a:pPr>
              <a:defRPr lang="ja-JP">
                <a:latin typeface="+mj-lt"/>
              </a:defRPr>
            </a:pPr>
            <a:endParaRPr lang="ja-JP"/>
          </a:p>
        </c:txPr>
        <c:crossAx val="140272000"/>
        <c:crosses val="autoZero"/>
        <c:auto val="1"/>
        <c:lblAlgn val="ctr"/>
        <c:lblOffset val="100"/>
      </c:catAx>
      <c:valAx>
        <c:axId val="140272000"/>
        <c:scaling>
          <c:orientation val="minMax"/>
        </c:scaling>
        <c:axPos val="l"/>
        <c:majorGridlines/>
        <c:title>
          <c:tx>
            <c:rich>
              <a:bodyPr rot="-5400000" vert="horz"/>
              <a:lstStyle/>
              <a:p>
                <a:pPr>
                  <a:defRPr lang="ja-JP">
                    <a:latin typeface="+mj-lt"/>
                  </a:defRPr>
                </a:pPr>
                <a:r>
                  <a:rPr lang="en-US" altLang="ja-JP" baseline="0">
                    <a:latin typeface="+mj-lt"/>
                  </a:rPr>
                  <a:t>Number of each Bandwidth</a:t>
                </a:r>
                <a:endParaRPr lang="ja-JP" altLang="en-US">
                  <a:latin typeface="+mj-lt"/>
                </a:endParaRPr>
              </a:p>
            </c:rich>
          </c:tx>
          <c:layout>
            <c:manualLayout>
              <c:xMode val="edge"/>
              <c:yMode val="edge"/>
              <c:x val="1.5941927923216241E-2"/>
              <c:y val="2.1316835395575551E-2"/>
            </c:manualLayout>
          </c:layout>
        </c:title>
        <c:numFmt formatCode="#,##0;[Red]\-#,##0" sourceLinked="1"/>
        <c:tickLblPos val="nextTo"/>
        <c:txPr>
          <a:bodyPr/>
          <a:lstStyle/>
          <a:p>
            <a:pPr>
              <a:defRPr lang="ja-JP">
                <a:latin typeface="+mj-lt"/>
              </a:defRPr>
            </a:pPr>
            <a:endParaRPr lang="ja-JP"/>
          </a:p>
        </c:txPr>
        <c:crossAx val="140251904"/>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ja-JP"/>
  <c:style val="1"/>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Figure 4: </a:t>
            </a:r>
            <a:r>
              <a:rPr lang="en-US" sz="1200" b="0" i="1">
                <a:latin typeface="Times New Roman" pitchFamily="18" charset="0"/>
                <a:cs typeface="Times New Roman" pitchFamily="18" charset="0"/>
              </a:rPr>
              <a:t>Annual Cost of Type</a:t>
            </a:r>
            <a:endParaRPr lang="ja-JP" sz="1200" b="0" i="1">
              <a:latin typeface="Times New Roman" pitchFamily="18" charset="0"/>
              <a:cs typeface="Times New Roman" pitchFamily="18" charset="0"/>
            </a:endParaRPr>
          </a:p>
        </c:rich>
      </c:tx>
      <c:layout>
        <c:manualLayout>
          <c:xMode val="edge"/>
          <c:yMode val="edge"/>
          <c:x val="0.30355052881420613"/>
          <c:y val="0"/>
        </c:manualLayout>
      </c:layout>
    </c:title>
    <c:plotArea>
      <c:layout/>
      <c:barChart>
        <c:barDir val="col"/>
        <c:grouping val="stacked"/>
        <c:ser>
          <c:idx val="0"/>
          <c:order val="0"/>
          <c:tx>
            <c:strRef>
              <c:f>'Details of costs (2)'!$K$159</c:f>
              <c:strCache>
                <c:ptCount val="1"/>
                <c:pt idx="0">
                  <c:v>Yearly Cost (USD)</c:v>
                </c:pt>
              </c:strCache>
            </c:strRef>
          </c:tx>
          <c:cat>
            <c:strRef>
              <c:f>'Details of costs (2)'!$J$160:$J$162</c:f>
              <c:strCache>
                <c:ptCount val="3"/>
                <c:pt idx="0">
                  <c:v>Data</c:v>
                </c:pt>
                <c:pt idx="1">
                  <c:v>voice</c:v>
                </c:pt>
                <c:pt idx="2">
                  <c:v>Data+Voice</c:v>
                </c:pt>
              </c:strCache>
            </c:strRef>
          </c:cat>
          <c:val>
            <c:numRef>
              <c:f>'Details of costs (2)'!$K$160:$K$162</c:f>
              <c:numCache>
                <c:formatCode>#,##0_);[Red]\(#,##0\)</c:formatCode>
                <c:ptCount val="3"/>
                <c:pt idx="0">
                  <c:v>1949975.8404668171</c:v>
                </c:pt>
                <c:pt idx="1">
                  <c:v>2220110.1950590457</c:v>
                </c:pt>
                <c:pt idx="2">
                  <c:v>817678.38291803899</c:v>
                </c:pt>
              </c:numCache>
            </c:numRef>
          </c:val>
        </c:ser>
        <c:ser>
          <c:idx val="1"/>
          <c:order val="1"/>
          <c:tx>
            <c:strRef>
              <c:f>'Details of costs (2)'!$L$159</c:f>
              <c:strCache>
                <c:ptCount val="1"/>
                <c:pt idx="0">
                  <c:v>Lines</c:v>
                </c:pt>
              </c:strCache>
            </c:strRef>
          </c:tx>
          <c:cat>
            <c:strRef>
              <c:f>'Details of costs (2)'!$J$160:$J$162</c:f>
              <c:strCache>
                <c:ptCount val="3"/>
                <c:pt idx="0">
                  <c:v>Data</c:v>
                </c:pt>
                <c:pt idx="1">
                  <c:v>voice</c:v>
                </c:pt>
                <c:pt idx="2">
                  <c:v>Data+Voice</c:v>
                </c:pt>
              </c:strCache>
            </c:strRef>
          </c:cat>
          <c:val>
            <c:numRef>
              <c:f>'Details of costs (2)'!$L$160:$L$162</c:f>
              <c:numCache>
                <c:formatCode>General</c:formatCode>
                <c:ptCount val="3"/>
                <c:pt idx="0">
                  <c:v>78</c:v>
                </c:pt>
                <c:pt idx="1">
                  <c:v>77</c:v>
                </c:pt>
                <c:pt idx="2">
                  <c:v>26</c:v>
                </c:pt>
              </c:numCache>
            </c:numRef>
          </c:val>
        </c:ser>
        <c:gapWidth val="145"/>
        <c:overlap val="100"/>
        <c:axId val="140444416"/>
        <c:axId val="140446720"/>
      </c:barChart>
      <c:catAx>
        <c:axId val="140444416"/>
        <c:scaling>
          <c:orientation val="minMax"/>
        </c:scaling>
        <c:axPos val="b"/>
        <c:majorTickMark val="none"/>
        <c:tickLblPos val="nextTo"/>
        <c:crossAx val="140446720"/>
        <c:crosses val="autoZero"/>
        <c:auto val="1"/>
        <c:lblAlgn val="ctr"/>
        <c:lblOffset val="100"/>
      </c:catAx>
      <c:valAx>
        <c:axId val="140446720"/>
        <c:scaling>
          <c:orientation val="minMax"/>
        </c:scaling>
        <c:axPos val="l"/>
        <c:majorGridlines/>
        <c:title>
          <c:tx>
            <c:rich>
              <a:bodyPr/>
              <a:lstStyle/>
              <a:p>
                <a:pPr>
                  <a:defRPr>
                    <a:latin typeface="+mj-lt"/>
                  </a:defRPr>
                </a:pPr>
                <a:r>
                  <a:rPr lang="en-US">
                    <a:latin typeface="+mj-lt"/>
                  </a:rPr>
                  <a:t>Yearly Cost (USD)</a:t>
                </a:r>
                <a:endParaRPr lang="ja-JP">
                  <a:latin typeface="+mj-lt"/>
                </a:endParaRPr>
              </a:p>
            </c:rich>
          </c:tx>
          <c:layout>
            <c:manualLayout>
              <c:xMode val="edge"/>
              <c:yMode val="edge"/>
              <c:x val="2.8975540291506115E-2"/>
              <c:y val="0.12348844244936658"/>
            </c:manualLayout>
          </c:layout>
        </c:title>
        <c:numFmt formatCode="#,##0_);[Red]\(#,##0\)" sourceLinked="1"/>
        <c:majorTickMark val="none"/>
        <c:tickLblPos val="nextTo"/>
        <c:txPr>
          <a:bodyPr/>
          <a:lstStyle/>
          <a:p>
            <a:pPr>
              <a:defRPr>
                <a:latin typeface="+mj-lt"/>
              </a:defRPr>
            </a:pPr>
            <a:endParaRPr lang="ja-JP"/>
          </a:p>
        </c:txPr>
        <c:crossAx val="140444416"/>
        <c:crosses val="autoZero"/>
        <c:crossBetween val="between"/>
      </c:valAx>
      <c:dTable>
        <c:showHorzBorder val="1"/>
        <c:showVertBorder val="1"/>
        <c:showOutline val="1"/>
        <c:showKeys val="1"/>
        <c:txPr>
          <a:bodyPr/>
          <a:lstStyle/>
          <a:p>
            <a:pPr rtl="0">
              <a:defRPr>
                <a:latin typeface="+mj-lt"/>
              </a:defRPr>
            </a:pPr>
            <a:endParaRPr lang="ja-JP"/>
          </a:p>
        </c:txPr>
      </c:dTable>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ja-JP"/>
  <c:style val="1"/>
  <c:chart>
    <c:autoTitleDeleted val="1"/>
    <c:plotArea>
      <c:layout/>
      <c:lineChart>
        <c:grouping val="standard"/>
        <c:ser>
          <c:idx val="2"/>
          <c:order val="0"/>
          <c:tx>
            <c:strRef>
              <c:f>Sheet1!$B$43</c:f>
              <c:strCache>
                <c:ptCount val="1"/>
                <c:pt idx="0">
                  <c:v>Cumulative total</c:v>
                </c:pt>
              </c:strCache>
            </c:strRef>
          </c:tx>
          <c:marker>
            <c:symbol val="none"/>
          </c:marker>
          <c:cat>
            <c:numRef>
              <c:f>Sheet1!$C$40:$L$40</c:f>
              <c:numCache>
                <c:formatCode>General</c:formatCode>
                <c:ptCount val="10"/>
                <c:pt idx="0">
                  <c:v>2017</c:v>
                </c:pt>
                <c:pt idx="1">
                  <c:v>2018</c:v>
                </c:pt>
                <c:pt idx="2">
                  <c:v>2019</c:v>
                </c:pt>
                <c:pt idx="3">
                  <c:v>2020</c:v>
                </c:pt>
                <c:pt idx="4">
                  <c:v>2021</c:v>
                </c:pt>
                <c:pt idx="5">
                  <c:v>2022</c:v>
                </c:pt>
                <c:pt idx="6">
                  <c:v>2023</c:v>
                </c:pt>
                <c:pt idx="7">
                  <c:v>2024</c:v>
                </c:pt>
                <c:pt idx="8">
                  <c:v>2025</c:v>
                </c:pt>
                <c:pt idx="9">
                  <c:v>2026</c:v>
                </c:pt>
              </c:numCache>
            </c:numRef>
          </c:cat>
          <c:val>
            <c:numRef>
              <c:f>Sheet1!$C$43:$L$43</c:f>
              <c:numCache>
                <c:formatCode>#,##0.00;[Red]\-#,##0.00</c:formatCode>
                <c:ptCount val="10"/>
                <c:pt idx="0">
                  <c:v>5</c:v>
                </c:pt>
                <c:pt idx="1">
                  <c:v>10</c:v>
                </c:pt>
                <c:pt idx="2">
                  <c:v>15</c:v>
                </c:pt>
                <c:pt idx="3">
                  <c:v>20</c:v>
                </c:pt>
                <c:pt idx="4">
                  <c:v>25</c:v>
                </c:pt>
                <c:pt idx="5">
                  <c:v>30</c:v>
                </c:pt>
                <c:pt idx="6">
                  <c:v>35</c:v>
                </c:pt>
                <c:pt idx="7">
                  <c:v>40</c:v>
                </c:pt>
                <c:pt idx="8">
                  <c:v>45</c:v>
                </c:pt>
                <c:pt idx="9">
                  <c:v>50</c:v>
                </c:pt>
              </c:numCache>
            </c:numRef>
          </c:val>
        </c:ser>
        <c:ser>
          <c:idx val="5"/>
          <c:order val="1"/>
          <c:tx>
            <c:strRef>
              <c:f>Sheet1!$B$46</c:f>
              <c:strCache>
                <c:ptCount val="1"/>
                <c:pt idx="0">
                  <c:v>Cumulative total</c:v>
                </c:pt>
              </c:strCache>
            </c:strRef>
          </c:tx>
          <c:marker>
            <c:symbol val="none"/>
          </c:marker>
          <c:cat>
            <c:numRef>
              <c:f>Sheet1!$C$40:$L$40</c:f>
              <c:numCache>
                <c:formatCode>General</c:formatCode>
                <c:ptCount val="10"/>
                <c:pt idx="0">
                  <c:v>2017</c:v>
                </c:pt>
                <c:pt idx="1">
                  <c:v>2018</c:v>
                </c:pt>
                <c:pt idx="2">
                  <c:v>2019</c:v>
                </c:pt>
                <c:pt idx="3">
                  <c:v>2020</c:v>
                </c:pt>
                <c:pt idx="4">
                  <c:v>2021</c:v>
                </c:pt>
                <c:pt idx="5">
                  <c:v>2022</c:v>
                </c:pt>
                <c:pt idx="6">
                  <c:v>2023</c:v>
                </c:pt>
                <c:pt idx="7">
                  <c:v>2024</c:v>
                </c:pt>
                <c:pt idx="8">
                  <c:v>2025</c:v>
                </c:pt>
                <c:pt idx="9">
                  <c:v>2026</c:v>
                </c:pt>
              </c:numCache>
            </c:numRef>
          </c:cat>
          <c:val>
            <c:numRef>
              <c:f>Sheet1!$C$46:$L$46</c:f>
              <c:numCache>
                <c:formatCode>#,##0.00;[Red]\-#,##0.00</c:formatCode>
                <c:ptCount val="10"/>
                <c:pt idx="0">
                  <c:v>6.7850000000000001</c:v>
                </c:pt>
                <c:pt idx="1">
                  <c:v>10.285</c:v>
                </c:pt>
                <c:pt idx="2">
                  <c:v>13.785</c:v>
                </c:pt>
                <c:pt idx="3">
                  <c:v>17.284999999999989</c:v>
                </c:pt>
                <c:pt idx="4">
                  <c:v>20.784999999999989</c:v>
                </c:pt>
                <c:pt idx="5">
                  <c:v>24.284999999999989</c:v>
                </c:pt>
                <c:pt idx="6">
                  <c:v>27.784999999999989</c:v>
                </c:pt>
                <c:pt idx="7">
                  <c:v>31.284999999999989</c:v>
                </c:pt>
                <c:pt idx="8">
                  <c:v>34.785000000000011</c:v>
                </c:pt>
                <c:pt idx="9">
                  <c:v>38.285000000000011</c:v>
                </c:pt>
              </c:numCache>
            </c:numRef>
          </c:val>
        </c:ser>
        <c:marker val="1"/>
        <c:axId val="140973184"/>
        <c:axId val="141009664"/>
      </c:lineChart>
      <c:catAx>
        <c:axId val="140973184"/>
        <c:scaling>
          <c:orientation val="minMax"/>
        </c:scaling>
        <c:axPos val="b"/>
        <c:numFmt formatCode="General" sourceLinked="1"/>
        <c:majorTickMark val="none"/>
        <c:tickLblPos val="nextTo"/>
        <c:txPr>
          <a:bodyPr/>
          <a:lstStyle/>
          <a:p>
            <a:pPr>
              <a:defRPr lang="ja-JP">
                <a:latin typeface="+mj-lt"/>
              </a:defRPr>
            </a:pPr>
            <a:endParaRPr lang="ja-JP"/>
          </a:p>
        </c:txPr>
        <c:crossAx val="141009664"/>
        <c:crosses val="autoZero"/>
        <c:auto val="1"/>
        <c:lblAlgn val="l"/>
        <c:lblOffset val="100"/>
      </c:catAx>
      <c:valAx>
        <c:axId val="141009664"/>
        <c:scaling>
          <c:orientation val="minMax"/>
        </c:scaling>
        <c:axPos val="l"/>
        <c:majorGridlines/>
        <c:title>
          <c:tx>
            <c:rich>
              <a:bodyPr/>
              <a:lstStyle/>
              <a:p>
                <a:pPr>
                  <a:defRPr lang="ja-JP" b="1">
                    <a:latin typeface="+mj-lt"/>
                  </a:defRPr>
                </a:pPr>
                <a:r>
                  <a:rPr lang="en-US" altLang="ja-JP" b="1">
                    <a:latin typeface="+mj-lt"/>
                  </a:rPr>
                  <a:t>Cumulative total (Million US$)</a:t>
                </a:r>
                <a:endParaRPr lang="ja-JP" altLang="en-US" b="1">
                  <a:latin typeface="+mj-lt"/>
                </a:endParaRPr>
              </a:p>
            </c:rich>
          </c:tx>
          <c:layout>
            <c:manualLayout>
              <c:xMode val="edge"/>
              <c:yMode val="edge"/>
              <c:x val="1.8912554995373781E-2"/>
              <c:y val="3.5186318270725769E-2"/>
            </c:manualLayout>
          </c:layout>
        </c:title>
        <c:numFmt formatCode="#,##0;[Red]\-#,##0" sourceLinked="0"/>
        <c:majorTickMark val="none"/>
        <c:tickLblPos val="nextTo"/>
        <c:txPr>
          <a:bodyPr/>
          <a:lstStyle/>
          <a:p>
            <a:pPr>
              <a:defRPr lang="ja-JP">
                <a:latin typeface="+mj-lt"/>
              </a:defRPr>
            </a:pPr>
            <a:endParaRPr lang="ja-JP"/>
          </a:p>
        </c:txPr>
        <c:crossAx val="140973184"/>
        <c:crosses val="autoZero"/>
        <c:crossBetween val="between"/>
      </c:valAx>
    </c:plotArea>
    <c:plotVisOnly val="1"/>
    <c:dispBlanksAs val="gap"/>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ja-JP"/>
  <c:style val="1"/>
  <c:chart>
    <c:autoTitleDeleted val="1"/>
    <c:plotArea>
      <c:layout/>
      <c:barChart>
        <c:barDir val="col"/>
        <c:grouping val="stacked"/>
        <c:ser>
          <c:idx val="1"/>
          <c:order val="0"/>
          <c:tx>
            <c:strRef>
              <c:f>Sheet1!$B$5</c:f>
              <c:strCache>
                <c:ptCount val="1"/>
                <c:pt idx="0">
                  <c:v>International Portion (IPL)</c:v>
                </c:pt>
              </c:strCache>
            </c:strRef>
          </c:tx>
          <c:cat>
            <c:numRef>
              <c:f>Sheet1!$C$4:$AY$4</c:f>
              <c:numCache>
                <c:formatCode>General</c:formatCode>
                <c:ptCount val="4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numCache>
            </c:numRef>
          </c:cat>
          <c:val>
            <c:numRef>
              <c:f>Sheet1!$C$5:$AY$5</c:f>
              <c:numCache>
                <c:formatCode>#,##0_);[Red]\(#,##0\)</c:formatCode>
                <c:ptCount val="49"/>
                <c:pt idx="0">
                  <c:v>0</c:v>
                </c:pt>
                <c:pt idx="1">
                  <c:v>100</c:v>
                </c:pt>
                <c:pt idx="2">
                  <c:v>300</c:v>
                </c:pt>
                <c:pt idx="3">
                  <c:v>600</c:v>
                </c:pt>
                <c:pt idx="4">
                  <c:v>1000</c:v>
                </c:pt>
                <c:pt idx="5">
                  <c:v>1500</c:v>
                </c:pt>
                <c:pt idx="6">
                  <c:v>2100</c:v>
                </c:pt>
                <c:pt idx="7">
                  <c:v>2800</c:v>
                </c:pt>
                <c:pt idx="8">
                  <c:v>3600</c:v>
                </c:pt>
                <c:pt idx="9">
                  <c:v>4500</c:v>
                </c:pt>
                <c:pt idx="10">
                  <c:v>5500</c:v>
                </c:pt>
                <c:pt idx="11">
                  <c:v>6600</c:v>
                </c:pt>
                <c:pt idx="12">
                  <c:v>7800</c:v>
                </c:pt>
                <c:pt idx="13">
                  <c:v>9100</c:v>
                </c:pt>
                <c:pt idx="14">
                  <c:v>10500</c:v>
                </c:pt>
                <c:pt idx="15">
                  <c:v>12000</c:v>
                </c:pt>
                <c:pt idx="16">
                  <c:v>13600</c:v>
                </c:pt>
                <c:pt idx="17">
                  <c:v>15300</c:v>
                </c:pt>
                <c:pt idx="18">
                  <c:v>17100</c:v>
                </c:pt>
                <c:pt idx="19">
                  <c:v>19000</c:v>
                </c:pt>
                <c:pt idx="20">
                  <c:v>21000</c:v>
                </c:pt>
                <c:pt idx="21">
                  <c:v>23100</c:v>
                </c:pt>
                <c:pt idx="22">
                  <c:v>25300</c:v>
                </c:pt>
                <c:pt idx="23">
                  <c:v>27600</c:v>
                </c:pt>
                <c:pt idx="24">
                  <c:v>30000</c:v>
                </c:pt>
                <c:pt idx="25">
                  <c:v>32500</c:v>
                </c:pt>
                <c:pt idx="26">
                  <c:v>35100</c:v>
                </c:pt>
                <c:pt idx="27">
                  <c:v>37800</c:v>
                </c:pt>
                <c:pt idx="28">
                  <c:v>40600</c:v>
                </c:pt>
                <c:pt idx="29">
                  <c:v>43500</c:v>
                </c:pt>
                <c:pt idx="30">
                  <c:v>46500</c:v>
                </c:pt>
                <c:pt idx="31">
                  <c:v>49600</c:v>
                </c:pt>
                <c:pt idx="32">
                  <c:v>52800</c:v>
                </c:pt>
                <c:pt idx="33">
                  <c:v>56100</c:v>
                </c:pt>
                <c:pt idx="34">
                  <c:v>59500</c:v>
                </c:pt>
                <c:pt idx="35">
                  <c:v>63000</c:v>
                </c:pt>
                <c:pt idx="36">
                  <c:v>66600</c:v>
                </c:pt>
                <c:pt idx="37">
                  <c:v>70300</c:v>
                </c:pt>
                <c:pt idx="38">
                  <c:v>74100</c:v>
                </c:pt>
                <c:pt idx="39">
                  <c:v>78000</c:v>
                </c:pt>
                <c:pt idx="40">
                  <c:v>82000</c:v>
                </c:pt>
                <c:pt idx="41">
                  <c:v>86100</c:v>
                </c:pt>
                <c:pt idx="42">
                  <c:v>90300</c:v>
                </c:pt>
                <c:pt idx="43">
                  <c:v>94600</c:v>
                </c:pt>
                <c:pt idx="44">
                  <c:v>99000</c:v>
                </c:pt>
                <c:pt idx="45">
                  <c:v>103500</c:v>
                </c:pt>
                <c:pt idx="46">
                  <c:v>108100</c:v>
                </c:pt>
                <c:pt idx="47">
                  <c:v>112800</c:v>
                </c:pt>
                <c:pt idx="48">
                  <c:v>117600</c:v>
                </c:pt>
              </c:numCache>
            </c:numRef>
          </c:val>
        </c:ser>
        <c:ser>
          <c:idx val="2"/>
          <c:order val="1"/>
          <c:tx>
            <c:strRef>
              <c:f>Sheet1!$B$6</c:f>
              <c:strCache>
                <c:ptCount val="1"/>
                <c:pt idx="0">
                  <c:v>Access to IPL</c:v>
                </c:pt>
              </c:strCache>
            </c:strRef>
          </c:tx>
          <c:cat>
            <c:numRef>
              <c:f>Sheet1!$C$4:$AY$4</c:f>
              <c:numCache>
                <c:formatCode>General</c:formatCode>
                <c:ptCount val="4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numCache>
            </c:numRef>
          </c:cat>
          <c:val>
            <c:numRef>
              <c:f>Sheet1!$C$6:$AY$6</c:f>
              <c:numCache>
                <c:formatCode>#,##0_);[Red]\(#,##0\)</c:formatCode>
                <c:ptCount val="49"/>
                <c:pt idx="0">
                  <c:v>0</c:v>
                </c:pt>
                <c:pt idx="1">
                  <c:v>100</c:v>
                </c:pt>
                <c:pt idx="2">
                  <c:v>300</c:v>
                </c:pt>
                <c:pt idx="3">
                  <c:v>600</c:v>
                </c:pt>
                <c:pt idx="4">
                  <c:v>1000</c:v>
                </c:pt>
                <c:pt idx="5">
                  <c:v>1500</c:v>
                </c:pt>
                <c:pt idx="6">
                  <c:v>2100</c:v>
                </c:pt>
                <c:pt idx="7">
                  <c:v>2800</c:v>
                </c:pt>
                <c:pt idx="8">
                  <c:v>3600</c:v>
                </c:pt>
                <c:pt idx="9">
                  <c:v>4500</c:v>
                </c:pt>
                <c:pt idx="10">
                  <c:v>5500</c:v>
                </c:pt>
                <c:pt idx="11">
                  <c:v>6600</c:v>
                </c:pt>
                <c:pt idx="12">
                  <c:v>7800</c:v>
                </c:pt>
                <c:pt idx="13">
                  <c:v>9100</c:v>
                </c:pt>
                <c:pt idx="14">
                  <c:v>10500</c:v>
                </c:pt>
                <c:pt idx="15">
                  <c:v>12000</c:v>
                </c:pt>
                <c:pt idx="16">
                  <c:v>13600</c:v>
                </c:pt>
                <c:pt idx="17">
                  <c:v>15300</c:v>
                </c:pt>
                <c:pt idx="18">
                  <c:v>17100</c:v>
                </c:pt>
                <c:pt idx="19">
                  <c:v>19000</c:v>
                </c:pt>
                <c:pt idx="20">
                  <c:v>21000</c:v>
                </c:pt>
                <c:pt idx="21">
                  <c:v>23100</c:v>
                </c:pt>
                <c:pt idx="22">
                  <c:v>25300</c:v>
                </c:pt>
                <c:pt idx="23">
                  <c:v>27600</c:v>
                </c:pt>
                <c:pt idx="24">
                  <c:v>30000</c:v>
                </c:pt>
                <c:pt idx="25">
                  <c:v>32500</c:v>
                </c:pt>
                <c:pt idx="26">
                  <c:v>35100</c:v>
                </c:pt>
                <c:pt idx="27">
                  <c:v>37800</c:v>
                </c:pt>
                <c:pt idx="28">
                  <c:v>40600</c:v>
                </c:pt>
                <c:pt idx="29">
                  <c:v>43500</c:v>
                </c:pt>
                <c:pt idx="30">
                  <c:v>46500</c:v>
                </c:pt>
                <c:pt idx="31">
                  <c:v>49600</c:v>
                </c:pt>
                <c:pt idx="32">
                  <c:v>52800</c:v>
                </c:pt>
                <c:pt idx="33">
                  <c:v>56100</c:v>
                </c:pt>
                <c:pt idx="34">
                  <c:v>59500</c:v>
                </c:pt>
                <c:pt idx="35">
                  <c:v>63000</c:v>
                </c:pt>
                <c:pt idx="36">
                  <c:v>66600</c:v>
                </c:pt>
                <c:pt idx="37">
                  <c:v>70300</c:v>
                </c:pt>
                <c:pt idx="38">
                  <c:v>74100</c:v>
                </c:pt>
                <c:pt idx="39">
                  <c:v>78000</c:v>
                </c:pt>
                <c:pt idx="40">
                  <c:v>82000</c:v>
                </c:pt>
                <c:pt idx="41">
                  <c:v>86100</c:v>
                </c:pt>
                <c:pt idx="42">
                  <c:v>90300</c:v>
                </c:pt>
                <c:pt idx="43">
                  <c:v>94600</c:v>
                </c:pt>
                <c:pt idx="44">
                  <c:v>99000</c:v>
                </c:pt>
                <c:pt idx="45">
                  <c:v>103500</c:v>
                </c:pt>
                <c:pt idx="46">
                  <c:v>108100</c:v>
                </c:pt>
                <c:pt idx="47">
                  <c:v>112800</c:v>
                </c:pt>
                <c:pt idx="48">
                  <c:v>117600</c:v>
                </c:pt>
              </c:numCache>
            </c:numRef>
          </c:val>
        </c:ser>
        <c:gapWidth val="75"/>
        <c:overlap val="100"/>
        <c:axId val="142633216"/>
        <c:axId val="157628672"/>
      </c:barChart>
      <c:catAx>
        <c:axId val="142633216"/>
        <c:scaling>
          <c:orientation val="minMax"/>
        </c:scaling>
        <c:axPos val="b"/>
        <c:numFmt formatCode="General" sourceLinked="1"/>
        <c:majorTickMark val="none"/>
        <c:tickLblPos val="nextTo"/>
        <c:crossAx val="157628672"/>
        <c:crosses val="autoZero"/>
        <c:auto val="1"/>
        <c:lblAlgn val="ctr"/>
        <c:lblOffset val="100"/>
        <c:tickLblSkip val="5"/>
        <c:tickMarkSkip val="1"/>
      </c:catAx>
      <c:valAx>
        <c:axId val="157628672"/>
        <c:scaling>
          <c:orientation val="minMax"/>
          <c:max val="250000"/>
        </c:scaling>
        <c:axPos val="l"/>
        <c:majorGridlines/>
        <c:numFmt formatCode="#,##0;[Red]#,##0" sourceLinked="0"/>
        <c:majorTickMark val="none"/>
        <c:tickLblPos val="nextTo"/>
        <c:spPr>
          <a:ln w="9525">
            <a:noFill/>
          </a:ln>
        </c:spPr>
        <c:crossAx val="142633216"/>
        <c:crosses val="autoZero"/>
        <c:crossBetween val="between"/>
      </c:valAx>
    </c:plotArea>
    <c:legend>
      <c:legendPos val="b"/>
    </c:legend>
    <c:plotVisOnly val="1"/>
    <c:dispBlanksAs val="gap"/>
  </c:chart>
  <c:spPr>
    <a:ln>
      <a:noFill/>
    </a:ln>
  </c:spPr>
  <c:txPr>
    <a:bodyPr/>
    <a:lstStyle/>
    <a:p>
      <a:pPr>
        <a:defRPr>
          <a:latin typeface="+mj-lt"/>
        </a:defRPr>
      </a:pPr>
      <a:endParaRPr lang="ja-JP"/>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ja-JP"/>
  <c:style val="1"/>
  <c:chart>
    <c:autoTitleDeleted val="1"/>
    <c:plotArea>
      <c:layout>
        <c:manualLayout>
          <c:layoutTarget val="inner"/>
          <c:xMode val="edge"/>
          <c:yMode val="edge"/>
          <c:x val="0.23576313752147923"/>
          <c:y val="4.4094172913070592E-2"/>
          <c:w val="0.69452670934118843"/>
          <c:h val="0.70206143151025069"/>
        </c:manualLayout>
      </c:layout>
      <c:barChart>
        <c:barDir val="col"/>
        <c:grouping val="stacked"/>
        <c:ser>
          <c:idx val="0"/>
          <c:order val="0"/>
          <c:tx>
            <c:strRef>
              <c:f>'[Microsoft Office Word 内のグラフ]Sheet1'!$B$30</c:f>
              <c:strCache>
                <c:ptCount val="1"/>
                <c:pt idx="0">
                  <c:v>plan B</c:v>
                </c:pt>
              </c:strCache>
            </c:strRef>
          </c:tx>
          <c:val>
            <c:numRef>
              <c:f>'[Microsoft Office Word 内のグラフ]Sheet1'!$C$30:$AY$30</c:f>
              <c:numCache>
                <c:formatCode>General</c:formatCode>
                <c:ptCount val="4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numCache>
            </c:numRef>
          </c:val>
        </c:ser>
        <c:ser>
          <c:idx val="1"/>
          <c:order val="1"/>
          <c:tx>
            <c:strRef>
              <c:f>'[Microsoft Office Word 内のグラフ]Sheet1'!$B$31</c:f>
              <c:strCache>
                <c:ptCount val="1"/>
                <c:pt idx="0">
                  <c:v>International Portion (IP-VPN)</c:v>
                </c:pt>
              </c:strCache>
            </c:strRef>
          </c:tx>
          <c:val>
            <c:numRef>
              <c:f>'[Microsoft Office Word 内のグラフ]Sheet1'!$C$31:$AY$31</c:f>
              <c:numCache>
                <c:formatCode>#,##0;[Red]\-#,##0</c:formatCode>
                <c:ptCount val="49"/>
                <c:pt idx="0">
                  <c:v>70</c:v>
                </c:pt>
                <c:pt idx="1">
                  <c:v>140</c:v>
                </c:pt>
                <c:pt idx="2">
                  <c:v>210</c:v>
                </c:pt>
                <c:pt idx="3">
                  <c:v>280</c:v>
                </c:pt>
                <c:pt idx="4">
                  <c:v>350</c:v>
                </c:pt>
                <c:pt idx="5">
                  <c:v>420</c:v>
                </c:pt>
                <c:pt idx="6">
                  <c:v>490</c:v>
                </c:pt>
                <c:pt idx="7">
                  <c:v>560</c:v>
                </c:pt>
                <c:pt idx="8">
                  <c:v>630</c:v>
                </c:pt>
                <c:pt idx="9">
                  <c:v>700</c:v>
                </c:pt>
                <c:pt idx="10">
                  <c:v>770</c:v>
                </c:pt>
                <c:pt idx="11">
                  <c:v>840</c:v>
                </c:pt>
                <c:pt idx="12">
                  <c:v>910</c:v>
                </c:pt>
                <c:pt idx="13">
                  <c:v>980</c:v>
                </c:pt>
                <c:pt idx="14">
                  <c:v>1050</c:v>
                </c:pt>
                <c:pt idx="15">
                  <c:v>1120</c:v>
                </c:pt>
                <c:pt idx="16">
                  <c:v>1190</c:v>
                </c:pt>
                <c:pt idx="17">
                  <c:v>1260</c:v>
                </c:pt>
                <c:pt idx="18">
                  <c:v>1330</c:v>
                </c:pt>
                <c:pt idx="19">
                  <c:v>1400</c:v>
                </c:pt>
                <c:pt idx="20">
                  <c:v>1470</c:v>
                </c:pt>
                <c:pt idx="21">
                  <c:v>1540</c:v>
                </c:pt>
                <c:pt idx="22">
                  <c:v>1610</c:v>
                </c:pt>
                <c:pt idx="23">
                  <c:v>1680</c:v>
                </c:pt>
                <c:pt idx="24">
                  <c:v>1750</c:v>
                </c:pt>
                <c:pt idx="25">
                  <c:v>1820</c:v>
                </c:pt>
                <c:pt idx="26">
                  <c:v>1890</c:v>
                </c:pt>
                <c:pt idx="27">
                  <c:v>1960</c:v>
                </c:pt>
                <c:pt idx="28">
                  <c:v>2030</c:v>
                </c:pt>
                <c:pt idx="29">
                  <c:v>2100</c:v>
                </c:pt>
                <c:pt idx="30">
                  <c:v>2170</c:v>
                </c:pt>
                <c:pt idx="31">
                  <c:v>2240</c:v>
                </c:pt>
                <c:pt idx="32">
                  <c:v>2310</c:v>
                </c:pt>
                <c:pt idx="33">
                  <c:v>2380</c:v>
                </c:pt>
                <c:pt idx="34">
                  <c:v>2450</c:v>
                </c:pt>
                <c:pt idx="35">
                  <c:v>2520</c:v>
                </c:pt>
                <c:pt idx="36">
                  <c:v>2590</c:v>
                </c:pt>
                <c:pt idx="37">
                  <c:v>2660</c:v>
                </c:pt>
                <c:pt idx="38">
                  <c:v>2730</c:v>
                </c:pt>
                <c:pt idx="39">
                  <c:v>2800</c:v>
                </c:pt>
                <c:pt idx="40">
                  <c:v>2870</c:v>
                </c:pt>
                <c:pt idx="41">
                  <c:v>2940</c:v>
                </c:pt>
                <c:pt idx="42">
                  <c:v>3010</c:v>
                </c:pt>
                <c:pt idx="43">
                  <c:v>3080</c:v>
                </c:pt>
                <c:pt idx="44">
                  <c:v>3150</c:v>
                </c:pt>
                <c:pt idx="45">
                  <c:v>3220</c:v>
                </c:pt>
                <c:pt idx="46">
                  <c:v>3290</c:v>
                </c:pt>
                <c:pt idx="47">
                  <c:v>3360</c:v>
                </c:pt>
                <c:pt idx="48">
                  <c:v>3430</c:v>
                </c:pt>
              </c:numCache>
            </c:numRef>
          </c:val>
        </c:ser>
        <c:ser>
          <c:idx val="2"/>
          <c:order val="2"/>
          <c:tx>
            <c:strRef>
              <c:f>'[Microsoft Office Word 内のグラフ]Sheet1'!$B$32</c:f>
              <c:strCache>
                <c:ptCount val="1"/>
                <c:pt idx="0">
                  <c:v>Access to IP-VPN</c:v>
                </c:pt>
              </c:strCache>
            </c:strRef>
          </c:tx>
          <c:val>
            <c:numRef>
              <c:f>'[Microsoft Office Word 内のグラフ]Sheet1'!$C$32:$AY$32</c:f>
              <c:numCache>
                <c:formatCode>#,##0;[Red]\-#,##0</c:formatCode>
                <c:ptCount val="49"/>
                <c:pt idx="0">
                  <c:v>100</c:v>
                </c:pt>
                <c:pt idx="1">
                  <c:v>200</c:v>
                </c:pt>
                <c:pt idx="2">
                  <c:v>300</c:v>
                </c:pt>
                <c:pt idx="3">
                  <c:v>400</c:v>
                </c:pt>
                <c:pt idx="4">
                  <c:v>500</c:v>
                </c:pt>
                <c:pt idx="5">
                  <c:v>600</c:v>
                </c:pt>
                <c:pt idx="6">
                  <c:v>700</c:v>
                </c:pt>
                <c:pt idx="7">
                  <c:v>800</c:v>
                </c:pt>
                <c:pt idx="8">
                  <c:v>900</c:v>
                </c:pt>
                <c:pt idx="9">
                  <c:v>1000</c:v>
                </c:pt>
                <c:pt idx="10">
                  <c:v>1100</c:v>
                </c:pt>
                <c:pt idx="11">
                  <c:v>1200</c:v>
                </c:pt>
                <c:pt idx="12">
                  <c:v>1300</c:v>
                </c:pt>
                <c:pt idx="13">
                  <c:v>1400</c:v>
                </c:pt>
                <c:pt idx="14">
                  <c:v>1500</c:v>
                </c:pt>
                <c:pt idx="15">
                  <c:v>1600</c:v>
                </c:pt>
                <c:pt idx="16">
                  <c:v>1700</c:v>
                </c:pt>
                <c:pt idx="17">
                  <c:v>1800</c:v>
                </c:pt>
                <c:pt idx="18">
                  <c:v>1900</c:v>
                </c:pt>
                <c:pt idx="19">
                  <c:v>2000</c:v>
                </c:pt>
                <c:pt idx="20">
                  <c:v>2100</c:v>
                </c:pt>
                <c:pt idx="21">
                  <c:v>2200</c:v>
                </c:pt>
                <c:pt idx="22">
                  <c:v>2300</c:v>
                </c:pt>
                <c:pt idx="23">
                  <c:v>2400</c:v>
                </c:pt>
                <c:pt idx="24">
                  <c:v>2500</c:v>
                </c:pt>
                <c:pt idx="25">
                  <c:v>2600</c:v>
                </c:pt>
                <c:pt idx="26">
                  <c:v>2700</c:v>
                </c:pt>
                <c:pt idx="27">
                  <c:v>2800</c:v>
                </c:pt>
                <c:pt idx="28">
                  <c:v>2900</c:v>
                </c:pt>
                <c:pt idx="29">
                  <c:v>3000</c:v>
                </c:pt>
                <c:pt idx="30">
                  <c:v>3100</c:v>
                </c:pt>
                <c:pt idx="31">
                  <c:v>3200</c:v>
                </c:pt>
                <c:pt idx="32">
                  <c:v>3300</c:v>
                </c:pt>
                <c:pt idx="33">
                  <c:v>3400</c:v>
                </c:pt>
                <c:pt idx="34">
                  <c:v>3500</c:v>
                </c:pt>
                <c:pt idx="35">
                  <c:v>3600</c:v>
                </c:pt>
                <c:pt idx="36">
                  <c:v>3700</c:v>
                </c:pt>
                <c:pt idx="37">
                  <c:v>3800</c:v>
                </c:pt>
                <c:pt idx="38">
                  <c:v>3900</c:v>
                </c:pt>
                <c:pt idx="39">
                  <c:v>4000</c:v>
                </c:pt>
                <c:pt idx="40">
                  <c:v>4100</c:v>
                </c:pt>
                <c:pt idx="41">
                  <c:v>4200</c:v>
                </c:pt>
                <c:pt idx="42">
                  <c:v>4300</c:v>
                </c:pt>
                <c:pt idx="43">
                  <c:v>4400</c:v>
                </c:pt>
                <c:pt idx="44">
                  <c:v>4500</c:v>
                </c:pt>
                <c:pt idx="45">
                  <c:v>4600</c:v>
                </c:pt>
                <c:pt idx="46">
                  <c:v>4700</c:v>
                </c:pt>
                <c:pt idx="47">
                  <c:v>4800</c:v>
                </c:pt>
                <c:pt idx="48">
                  <c:v>4900</c:v>
                </c:pt>
              </c:numCache>
            </c:numRef>
          </c:val>
        </c:ser>
        <c:gapWidth val="75"/>
        <c:overlap val="100"/>
        <c:axId val="157883008"/>
        <c:axId val="159285248"/>
      </c:barChart>
      <c:catAx>
        <c:axId val="157883008"/>
        <c:scaling>
          <c:orientation val="minMax"/>
        </c:scaling>
        <c:axPos val="b"/>
        <c:majorTickMark val="none"/>
        <c:tickLblPos val="nextTo"/>
        <c:crossAx val="159285248"/>
        <c:crosses val="autoZero"/>
        <c:auto val="1"/>
        <c:lblAlgn val="ctr"/>
        <c:lblOffset val="100"/>
        <c:tickLblSkip val="5"/>
      </c:catAx>
      <c:valAx>
        <c:axId val="159285248"/>
        <c:scaling>
          <c:orientation val="minMax"/>
          <c:max val="25000"/>
        </c:scaling>
        <c:axPos val="l"/>
        <c:majorGridlines/>
        <c:numFmt formatCode="#,##0_);[Red]\(#,##0\)" sourceLinked="0"/>
        <c:majorTickMark val="none"/>
        <c:tickLblPos val="nextTo"/>
        <c:spPr>
          <a:ln w="9525">
            <a:noFill/>
          </a:ln>
        </c:spPr>
        <c:crossAx val="157883008"/>
        <c:crosses val="autoZero"/>
        <c:crossBetween val="between"/>
      </c:valAx>
    </c:plotArea>
    <c:legend>
      <c:legendPos val="b"/>
      <c:legendEntry>
        <c:idx val="0"/>
        <c:delete val="1"/>
      </c:legendEntry>
    </c:legend>
    <c:plotVisOnly val="1"/>
    <c:dispBlanksAs val="gap"/>
  </c:chart>
  <c:spPr>
    <a:ln>
      <a:noFill/>
    </a:ln>
  </c:spPr>
  <c:txPr>
    <a:bodyPr/>
    <a:lstStyle/>
    <a:p>
      <a:pPr>
        <a:defRPr>
          <a:latin typeface="+mj-lt"/>
        </a:defRPr>
      </a:pPr>
      <a:endParaRPr lang="ja-JP"/>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0.7839</cdr:x>
      <cdr:y>0.40446</cdr:y>
    </cdr:from>
    <cdr:to>
      <cdr:x>1</cdr:x>
      <cdr:y>0.55414</cdr:y>
    </cdr:to>
    <cdr:sp macro="" textlink="">
      <cdr:nvSpPr>
        <cdr:cNvPr id="2" name="テキスト ボックス 1"/>
        <cdr:cNvSpPr txBox="1"/>
      </cdr:nvSpPr>
      <cdr:spPr>
        <a:xfrm xmlns:a="http://schemas.openxmlformats.org/drawingml/2006/main">
          <a:off x="3524250" y="1209679"/>
          <a:ext cx="971550" cy="4476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000">
              <a:latin typeface="+mj-lt"/>
            </a:rPr>
            <a:t>Scenario</a:t>
          </a:r>
          <a:r>
            <a:rPr lang="en-US" altLang="ja-JP" sz="1000" baseline="0">
              <a:latin typeface="+mj-lt"/>
            </a:rPr>
            <a:t> 2</a:t>
          </a:r>
        </a:p>
        <a:p xmlns:a="http://schemas.openxmlformats.org/drawingml/2006/main">
          <a:r>
            <a:rPr lang="en-US" altLang="ja-JP" sz="1000" baseline="0">
              <a:latin typeface="+mj-lt"/>
            </a:rPr>
            <a:t>Move to CRV</a:t>
          </a:r>
          <a:endParaRPr lang="ja-JP" altLang="en-US" sz="1000">
            <a:latin typeface="+mj-lt"/>
          </a:endParaRPr>
        </a:p>
      </cdr:txBody>
    </cdr:sp>
  </cdr:relSizeAnchor>
  <cdr:relSizeAnchor xmlns:cdr="http://schemas.openxmlformats.org/drawingml/2006/chartDrawing">
    <cdr:from>
      <cdr:x>0.70144</cdr:x>
      <cdr:y>0.11783</cdr:y>
    </cdr:from>
    <cdr:to>
      <cdr:x>0.89029</cdr:x>
      <cdr:y>0.26752</cdr:y>
    </cdr:to>
    <cdr:sp macro="" textlink="">
      <cdr:nvSpPr>
        <cdr:cNvPr id="3" name="テキスト ボックス 1"/>
        <cdr:cNvSpPr txBox="1"/>
      </cdr:nvSpPr>
      <cdr:spPr>
        <a:xfrm xmlns:a="http://schemas.openxmlformats.org/drawingml/2006/main">
          <a:off x="3714750" y="352425"/>
          <a:ext cx="1000125" cy="4476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000">
              <a:latin typeface="+mj-lt"/>
            </a:rPr>
            <a:t>Scenario</a:t>
          </a:r>
          <a:r>
            <a:rPr lang="en-US" altLang="ja-JP" sz="1000" baseline="0">
              <a:latin typeface="+mj-lt"/>
            </a:rPr>
            <a:t> 1</a:t>
          </a:r>
        </a:p>
        <a:p xmlns:a="http://schemas.openxmlformats.org/drawingml/2006/main">
          <a:r>
            <a:rPr lang="en-US" altLang="ja-JP" sz="1000" baseline="0">
              <a:latin typeface="+mj-lt"/>
            </a:rPr>
            <a:t>Do Nothing</a:t>
          </a:r>
          <a:endParaRPr lang="ja-JP" altLang="en-US" sz="1000">
            <a:latin typeface="+mj-l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0.59707</cdr:x>
      <cdr:y>0.80675</cdr:y>
    </cdr:from>
    <cdr:to>
      <cdr:x>1</cdr:x>
      <cdr:y>0.88448</cdr:y>
    </cdr:to>
    <cdr:sp macro="" textlink="">
      <cdr:nvSpPr>
        <cdr:cNvPr id="2" name="テキスト ボックス 1"/>
        <cdr:cNvSpPr txBox="1"/>
      </cdr:nvSpPr>
      <cdr:spPr>
        <a:xfrm xmlns:a="http://schemas.openxmlformats.org/drawingml/2006/main">
          <a:off x="1552576" y="2558876"/>
          <a:ext cx="1047749" cy="2465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latin typeface="+mj-lt"/>
            </a:rPr>
            <a:t>Number of Parties</a:t>
          </a:r>
          <a:endParaRPr lang="ja-JP" altLang="en-US" sz="800">
            <a:latin typeface="+mj-lt"/>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0.59353</cdr:x>
      <cdr:y>0.8018</cdr:y>
    </cdr:from>
    <cdr:to>
      <cdr:x>0.93885</cdr:x>
      <cdr:y>0.86486</cdr:y>
    </cdr:to>
    <cdr:sp macro="" textlink="">
      <cdr:nvSpPr>
        <cdr:cNvPr id="2" name="テキスト ボックス 1"/>
        <cdr:cNvSpPr txBox="1"/>
      </cdr:nvSpPr>
      <cdr:spPr>
        <a:xfrm xmlns:a="http://schemas.openxmlformats.org/drawingml/2006/main">
          <a:off x="1571625" y="2543174"/>
          <a:ext cx="914400" cy="200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ja-JP" sz="800">
              <a:latin typeface="+mj-lt"/>
            </a:rPr>
            <a:t>Number</a:t>
          </a:r>
          <a:r>
            <a:rPr lang="en-US" altLang="ja-JP" sz="800" baseline="0">
              <a:latin typeface="+mj-lt"/>
            </a:rPr>
            <a:t> of Parties</a:t>
          </a:r>
          <a:endParaRPr lang="ja-JP" altLang="en-US" sz="800">
            <a:latin typeface="+mj-lt"/>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4157C384F00AF34CB98E757816385013" ma:contentTypeVersion="5" ma:contentTypeDescription="Create a new document." ma:contentTypeScope="" ma:versionID="0580f4a11602a8c4a3bf1a5fb9b5ff8d">
  <xsd:schema xmlns:xsd="http://www.w3.org/2001/XMLSchema" xmlns:xs="http://www.w3.org/2001/XMLSchema" xmlns:p="http://schemas.microsoft.com/office/2006/metadata/properties" xmlns:ns2="2b0c29a6-a2e0-472b-bfb4-397922b0132f" targetNamespace="http://schemas.microsoft.com/office/2006/metadata/properties" ma:root="true" ma:fieldsID="5c84928c2a5c4de300c71ae487b21fdc" ns2:_="">
    <xsd:import namespace="2b0c29a6-a2e0-472b-bfb4-397922b0132f"/>
    <xsd:element name="properties">
      <xsd:complexType>
        <xsd:sequence>
          <xsd:element name="documentManagement">
            <xsd:complexType>
              <xsd:all>
                <xsd:element ref="ns2:Number" minOccurs="0"/>
                <xsd:element ref="ns2:Update_x0020_Date" minOccurs="0"/>
                <xsd:element ref="ns2:Presenter" minOccurs="0"/>
                <xsd:element ref="ns2:Category" minOccurs="0"/>
                <xsd:element ref="ns2:Typ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c29a6-a2e0-472b-bfb4-397922b0132f" elementFormDefault="qualified">
    <xsd:import namespace="http://schemas.microsoft.com/office/2006/documentManagement/types"/>
    <xsd:import namespace="http://schemas.microsoft.com/office/infopath/2007/PartnerControls"/>
    <xsd:element name="Number" ma:index="8" nillable="true" ma:displayName="Number" ma:internalName="Number">
      <xsd:simpleType>
        <xsd:restriction base="dms:Text">
          <xsd:maxLength value="255"/>
        </xsd:restriction>
      </xsd:simpleType>
    </xsd:element>
    <xsd:element name="Update_x0020_Date" ma:index="9" nillable="true" ma:displayName="Update Date" ma:internalName="Update_x0020_Date">
      <xsd:simpleType>
        <xsd:restriction base="dms:Text">
          <xsd:maxLength value="255"/>
        </xsd:restriction>
      </xsd:simpleType>
    </xsd:element>
    <xsd:element name="Presenter" ma:index="10" nillable="true" ma:displayName="Presenter" ma:internalName="Presenter">
      <xsd:simpleType>
        <xsd:restriction base="dms:Text">
          <xsd:maxLength value="255"/>
        </xsd:restriction>
      </xsd:simpleType>
    </xsd:element>
    <xsd:element name="Category" ma:index="11" nillable="true" ma:displayName="Category" ma:format="Dropdown" ma:internalName="Category">
      <xsd:simpleType>
        <xsd:union memberTypes="dms:Text">
          <xsd:simpleType>
            <xsd:restriction base="dms:Choice">
              <xsd:enumeration value="1-Report"/>
              <xsd:enumeration value="2-General Information"/>
              <xsd:enumeration value="3-Working Papers"/>
              <xsd:enumeration value="4-Information Papers"/>
              <xsd:enumeration value="5-Presentations"/>
              <xsd:enumeration value="6-Discussion papers"/>
            </xsd:restriction>
          </xsd:simpleType>
        </xsd:union>
      </xsd:simpleType>
    </xsd:element>
    <xsd:element name="Type_x0020_Name" ma:index="12" nillable="true" ma:displayName="Type Name" ma:internalName="Typ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2b0c29a6-a2e0-472b-bfb4-397922b0132f">3-Working Papers</Category>
    <Type_x0020_Name xmlns="2b0c29a6-a2e0-472b-bfb4-397922b0132f">2014 CRVTF2</Type_x0020_Name>
    <Presenter xmlns="2b0c29a6-a2e0-472b-bfb4-397922b0132f">Japan, India, Australia and Secretariat</Presenter>
    <Update_x0020_Date xmlns="2b0c29a6-a2e0-472b-bfb4-397922b0132f">02 May 2014</Update_x0020_Date>
    <Number xmlns="2b0c29a6-a2e0-472b-bfb4-397922b0132f">WP/04</Number>
  </documentManagement>
</p:properties>
</file>

<file path=customXml/itemProps1.xml><?xml version="1.0" encoding="utf-8"?>
<ds:datastoreItem xmlns:ds="http://schemas.openxmlformats.org/officeDocument/2006/customXml" ds:itemID="{9E78EC65-E14B-48B3-9E83-D1573CCE7AE0}"/>
</file>

<file path=customXml/itemProps2.xml><?xml version="1.0" encoding="utf-8"?>
<ds:datastoreItem xmlns:ds="http://schemas.openxmlformats.org/officeDocument/2006/customXml" ds:itemID="{14AE2E13-9F75-405B-81C2-067FDE872562}"/>
</file>

<file path=customXml/itemProps3.xml><?xml version="1.0" encoding="utf-8"?>
<ds:datastoreItem xmlns:ds="http://schemas.openxmlformats.org/officeDocument/2006/customXml" ds:itemID="{05DE4BE0-4232-415C-B42A-7F7BF93ED324}"/>
</file>

<file path=customXml/itemProps4.xml><?xml version="1.0" encoding="utf-8"?>
<ds:datastoreItem xmlns:ds="http://schemas.openxmlformats.org/officeDocument/2006/customXml" ds:itemID="{E8895E65-3C70-4D61-823C-D593830EE116}"/>
</file>

<file path=docProps/app.xml><?xml version="1.0" encoding="utf-8"?>
<Properties xmlns="http://schemas.openxmlformats.org/officeDocument/2006/extended-properties" xmlns:vt="http://schemas.openxmlformats.org/officeDocument/2006/docPropsVTypes">
  <Template>Normal</Template>
  <TotalTime>241</TotalTime>
  <Pages>40</Pages>
  <Words>8983</Words>
  <Characters>51208</Characters>
  <Application>Microsoft Office Word</Application>
  <DocSecurity>0</DocSecurity>
  <Lines>426</Lines>
  <Paragraphs>120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Common Regional Virtual Private Network (CRV)Of Asia/Pacific Air Navigation Planning and implementation Regional Group (APANPIRG)</vt:lpstr>
      <vt:lpstr>Common Regional Virtual Private Network (CRV)Of Asia/Pacific Air Navigation Planning and implementation Regional Group (APANPIRG)</vt:lpstr>
    </vt:vector>
  </TitlesOfParts>
  <Company>国土交通省</Company>
  <LinksUpToDate>false</LinksUpToDate>
  <CharactersWithSpaces>60071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WP/04</dc:title>
  <dc:subject>Cost Benefit Analysis (First iteration)</dc:subject>
  <dc:creator>INTERNATIONAL CIVIL AVIATION ORGANIZATION
ASIA-PACIFIC OFFICE</dc:creator>
  <cp:lastModifiedBy>Hiroyasu SHIRASAKI</cp:lastModifiedBy>
  <cp:revision>20</cp:revision>
  <cp:lastPrinted>2014-05-01T07:43:00Z</cp:lastPrinted>
  <dcterms:created xsi:type="dcterms:W3CDTF">2014-04-29T06:39:00Z</dcterms:created>
  <dcterms:modified xsi:type="dcterms:W3CDTF">2014-05-01T08:51:00Z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0x0101004157C384F00AF34CB98E757816385013</vt:lpwstr>
  </property>
</Properties>
</file>